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t57ybhvayil2" w:id="0"/>
      <w:bookmarkEnd w:id="0"/>
      <w:r w:rsidDel="00000000" w:rsidR="00000000" w:rsidRPr="00000000">
        <w:rPr>
          <w:rtl w:val="0"/>
        </w:rPr>
        <w:t xml:space="preserve">Самые лучшие места, где можно отпраздновать Рождество</w:t>
      </w:r>
    </w:p>
    <w:p w:rsidR="00000000" w:rsidDel="00000000" w:rsidP="00000000" w:rsidRDefault="00000000" w:rsidRPr="00000000" w14:paraId="00000002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Для праздников нет места лучше дома, но иногда хорошо сбежать от всех этих обязанностей по украшению дома и подготовке к праздничному столу. Если у вас когда-нибудь будет возможность спланировать отпуск на святки, рассмотрите некоторые из этих мест по всему миру. Некоторые подарят вам традиционные впечатления, в то время как другие делают прямо противоположное, рассказав вам о том, как веселятся разные культуры. В любом случае они поднимут вам настроение!</w:t>
      </w:r>
    </w:p>
    <w:p w:rsidR="00000000" w:rsidDel="00000000" w:rsidP="00000000" w:rsidRDefault="00000000" w:rsidRPr="00000000" w14:paraId="00000003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9hnhdni35wxf" w:id="1"/>
      <w:bookmarkEnd w:id="1"/>
      <w:r w:rsidDel="00000000" w:rsidR="00000000" w:rsidRPr="00000000">
        <w:rPr>
          <w:rtl w:val="0"/>
        </w:rPr>
        <w:t xml:space="preserve">Вифлеем, Западный берег</w:t>
      </w:r>
    </w:p>
    <w:p w:rsidR="00000000" w:rsidDel="00000000" w:rsidP="00000000" w:rsidRDefault="00000000" w:rsidRPr="00000000" w14:paraId="00000005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Трудно превзойти предполагаемое место рождения Иисуса. Различные конфессии христиан проводят службы и мероприятия в течение декабря и января в маленьком городке Вифлеем, в том числе католики, протестанты,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греко-католики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православные и другие. Даже если вы не очень религиозны, есть что-то особенное в том, чтобы побывать здесь.</w:t>
      </w:r>
    </w:p>
    <w:p w:rsidR="00000000" w:rsidDel="00000000" w:rsidP="00000000" w:rsidRDefault="00000000" w:rsidRPr="00000000" w14:paraId="00000006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/>
      </w:pPr>
      <w:bookmarkStart w:colFirst="0" w:colLast="0" w:name="_rhmnjx25m9l" w:id="2"/>
      <w:bookmarkEnd w:id="2"/>
      <w:r w:rsidDel="00000000" w:rsidR="00000000" w:rsidRPr="00000000">
        <w:rPr>
          <w:rtl w:val="0"/>
        </w:rPr>
        <w:t xml:space="preserve">Деревня Санта-Клауса, Финляндия</w:t>
      </w:r>
    </w:p>
    <w:p w:rsidR="00000000" w:rsidDel="00000000" w:rsidP="00000000" w:rsidRDefault="00000000" w:rsidRPr="00000000" w14:paraId="00000008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А теперь для более светского празднования Рождества отправляйтесь на Северный полюс, чтобы посетить Деревню Санта-Клауса. Лапландия заставит любого ребенка или взрослого проникнуться праздничным духом. Сделайте новогоднюю фотографию на Полярном круге, который проходит через город. Отправьте свои открытки из почтового отделения деревни и нанесите на них почтовую марку Санта-Клауса. Посетите фабрику игрушек эльфов и выставки рождественских праздников со всего мира. Возможно, вы даже встретите самого человека в красном.</w:t>
      </w:r>
    </w:p>
    <w:p w:rsidR="00000000" w:rsidDel="00000000" w:rsidP="00000000" w:rsidRDefault="00000000" w:rsidRPr="00000000" w14:paraId="00000009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rPr/>
      </w:pPr>
      <w:bookmarkStart w:colFirst="0" w:colLast="0" w:name="_3h3h6w58v0yl" w:id="3"/>
      <w:bookmarkEnd w:id="3"/>
      <w:r w:rsidDel="00000000" w:rsidR="00000000" w:rsidRPr="00000000">
        <w:rPr>
          <w:rtl w:val="0"/>
        </w:rPr>
        <w:t xml:space="preserve">Прага, Чехия</w:t>
      </w:r>
    </w:p>
    <w:p w:rsidR="00000000" w:rsidDel="00000000" w:rsidP="00000000" w:rsidRDefault="00000000" w:rsidRPr="00000000" w14:paraId="0000000B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Почему бы не отпраздновать на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Вацлавской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площади в Праге ? Столица Чешской Республики — это зимняя страна чудес с огнями, замками, концертами, кафе и изобилием рождественских ярмарок. Этот город очарует вас в любое время года, но особенно волшебен он в это время.</w:t>
      </w:r>
    </w:p>
    <w:p w:rsidR="00000000" w:rsidDel="00000000" w:rsidP="00000000" w:rsidRDefault="00000000" w:rsidRPr="00000000" w14:paraId="0000000C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rPr/>
      </w:pPr>
      <w:bookmarkStart w:colFirst="0" w:colLast="0" w:name="_l5x5w3ck4jgz" w:id="4"/>
      <w:bookmarkEnd w:id="4"/>
      <w:r w:rsidDel="00000000" w:rsidR="00000000" w:rsidRPr="00000000">
        <w:rPr>
          <w:rtl w:val="0"/>
        </w:rPr>
        <w:t xml:space="preserve">Кёльн, Германия</w:t>
      </w:r>
    </w:p>
    <w:p w:rsidR="00000000" w:rsidDel="00000000" w:rsidP="00000000" w:rsidRDefault="00000000" w:rsidRPr="00000000" w14:paraId="0000000E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Многие западные традиции Рождества берут свое начало в Германии, поэтому Кельн является подходящим для празднования. Этот средневековый город идеально подходит для того, чтобы быть ослепленным огнями, музыкой, искусством и архитектурой. Большинство украшенных витражами готических церквей просто ошеломляют. Есть по крайней мере семь рождественских рынков для всех ваших потребностей, а также музей шоколада, который обязательно нужно увидеть, обязательно попробовать, недалеко от Рейна.</w:t>
      </w:r>
    </w:p>
    <w:p w:rsidR="00000000" w:rsidDel="00000000" w:rsidP="00000000" w:rsidRDefault="00000000" w:rsidRPr="00000000" w14:paraId="0000000F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rPr>
          <w:highlight w:val="white"/>
        </w:rPr>
      </w:pPr>
      <w:bookmarkStart w:colFirst="0" w:colLast="0" w:name="_2ig7czd47j7h" w:id="5"/>
      <w:bookmarkEnd w:id="5"/>
      <w:r w:rsidDel="00000000" w:rsidR="00000000" w:rsidRPr="00000000">
        <w:rPr>
          <w:rtl w:val="0"/>
        </w:rPr>
        <w:t xml:space="preserve">Банф</w:t>
      </w:r>
      <w:r w:rsidDel="00000000" w:rsidR="00000000" w:rsidRPr="00000000">
        <w:rPr>
          <w:highlight w:val="white"/>
          <w:rtl w:val="0"/>
        </w:rPr>
        <w:t xml:space="preserve">, Канада</w:t>
      </w:r>
    </w:p>
    <w:p w:rsidR="00000000" w:rsidDel="00000000" w:rsidP="00000000" w:rsidRDefault="00000000" w:rsidRPr="00000000" w14:paraId="00000011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Окружение Скалистых гор настолько впечатляющее, что вы почти забудете о холоде. Проведите дни, катаясь на лыжах на одном из нескольких склонов в этом районе, или уютно устройтесь у камина в нескольких величественных отелях. Укутайтесь под одеяла и отправляйтесь на прогулку на санях, запряженных лошадьми, позвякивая колокольчиками и всем остальным, или покатайтесь на авантюрной собачьей упряжке. Даже если вы не останетесь там, загляните в знаменитый отель Fairmont Banff Springs и посмотрите, что в Канаде больше всего похоже на сказочный замок, одетый по праздникам.</w:t>
      </w:r>
    </w:p>
    <w:p w:rsidR="00000000" w:rsidDel="00000000" w:rsidP="00000000" w:rsidRDefault="00000000" w:rsidRPr="00000000" w14:paraId="00000012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Неудивительно, что Рождество имеет большое значение в Ватикане, поскольку он является центром Римско-католической церкви. Рождественская месса с Папой Римским — это список желаний для набожных (договаривайтесь как минимум за 2-6 месяцев), но даже менее религиозные люди будут ослеплены зрелищем. На площади Святого Петра за пределами базилики выставлено великолепное дерево и вертеп. Вам придется бороться с толпой около 80 000 человек, но это, несомненно, сделает праздник незабываемым. Если вы не можете прийти на полуночную мессу, попробуйте поймать рождественское послание Папы с его балкона с видом на площадь в полдень двадцать пятого декабря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