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rli2psy40fbx" w:id="0"/>
      <w:bookmarkEnd w:id="0"/>
      <w:r w:rsidDel="00000000" w:rsidR="00000000" w:rsidRPr="00000000">
        <w:rPr>
          <w:rtl w:val="0"/>
        </w:rPr>
        <w:t xml:space="preserve">Самые экстремальные места для свадьбы</w:t>
      </w:r>
    </w:p>
    <w:p w:rsidR="00000000" w:rsidDel="00000000" w:rsidP="00000000" w:rsidRDefault="00000000" w:rsidRPr="00000000" w14:paraId="00000002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Многие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мечтают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сказочной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церемонии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традиционном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стиле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хотел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день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получить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максимум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эмоций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сделать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незабываемым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бывает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женитьба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вершине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подводная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церемония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несколько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мест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точно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поднимут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адреналин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прекрасный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день.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/>
      </w:pPr>
      <w:bookmarkStart w:colFirst="0" w:colLast="0" w:name="_y2d9w1ni6v6" w:id="1"/>
      <w:bookmarkEnd w:id="1"/>
      <w:r w:rsidDel="00000000" w:rsidR="00000000" w:rsidRPr="00000000">
        <w:rPr>
          <w:rtl w:val="0"/>
        </w:rPr>
        <w:t xml:space="preserve">Прыжки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парашютом</w:t>
      </w:r>
    </w:p>
    <w:p w:rsidR="00000000" w:rsidDel="00000000" w:rsidP="00000000" w:rsidRDefault="00000000" w:rsidRPr="00000000" w14:paraId="00000005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сказал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надо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твердо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стоять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ногах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когда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связываете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себя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брачными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узами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Множество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пар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поженились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прыгая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парашютом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5m5r0xaowduj" w:id="2"/>
      <w:bookmarkEnd w:id="2"/>
      <w:r w:rsidDel="00000000" w:rsidR="00000000" w:rsidRPr="00000000">
        <w:rPr>
          <w:rtl w:val="0"/>
        </w:rPr>
        <w:t xml:space="preserve">Гранд-Каньон</w:t>
      </w:r>
    </w:p>
    <w:p w:rsidR="00000000" w:rsidDel="00000000" w:rsidP="00000000" w:rsidRDefault="00000000" w:rsidRPr="00000000" w14:paraId="00000008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Гранд-Каньон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Аризона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предлагает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свадебные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услуги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самых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высоких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точках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горного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хребта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Придется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совершить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поход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локациям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конце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стоит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Отсюда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открываются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потрясающие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виды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гарантированно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захватывающие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дух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009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/>
      </w:pPr>
      <w:bookmarkStart w:colFirst="0" w:colLast="0" w:name="_ots4ja6jfne2" w:id="3"/>
      <w:bookmarkEnd w:id="3"/>
      <w:r w:rsidDel="00000000" w:rsidR="00000000" w:rsidRPr="00000000">
        <w:rPr>
          <w:rtl w:val="0"/>
        </w:rPr>
        <w:t xml:space="preserve">Бурдж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аль-Араб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Дубай</w:t>
      </w:r>
    </w:p>
    <w:p w:rsidR="00000000" w:rsidDel="00000000" w:rsidP="00000000" w:rsidRDefault="00000000" w:rsidRPr="00000000" w14:paraId="0000000B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нравится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грани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хотите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пойти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риск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запомнится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навсегда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ваш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партнер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можете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насладиться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панорамным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видом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высшей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точки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четвертого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высоте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роскошного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отеля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именно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момент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когда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надо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посмотреть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друг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другу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глаза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прошептать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:«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!»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/>
      </w:pPr>
      <w:bookmarkStart w:colFirst="0" w:colLast="0" w:name="_2fpxz745xvwx" w:id="4"/>
      <w:bookmarkEnd w:id="4"/>
      <w:r w:rsidDel="00000000" w:rsidR="00000000" w:rsidRPr="00000000">
        <w:rPr>
          <w:rtl w:val="0"/>
        </w:rPr>
        <w:t xml:space="preserve">Банджи-джампинг</w:t>
      </w:r>
    </w:p>
    <w:p w:rsidR="00000000" w:rsidDel="00000000" w:rsidP="00000000" w:rsidRDefault="00000000" w:rsidRPr="00000000" w14:paraId="0000000E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Банджи-джампинг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—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экстремальный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вид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спорта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слабонервных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пар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хотят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кровь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кипела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прыжок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моста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—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нужно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rPr/>
      </w:pPr>
      <w:bookmarkStart w:colFirst="0" w:colLast="0" w:name="_ugbfrlmpc1im" w:id="5"/>
      <w:bookmarkEnd w:id="5"/>
      <w:r w:rsidDel="00000000" w:rsidR="00000000" w:rsidRPr="00000000">
        <w:rPr>
          <w:rtl w:val="0"/>
        </w:rPr>
        <w:t xml:space="preserve">Рядом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действующим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вулканом</w:t>
      </w:r>
    </w:p>
    <w:p w:rsidR="00000000" w:rsidDel="00000000" w:rsidP="00000000" w:rsidRDefault="00000000" w:rsidRPr="00000000" w14:paraId="00000011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Связывание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узами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брака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рядом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вулканом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может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показаться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опасным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необычным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способом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жениться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представьте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какие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красивые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пейзажи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будут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свадебных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фотографиях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012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Subtitle"/>
        <w:rPr/>
      </w:pPr>
      <w:bookmarkStart w:colFirst="0" w:colLast="0" w:name="_gpkhh4o1yq3h" w:id="6"/>
      <w:bookmarkEnd w:id="6"/>
      <w:r w:rsidDel="00000000" w:rsidR="00000000" w:rsidRPr="00000000">
        <w:rPr>
          <w:rtl w:val="0"/>
        </w:rPr>
        <w:t xml:space="preserve">Вершина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Эвереста</w:t>
      </w:r>
    </w:p>
    <w:p w:rsidR="00000000" w:rsidDel="00000000" w:rsidP="00000000" w:rsidRDefault="00000000" w:rsidRPr="00000000" w14:paraId="00000014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Поднимите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свою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любовь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самую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высшую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точку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сказав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«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»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верхушке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Эвереста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двух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месяцев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добраться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вершины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можете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вступить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одном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из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нижних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базовых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лагерей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Subtitle"/>
        <w:rPr/>
      </w:pPr>
      <w:bookmarkStart w:colFirst="0" w:colLast="0" w:name="_k6v7n7g3ev4w" w:id="7"/>
      <w:bookmarkEnd w:id="7"/>
      <w:r w:rsidDel="00000000" w:rsidR="00000000" w:rsidRPr="00000000">
        <w:rPr>
          <w:rtl w:val="0"/>
        </w:rPr>
        <w:t xml:space="preserve">Сафари</w:t>
      </w:r>
    </w:p>
    <w:p w:rsidR="00000000" w:rsidDel="00000000" w:rsidP="00000000" w:rsidRDefault="00000000" w:rsidRPr="00000000" w14:paraId="00000017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Взгляните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диких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животных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великолепную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местность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забронировав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бракосочетание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африканском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сафари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Большинство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местных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заведений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сочетают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себе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равное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количество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романтики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роскоши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приключений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свадьба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диком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стиле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запомнилась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жизнь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rPr/>
      </w:pPr>
      <w:bookmarkStart w:colFirst="0" w:colLast="0" w:name="_17blz38uwbrw" w:id="8"/>
      <w:bookmarkEnd w:id="8"/>
      <w:r w:rsidDel="00000000" w:rsidR="00000000" w:rsidRPr="00000000">
        <w:rPr>
          <w:rtl w:val="0"/>
        </w:rPr>
        <w:t xml:space="preserve">Под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водой</w:t>
      </w:r>
    </w:p>
    <w:p w:rsidR="00000000" w:rsidDel="00000000" w:rsidP="00000000" w:rsidRDefault="00000000" w:rsidRPr="00000000" w14:paraId="0000001A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Замужество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раньше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было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мечтой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многих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теперь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может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реальностью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Пристегнутые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водолазным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снаряжением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влюбленные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делают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решительный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шаг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произносят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свои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клятвы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разбивающимися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волнами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