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4A" w:rsidRDefault="00CC671E" w:rsidP="00CC671E">
      <w:pPr>
        <w:pStyle w:val="1"/>
        <w:jc w:val="both"/>
      </w:pPr>
      <w:r>
        <w:t xml:space="preserve"> Можно ли С</w:t>
      </w:r>
      <w:r w:rsidR="00501A4A">
        <w:t xml:space="preserve">иалис принимать постоянно? </w:t>
      </w:r>
    </w:p>
    <w:p w:rsidR="00501A4A" w:rsidRDefault="00501A4A" w:rsidP="00CC671E">
      <w:pPr>
        <w:jc w:val="both"/>
      </w:pPr>
      <w:r>
        <w:t xml:space="preserve">Эректильная дисфункция – достаточно серьезная проблема для мужчин. Она не угрожает здоровью, но вызывает серьезный дискомфорт в интимной жизни и даже может привести к депрессии. Невозможность самому достичь оргазма и подарить удовольствие партнерше становится причиной конфликтов в паре. Как </w:t>
      </w:r>
      <w:r w:rsidR="00F00AE0">
        <w:t xml:space="preserve">результат, страдает и карьера, </w:t>
      </w:r>
      <w:r>
        <w:t xml:space="preserve">дружеские отношение и все остальные сферы жизни мужчины. </w:t>
      </w:r>
    </w:p>
    <w:p w:rsidR="00501A4A" w:rsidRDefault="00501A4A" w:rsidP="00CC671E">
      <w:pPr>
        <w:jc w:val="both"/>
      </w:pPr>
      <w:r>
        <w:t>Помочь с решение</w:t>
      </w:r>
      <w:r w:rsidR="00CC671E">
        <w:t>м</w:t>
      </w:r>
      <w:r>
        <w:t xml:space="preserve"> проблемы способны стимуляторы потенции. </w:t>
      </w:r>
      <w:r w:rsidRPr="00501A4A">
        <w:rPr>
          <w:b/>
        </w:rPr>
        <w:t>Сиалис – это</w:t>
      </w:r>
      <w:r>
        <w:t xml:space="preserve"> представитель группы ингибиторов ФДЭ-5, который используется для лечения эректильной дисфункции. Его главные преимущества – длительный период действия и эффект с первой дозы. </w:t>
      </w:r>
    </w:p>
    <w:p w:rsidR="00501A4A" w:rsidRDefault="00501A4A" w:rsidP="00CC671E">
      <w:pPr>
        <w:pStyle w:val="2"/>
        <w:jc w:val="both"/>
      </w:pPr>
      <w:r>
        <w:t>Что такое дженерик Сиалис?</w:t>
      </w:r>
    </w:p>
    <w:p w:rsidR="00501A4A" w:rsidRDefault="0024199A" w:rsidP="00CC671E">
      <w:pPr>
        <w:jc w:val="both"/>
      </w:pPr>
      <w:r>
        <w:rPr>
          <w:lang w:val="uk-UA"/>
        </w:rPr>
        <w:t xml:space="preserve">Дженерик </w:t>
      </w:r>
      <w:r>
        <w:t>С</w:t>
      </w:r>
      <w:r w:rsidR="00501A4A">
        <w:rPr>
          <w:lang w:val="en-US"/>
        </w:rPr>
        <w:t>ialis</w:t>
      </w:r>
      <w:r w:rsidRPr="0024199A">
        <w:t xml:space="preserve"> </w:t>
      </w:r>
      <w:r>
        <w:t xml:space="preserve">индийской фармацевтической компании </w:t>
      </w:r>
      <w:r>
        <w:rPr>
          <w:lang w:val="uk-UA"/>
        </w:rPr>
        <w:t xml:space="preserve">– </w:t>
      </w:r>
      <w:r>
        <w:t xml:space="preserve">аналог оригинального средства, изготовляемого американским брендом </w:t>
      </w:r>
      <w:r w:rsidRPr="0024199A">
        <w:t>Eli Lilly and Company</w:t>
      </w:r>
      <w:r>
        <w:t xml:space="preserve">. В состав средства входит действующее вещество тадалафил, что относится ко второму поколению ингибиторов ФДЭ-5. Чтобы понять, почему средство эффективно, стоит знать, </w:t>
      </w:r>
      <w:r w:rsidRPr="0024199A">
        <w:rPr>
          <w:b/>
        </w:rPr>
        <w:t>как действует Сиалис</w:t>
      </w:r>
      <w:r>
        <w:t xml:space="preserve">. Лекарство работает за счет расслабления гладких мышц артерий кавернозного тела полового члена, в результате чего происходит их расслабление и наполнение кровью пениса. Именно такой эффект и необходим для стойкой эрекции при сексуальном возбуждении. </w:t>
      </w:r>
    </w:p>
    <w:p w:rsidR="0024199A" w:rsidRDefault="0024199A" w:rsidP="00CC671E">
      <w:pPr>
        <w:pStyle w:val="2"/>
        <w:jc w:val="both"/>
      </w:pPr>
      <w:r>
        <w:t xml:space="preserve">Можно ли на протяжении всей жизни принимать </w:t>
      </w:r>
      <w:r w:rsidR="00CC671E">
        <w:t>Сиалис</w:t>
      </w:r>
      <w:r>
        <w:t>?</w:t>
      </w:r>
    </w:p>
    <w:p w:rsidR="0024199A" w:rsidRDefault="00CB4813" w:rsidP="00CC671E">
      <w:pPr>
        <w:jc w:val="both"/>
      </w:pPr>
      <w:r w:rsidRPr="00CB4813">
        <w:t>Особен</w:t>
      </w:r>
      <w:r>
        <w:t>н</w:t>
      </w:r>
      <w:r w:rsidRPr="00CB4813">
        <w:t>ость Сиалиса в том, что прием таблеток можно начать в любое время, как и перестать его употреблять</w:t>
      </w:r>
      <w:r>
        <w:t xml:space="preserve">. Он не действует на репродуктивную систему, поэтому подходит даже при планировании парой беременности. </w:t>
      </w:r>
    </w:p>
    <w:p w:rsidR="00905C39" w:rsidRDefault="00905C39" w:rsidP="00CC671E">
      <w:pPr>
        <w:jc w:val="both"/>
      </w:pPr>
      <w:r>
        <w:t xml:space="preserve">Но самое главное – </w:t>
      </w:r>
      <w:r w:rsidRPr="00905C39">
        <w:rPr>
          <w:b/>
        </w:rPr>
        <w:t>длительный прием Сиалиса</w:t>
      </w:r>
      <w:r>
        <w:t xml:space="preserve"> не принесет организму негативных последствий. Неоднократные медицинские исследования препарата доказали: использовать средство для лечения эректильной дисфункции можно как одноразово, так и в течение нескольких лет. </w:t>
      </w:r>
    </w:p>
    <w:p w:rsidR="00905C39" w:rsidRDefault="00905C39" w:rsidP="00BC0692">
      <w:pPr>
        <w:pStyle w:val="3"/>
        <w:rPr>
          <w:rStyle w:val="30"/>
        </w:rPr>
      </w:pPr>
      <w:r w:rsidRPr="00BC0692">
        <w:t>Особенности длительного применения</w:t>
      </w:r>
    </w:p>
    <w:p w:rsidR="00905C39" w:rsidRDefault="00905C39" w:rsidP="00CC671E">
      <w:pPr>
        <w:jc w:val="both"/>
      </w:pPr>
      <w:r>
        <w:t xml:space="preserve">Обязательным условием безопасного приема средства является строгое соблюдение </w:t>
      </w:r>
      <w:r w:rsidRPr="00905C39">
        <w:rPr>
          <w:b/>
        </w:rPr>
        <w:t>дозировки Сиалиса</w:t>
      </w:r>
      <w:r>
        <w:t xml:space="preserve"> и кратности его приема – не чаще одного раза в сутки. Желательно не сочетать его с алкогольными напитками, чтобы не увеличивать нагрузку на сердечно-сосудистую систему. </w:t>
      </w:r>
    </w:p>
    <w:p w:rsidR="00905C39" w:rsidRDefault="00905C39" w:rsidP="00CC671E">
      <w:pPr>
        <w:jc w:val="both"/>
      </w:pPr>
      <w:r>
        <w:t xml:space="preserve">Также важно учесть перед тем, </w:t>
      </w:r>
      <w:r w:rsidRPr="007F7FA4">
        <w:rPr>
          <w:b/>
        </w:rPr>
        <w:t>как принимать Сиалис</w:t>
      </w:r>
      <w:r>
        <w:t xml:space="preserve">, </w:t>
      </w:r>
      <w:r w:rsidR="00CC671E">
        <w:t>возможные</w:t>
      </w:r>
      <w:r>
        <w:t xml:space="preserve"> противопоказания. От препарата стоит отказаться, если обнаружены серьезные патологии сердца, почек, печени, индивидуальная непереносимость действующего или вспомогательных веществ. </w:t>
      </w:r>
      <w:r w:rsidR="007F7FA4">
        <w:t xml:space="preserve">Постоянный прием необходимо прервать на полгода, если диагностирован инсульт или инфаркт миокарда, а также после травм полового члена. Во всех этих случаях </w:t>
      </w:r>
      <w:r w:rsidR="007F7FA4" w:rsidRPr="007F7FA4">
        <w:rPr>
          <w:b/>
        </w:rPr>
        <w:t xml:space="preserve">вред </w:t>
      </w:r>
      <w:proofErr w:type="spellStart"/>
      <w:r w:rsidR="007F7FA4" w:rsidRPr="007F7FA4">
        <w:rPr>
          <w:b/>
        </w:rPr>
        <w:t>Сиалиса</w:t>
      </w:r>
      <w:proofErr w:type="spellEnd"/>
      <w:r w:rsidR="00BC0692">
        <w:t xml:space="preserve"> может быть </w:t>
      </w:r>
      <w:proofErr w:type="spellStart"/>
      <w:r w:rsidR="00BC0692">
        <w:t>существенее</w:t>
      </w:r>
      <w:proofErr w:type="spellEnd"/>
      <w:r w:rsidR="007F7FA4">
        <w:t xml:space="preserve"> пользы. </w:t>
      </w:r>
    </w:p>
    <w:p w:rsidR="007F7FA4" w:rsidRDefault="007F7FA4" w:rsidP="00CC671E">
      <w:pPr>
        <w:pStyle w:val="2"/>
        <w:jc w:val="both"/>
      </w:pPr>
      <w:r>
        <w:t>Как долго можно принимать Сиалис</w:t>
      </w:r>
    </w:p>
    <w:p w:rsidR="007F7FA4" w:rsidRDefault="007F7FA4" w:rsidP="00CC671E">
      <w:pPr>
        <w:jc w:val="both"/>
      </w:pPr>
      <w:r>
        <w:t>Принимать препарат Сиалис можно длительный период. И такое лече</w:t>
      </w:r>
      <w:r w:rsidR="00BC0692">
        <w:t>ние эректильной дисфункции способно</w:t>
      </w:r>
      <w:r>
        <w:t xml:space="preserve"> дать хорошие результаты в перспективе. </w:t>
      </w:r>
      <w:r w:rsidR="00CC671E">
        <w:t xml:space="preserve">Так, в 2007 году немецкие ученые провели клинические испытания, в результате которых определили: после года постоянного приема ингибиторов ФДЭ-5 60 % пациентов полностью восстановили свою потенцию и смогли отказаться от лекарств. </w:t>
      </w:r>
      <w:r w:rsidR="006C769C">
        <w:t xml:space="preserve">Остальные в течение 5 месяцев наблюдали стойкую эрекцию. </w:t>
      </w:r>
    </w:p>
    <w:p w:rsidR="006C769C" w:rsidRDefault="006C769C" w:rsidP="00CC671E">
      <w:pPr>
        <w:pStyle w:val="3"/>
        <w:jc w:val="both"/>
      </w:pPr>
      <w:r>
        <w:lastRenderedPageBreak/>
        <w:t>Эффективность длительного использования препарата Сиалис</w:t>
      </w:r>
    </w:p>
    <w:p w:rsidR="006C769C" w:rsidRDefault="006C769C" w:rsidP="00CC671E">
      <w:pPr>
        <w:jc w:val="both"/>
      </w:pPr>
      <w:r>
        <w:t xml:space="preserve">Препарат на основе тадалафила можно принимать только при планировании секса или постоянно. Оба варианта позволят оставаться сексуально активным всегда, учитывая, </w:t>
      </w:r>
      <w:r w:rsidRPr="006C769C">
        <w:rPr>
          <w:b/>
        </w:rPr>
        <w:t>сколько действует Сиалис</w:t>
      </w:r>
      <w:r>
        <w:t xml:space="preserve"> – до 36 часов. Такое </w:t>
      </w:r>
      <w:r w:rsidRPr="00CC671E">
        <w:rPr>
          <w:b/>
        </w:rPr>
        <w:t>время действия Сиалиса</w:t>
      </w:r>
      <w:r>
        <w:t xml:space="preserve"> повышает выносливость мужчины в постели, делает его всегда готовым к половому акту.</w:t>
      </w:r>
    </w:p>
    <w:p w:rsidR="006C769C" w:rsidRDefault="006C769C" w:rsidP="00CC671E">
      <w:pPr>
        <w:pStyle w:val="3"/>
        <w:jc w:val="both"/>
      </w:pPr>
      <w:r>
        <w:t>Безопасность длительного использования препарата</w:t>
      </w:r>
    </w:p>
    <w:p w:rsidR="006C769C" w:rsidRDefault="00CC671E" w:rsidP="00CC671E">
      <w:pPr>
        <w:jc w:val="both"/>
      </w:pPr>
      <w:r>
        <w:t xml:space="preserve">Стоит помнить, что показанием к приему стимуляторов потенции является именно эректильная дисфункция. Использование их в других целях может быть опасным для здоровья. Также необходимо изучить, </w:t>
      </w:r>
      <w:r w:rsidRPr="00CC671E">
        <w:rPr>
          <w:b/>
        </w:rPr>
        <w:t>как правильно принимать Сиалис</w:t>
      </w:r>
      <w:r>
        <w:t xml:space="preserve">, чтобы получить желаемый результат. </w:t>
      </w:r>
    </w:p>
    <w:p w:rsidR="00CC671E" w:rsidRDefault="00CC671E" w:rsidP="00CC671E">
      <w:pPr>
        <w:jc w:val="both"/>
      </w:pPr>
      <w:r>
        <w:t xml:space="preserve">Все формы такого лекарства переносятся организмом достаточно легко, но иногда возможно возникновения при приеме Сиалиса побочных эффектов: головная боль, головокружение, ринит, боль в мышцах. </w:t>
      </w:r>
    </w:p>
    <w:p w:rsidR="00501A4A" w:rsidRDefault="00501A4A" w:rsidP="00CC671E">
      <w:pPr>
        <w:pStyle w:val="3"/>
      </w:pPr>
      <w:r>
        <w:t>Перспективы длительного использования таблеток Сиалис</w:t>
      </w:r>
    </w:p>
    <w:p w:rsidR="00CC671E" w:rsidRPr="00CC671E" w:rsidRDefault="00CC671E" w:rsidP="00CC671E">
      <w:r>
        <w:t xml:space="preserve">Использование тадалафила при импотенции имеет отличные перспективы. А все потому, что он действует сразу, имеет длительный эффект и хорошо переносится организмом мужчины. </w:t>
      </w:r>
    </w:p>
    <w:p w:rsidR="00501A4A" w:rsidRDefault="00501A4A" w:rsidP="00CC671E">
      <w:pPr>
        <w:pStyle w:val="3"/>
      </w:pPr>
    </w:p>
    <w:sectPr w:rsidR="00501A4A" w:rsidSect="006E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1A4A"/>
    <w:rsid w:val="0024199A"/>
    <w:rsid w:val="00263FDF"/>
    <w:rsid w:val="002F237D"/>
    <w:rsid w:val="00501A4A"/>
    <w:rsid w:val="00683CA9"/>
    <w:rsid w:val="006C6A15"/>
    <w:rsid w:val="006C769C"/>
    <w:rsid w:val="006E29D8"/>
    <w:rsid w:val="007F7FA4"/>
    <w:rsid w:val="00905C39"/>
    <w:rsid w:val="00BB1F67"/>
    <w:rsid w:val="00BC0692"/>
    <w:rsid w:val="00CB4813"/>
    <w:rsid w:val="00CC671E"/>
    <w:rsid w:val="00F0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D8"/>
  </w:style>
  <w:style w:type="paragraph" w:styleId="1">
    <w:name w:val="heading 1"/>
    <w:basedOn w:val="a"/>
    <w:next w:val="a"/>
    <w:link w:val="10"/>
    <w:uiPriority w:val="9"/>
    <w:qFormat/>
    <w:rsid w:val="0050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1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5C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1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5C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522</Words>
  <Characters>3582</Characters>
  <Application>Microsoft Office Word</Application>
  <DocSecurity>0</DocSecurity>
  <Lines>55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2022-06-17T09:08:00Z</dcterms:created>
  <dcterms:modified xsi:type="dcterms:W3CDTF">2022-06-17T14:09:00Z</dcterms:modified>
</cp:coreProperties>
</file>