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Общероссийского народного фронта из Москвы. Мы проводим сейчас такое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экспертное интервью по нормативно-подушевому финансированию. Вот я хотела Вам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задать несколько вопросов. Он мне сказал, что Вы более компетентны в этой области и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сможете мне лучше ответить на них.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Давайте посмотрим.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Скажите, какие существенные изменения произошли в финансировании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организации медицинской, соответственно, Вашей, после введения механизма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нормативно-подушевого финансирования.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Раньше у нас была оплата за выполненные посещения – количество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посещений врача. По тарифам. А сейчас идёт расчёт на прикрепленное население,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подушевой норматив. Вот эту сумму ежемесячно мы получаем.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А улучшилось или ухудшило вот это вот положение финансовое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организации? Вот с этим переходом на нормативно-подушевое финансирование.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Насчёт оказания медицинской помощи, качества, не могу сказать.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Нет. Именно вот по финансовому положению организации, что Вы можете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сказать?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А. По финансам, конечно, хотелось бы, чтобы тариф был повыше. Потому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что расходы возросли – на содержание учреждения, на лекарственное обеспечение,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конечно же. И цены выросли значительно. Хотелось бы, чтобы тариф был повыше.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А вот как изменение механизма нормативно-подушевого финансирования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сказывается на кадровом составе организации? Улучшилось или ухудшилось качество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работы сотрудников? Как Вам кажется?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Да я не знаю, как бы так, взаимосвязи здесь особой не вижу. В принципе, у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нас были проблемы, конечно, небольшие по поводу вот внедрения информационной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системы, с помощью которой мы создаём вот эти вот реестры страховой компании. Когда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мы внедряли, то, конечно, пришлось всем подключиться, всем миром, так сказать, талоны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мы туда заносили на оплату. Но сейчас всё более-менее стабилизировалось как-то. И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врачам всем нравится работать в этой системе информационной. То есть все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самостоятельно свои туда вносят приёмы. Потом формируется реестр. То есть как бы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сейчас все отладилось более-менее.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То есть сейчас уже механизм сам вот этот, отладился?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Да, да. Вот нам уже прислали проект на 2016 год тарифного соглашения с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фондом ОМС. Там некоторые есть изменения, внесены, но, в принципе, всё так в рабочем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порядке как бы. Нормально.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А повысилась ли нагрузка работников с введением нормативно-подушевого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финансирования?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Ну, Вы немедицинский персонал имеете в виду?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Медицинский, конечно.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А, медицинский.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Да, да, да.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Ну, не знаю, мне тяжело сказать.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Может быть, увеличился объём документов, которые они заполняют.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Может быть, там количество часов у них увеличилось, которое они работают.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Ну, во-первых, у нас всегда идет нехватка кадров врачебных. Это у нас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хроническая такая болезнь. Потому что молодые специалисты приходят. Конечно, у них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нет таких стимулирующих факторов, как у тех работников, так сказать, стареньких уже.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Ну, и, конечно, даже из-за этого, то, что нехватка врачебных кадров, идёт нагрузка на тех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работников, которые работают. У них, конечно, норма очень высокая. Они, конечно, ну,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тяжело им, так скажем.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А скажите, вот увеличивается или сокращается штат в связи с введением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нормативно-подушевого финансирования? Или вообще никак это не влияет на него?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Нам приходится сокращаться. Сокращать прочий персонал и регулировать,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да, чтобы держать вот эту «дорожную карту» по Указу Президента 597-му. Конечно, так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просто мы не принимаем на работу людей. Смотрим нагрузку. Смотрим необходимость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действительно. Рассчитываем экономически, чтобы это было обосновано. То есть,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конечно, кадры стараемся сокращать.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Понятно. А покрывает ли существующий норматив все затраты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организации и амортизацию оборудования, необходимые дидактические материалы,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трудозатраты на лечение вот пациента?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Нет, нет, нет. Тут мы пытаемся как-то выкраивать и экономить там, где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возможно.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То есть пытаетесь из этих денег, которые Вы получаете, как-то выкраивать.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Да, мы выкраиваем. Да, да.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Но их не хватает, конечно же.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Нет, конечно.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А какое влияние вот нормативно-подушевое финансирование может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оказать на небольшие организации? Может ли оно спровоцировать. Соответственно, тоже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медицинские. Может ли оно спровоцировать закрытие или их слияние, укрупнение или,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вынудить, может быть, поднять цены на коммерческие услуги? Как Вы считаете? Какое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влияние вот на небольшие организации вообще, в принципе, нормативно-подушевое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финансирование имеет?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Я думаю, что вообще как бы такая тенденция есть, да. Если мы какие-то свои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внутренние силы не подтянем, не сможем, так сказать, оптимизировать все расходы наши,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то я думаю, что да, думаю, что это приведёт к сокращению учреждений. Может быть,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даже в этом есть какой-то смысл. Но опять же, вот если посмотреть с другой стороны, вот,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например, как я просто потребитель, и точно так же хожу во взрослую поликлинику, если,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допустим, заболею, то, конечно, недостаток именно каких-то врачебных участков.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Территориально они же все закрываются в малонаселённых пунктах. И людям приходится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ездить в другие города. Допустим, с той же области в Мурманск приезжают. Для людей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это, конечно, существенный недостаток. Это неудобно. И, опять же, рабочие места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теряются. Тоже об этом надо думать. Всё-таки это люди. Ну, есть такая тенденция. Да, нас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всё-таки вынуждают к оптимизации. Чтобы мы оставались на плаву, так сказать, должны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как-то привлекать сюда население работать, чтобы они прикреплялись к нашему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учреждению. Сейчас пытаемся как-то выжить.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Понятно. А каковы вот прогнозы и ожидания от дальнейшего внедрения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механизма нормативно-подушевого финансирования? Ваши. Вот как Вы считаете?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Не знаю. Мне тяжело сказать. Я думаю, что в дальнейшем все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неэффективные учреждения закроют. Может, останутся какие-то центры. Может, как-то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перепрофилируют, то есть они будут какие-то узконаправленные, допустим. Не знаю. Мне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кажется, что всё равно вот эта первичная помощь, которая оказывается по врачебным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участкам, вот врачи-педиатры участковые, мне кажется, что надо это сохранять, каким-то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образом поддерживать.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Ясно. Виктория Анатольевна, спасибо. Да, я Вас поняла. А вот если будет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изменение, собственно, этой суммы подушевого финансирования, что-то изменится? Как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Вы считаете?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Если чуть-чуть там хотя бы увеличится, чтобы мы могли соблюдать все вот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эти требования. Допустим, тех же врачей, чтобы постоянно проводились повышения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 xml:space="preserve">квалификации, учёба. Это же деньги. Мы за всё это должны платить теперь. </w:t>
      </w:r>
      <w:bookmarkStart w:id="0" w:name="_GoBack"/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Содержание,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bookmarkEnd w:id="0"/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допустим, автомобилей, которые, вот врачи ездят на участки по вызовам. Это тоже всё на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нас накладывает расходы. То есть, конечно, у нас должно быть как-то. Расходы должны,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не знаю, индексироваться как-то постоянно, чаще. Понятно, что ситуация такая в стране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как бы, в общем, тяжело, конечно, выживать.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Ясно Виктория Анатольевна.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Респондент: Держать руку на пульсе.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Интервьюер: Да, я поняла. Виктория Анатольевна, спасибо огромное за Ваши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bdr w:val="none" w:color="auto" w:sz="0" w:space="0"/>
          <w:shd w:val="clear" w:fill="FFFFFF"/>
        </w:rPr>
        <w:t>комментарии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23056"/>
    <w:rsid w:val="049D61C3"/>
    <w:rsid w:val="700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2022-09-03T19:20:00Z</dcterms:created>
  <dc:creator>Alina</dc:creator>
  <cp:lastModifiedBy>Alina</cp:lastModifiedBy>
  <dcterms:modified xsi:type="dcterms:W3CDTF">2022-09-03T19:22:37Z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AF14EA6B8FCF4B5E9035A404D4639142</vt:lpwstr>
  </property>
</Properties>
</file>