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19D" w:rsidRPr="0003736A" w:rsidRDefault="001F7BFC" w:rsidP="0081414E">
      <w:pPr>
        <w:spacing w:after="0" w:line="360" w:lineRule="auto"/>
        <w:jc w:val="center"/>
        <w:rPr>
          <w:rFonts w:cstheme="minorHAnsi"/>
          <w:b/>
          <w:sz w:val="32"/>
          <w:lang w:val="en-US"/>
        </w:rPr>
      </w:pPr>
      <w:r>
        <w:rPr>
          <w:rFonts w:cstheme="minorHAnsi"/>
          <w:b/>
          <w:sz w:val="32"/>
          <w:lang w:val="en-US"/>
        </w:rPr>
        <w:t xml:space="preserve">Olena </w:t>
      </w:r>
    </w:p>
    <w:p w:rsidR="007A446E" w:rsidRPr="008D1FCB" w:rsidRDefault="00254997" w:rsidP="0081414E">
      <w:pPr>
        <w:spacing w:after="0" w:line="360" w:lineRule="auto"/>
        <w:jc w:val="center"/>
        <w:rPr>
          <w:rFonts w:cstheme="minorHAnsi"/>
          <w:b/>
          <w:spacing w:val="20"/>
          <w:lang w:val="en-US"/>
        </w:rPr>
      </w:pPr>
      <w:r w:rsidRPr="008D1FCB">
        <w:rPr>
          <w:rFonts w:cstheme="minorHAnsi"/>
          <w:b/>
          <w:spacing w:val="20"/>
          <w:lang w:val="en-US"/>
        </w:rPr>
        <w:t>London</w:t>
      </w:r>
      <w:r w:rsidR="00BA621C" w:rsidRPr="008D1FCB">
        <w:rPr>
          <w:rFonts w:cstheme="minorHAnsi"/>
          <w:b/>
          <w:spacing w:val="20"/>
          <w:lang w:val="en-US"/>
        </w:rPr>
        <w:t>, England, United Kingdom</w:t>
      </w:r>
    </w:p>
    <w:p w:rsidR="002349A8" w:rsidRPr="008D1FCB" w:rsidRDefault="002349A8" w:rsidP="0081414E">
      <w:pPr>
        <w:spacing w:after="0" w:line="360" w:lineRule="auto"/>
        <w:jc w:val="center"/>
        <w:rPr>
          <w:b/>
          <w:lang w:val="en-US"/>
        </w:rPr>
      </w:pPr>
    </w:p>
    <w:p w:rsidR="00744A80" w:rsidRPr="00744A80" w:rsidRDefault="00CC4046" w:rsidP="00744A80">
      <w:pPr>
        <w:spacing w:line="240" w:lineRule="auto"/>
        <w:jc w:val="both"/>
        <w:rPr>
          <w:rFonts w:cstheme="minorHAnsi"/>
          <w:lang w:val="en-US"/>
        </w:rPr>
      </w:pPr>
      <w:r>
        <w:rPr>
          <w:rFonts w:cstheme="minorHAnsi"/>
          <w:lang w:val="en-US"/>
        </w:rPr>
        <w:t xml:space="preserve">A highly motivated individual with extensive experience in strategic, operational and charge management across finance divisions and the wider business. Developed results such as improved the statistics of the budget efficiency by introducing </w:t>
      </w:r>
      <w:r w:rsidR="00235589">
        <w:rPr>
          <w:rFonts w:cstheme="minorHAnsi"/>
          <w:lang w:val="en-US"/>
        </w:rPr>
        <w:t xml:space="preserve">a </w:t>
      </w:r>
      <w:r>
        <w:rPr>
          <w:rFonts w:cstheme="minorHAnsi"/>
          <w:lang w:val="en-US"/>
        </w:rPr>
        <w:t>new methodology that helped to build many successful partnerships with</w:t>
      </w:r>
      <w:r w:rsidR="00235589">
        <w:rPr>
          <w:rFonts w:cstheme="minorHAnsi"/>
          <w:lang w:val="en-US"/>
        </w:rPr>
        <w:t>in</w:t>
      </w:r>
      <w:r>
        <w:rPr>
          <w:rFonts w:cstheme="minorHAnsi"/>
          <w:lang w:val="en-US"/>
        </w:rPr>
        <w:t xml:space="preserve"> such counties as China, Turkey and India. With the ability to build and maintain working re</w:t>
      </w:r>
      <w:r w:rsidR="00DC2C7A">
        <w:rPr>
          <w:rFonts w:cstheme="minorHAnsi"/>
          <w:lang w:val="en-US"/>
        </w:rPr>
        <w:t>lationships with stakeholders</w:t>
      </w:r>
      <w:r>
        <w:rPr>
          <w:rFonts w:cstheme="minorHAnsi"/>
          <w:lang w:val="en-US"/>
        </w:rPr>
        <w:t xml:space="preserve"> ensure </w:t>
      </w:r>
      <w:r w:rsidR="00DC2C7A">
        <w:rPr>
          <w:rFonts w:cstheme="minorHAnsi"/>
          <w:lang w:val="en-US"/>
        </w:rPr>
        <w:t>that</w:t>
      </w:r>
      <w:r>
        <w:rPr>
          <w:rFonts w:cstheme="minorHAnsi"/>
          <w:lang w:val="en-US"/>
        </w:rPr>
        <w:t xml:space="preserve"> the business meets its financial objectives. </w:t>
      </w:r>
    </w:p>
    <w:p w:rsidR="00975211" w:rsidRDefault="00975211" w:rsidP="0081414E">
      <w:pPr>
        <w:spacing w:after="0" w:line="360" w:lineRule="auto"/>
        <w:jc w:val="both"/>
        <w:rPr>
          <w:rFonts w:cstheme="minorHAnsi"/>
          <w:b/>
          <w:sz w:val="28"/>
          <w:lang w:val="en-US"/>
        </w:rPr>
      </w:pPr>
      <w:r w:rsidRPr="0003736A">
        <w:rPr>
          <w:rFonts w:cstheme="minorHAnsi"/>
          <w:b/>
          <w:sz w:val="28"/>
          <w:lang w:val="en-US"/>
        </w:rPr>
        <w:t>Skills</w:t>
      </w:r>
    </w:p>
    <w:p w:rsidR="0004177D" w:rsidRDefault="0004177D" w:rsidP="0081414E">
      <w:pPr>
        <w:spacing w:after="0" w:line="360" w:lineRule="auto"/>
        <w:jc w:val="both"/>
        <w:rPr>
          <w:rFonts w:cstheme="minorHAnsi"/>
          <w:lang w:val="en-US"/>
        </w:rPr>
        <w:sectPr w:rsidR="0004177D" w:rsidSect="00206C1E">
          <w:pgSz w:w="11906" w:h="16838"/>
          <w:pgMar w:top="1134" w:right="850" w:bottom="1134" w:left="1701" w:header="708" w:footer="708" w:gutter="0"/>
          <w:cols w:space="708"/>
          <w:docGrid w:linePitch="360"/>
        </w:sectPr>
      </w:pPr>
    </w:p>
    <w:p w:rsidR="0004177D" w:rsidRDefault="0004177D" w:rsidP="0081414E">
      <w:pPr>
        <w:spacing w:after="0" w:line="240" w:lineRule="auto"/>
        <w:jc w:val="both"/>
        <w:rPr>
          <w:rFonts w:cstheme="minorHAnsi"/>
          <w:lang w:val="en-US"/>
        </w:rPr>
      </w:pPr>
      <w:r>
        <w:rPr>
          <w:rFonts w:cstheme="minorHAnsi"/>
          <w:lang w:val="en-US"/>
        </w:rPr>
        <w:t>Microsoft Office</w:t>
      </w:r>
    </w:p>
    <w:p w:rsidR="0004177D" w:rsidRDefault="0004177D" w:rsidP="0081414E">
      <w:pPr>
        <w:spacing w:after="0" w:line="240" w:lineRule="auto"/>
        <w:jc w:val="both"/>
        <w:rPr>
          <w:rFonts w:cstheme="minorHAnsi"/>
          <w:lang w:val="en-US"/>
        </w:rPr>
      </w:pPr>
      <w:r>
        <w:rPr>
          <w:rFonts w:cstheme="minorHAnsi"/>
          <w:lang w:val="en-US"/>
        </w:rPr>
        <w:t>Microsoft Excel</w:t>
      </w:r>
    </w:p>
    <w:p w:rsidR="0004177D" w:rsidRDefault="0004177D" w:rsidP="0081414E">
      <w:pPr>
        <w:spacing w:after="0" w:line="240" w:lineRule="auto"/>
        <w:jc w:val="both"/>
        <w:rPr>
          <w:rFonts w:cstheme="minorHAnsi"/>
          <w:lang w:val="en-US"/>
        </w:rPr>
      </w:pPr>
      <w:r>
        <w:rPr>
          <w:rFonts w:cstheme="minorHAnsi"/>
          <w:lang w:val="en-US"/>
        </w:rPr>
        <w:t>Microsoft Word</w:t>
      </w:r>
    </w:p>
    <w:p w:rsidR="0004177D" w:rsidRDefault="006B2781" w:rsidP="0081414E">
      <w:pPr>
        <w:spacing w:after="0" w:line="240" w:lineRule="auto"/>
        <w:jc w:val="both"/>
        <w:rPr>
          <w:rFonts w:cstheme="minorHAnsi"/>
          <w:lang w:val="en-US"/>
        </w:rPr>
      </w:pPr>
      <w:r>
        <w:rPr>
          <w:rFonts w:cstheme="minorHAnsi"/>
          <w:lang w:val="en-US"/>
        </w:rPr>
        <w:t>Microsoft Power</w:t>
      </w:r>
      <w:r w:rsidR="0004177D">
        <w:rPr>
          <w:rFonts w:cstheme="minorHAnsi"/>
          <w:lang w:val="en-US"/>
        </w:rPr>
        <w:t>Point</w:t>
      </w:r>
    </w:p>
    <w:p w:rsidR="00307678" w:rsidRDefault="00307678" w:rsidP="0081414E">
      <w:pPr>
        <w:spacing w:after="0" w:line="240" w:lineRule="auto"/>
        <w:jc w:val="both"/>
        <w:rPr>
          <w:rFonts w:cstheme="minorHAnsi"/>
          <w:lang w:val="en-US"/>
        </w:rPr>
      </w:pPr>
      <w:r>
        <w:rPr>
          <w:rFonts w:cstheme="minorHAnsi"/>
          <w:lang w:val="en-US"/>
        </w:rPr>
        <w:t>1C</w:t>
      </w:r>
    </w:p>
    <w:p w:rsidR="001A547C" w:rsidRDefault="001A547C" w:rsidP="0081414E">
      <w:pPr>
        <w:spacing w:after="0" w:line="240" w:lineRule="auto"/>
        <w:jc w:val="both"/>
        <w:rPr>
          <w:rFonts w:cstheme="minorHAnsi"/>
          <w:lang w:val="en-US"/>
        </w:rPr>
      </w:pPr>
    </w:p>
    <w:p w:rsidR="0004177D" w:rsidRPr="0004177D" w:rsidRDefault="0004177D" w:rsidP="0081414E">
      <w:pPr>
        <w:spacing w:after="0" w:line="240" w:lineRule="auto"/>
        <w:jc w:val="both"/>
        <w:rPr>
          <w:rFonts w:cstheme="minorHAnsi"/>
          <w:lang w:val="en-US"/>
        </w:rPr>
      </w:pPr>
      <w:r w:rsidRPr="0004177D">
        <w:rPr>
          <w:rFonts w:cstheme="minorHAnsi"/>
          <w:lang w:val="en-US"/>
        </w:rPr>
        <w:t>Problem-Solving</w:t>
      </w:r>
    </w:p>
    <w:p w:rsidR="0004177D" w:rsidRPr="0004177D" w:rsidRDefault="0004177D" w:rsidP="0081414E">
      <w:pPr>
        <w:spacing w:after="0" w:line="240" w:lineRule="auto"/>
        <w:jc w:val="both"/>
        <w:rPr>
          <w:rFonts w:cstheme="minorHAnsi"/>
          <w:lang w:val="en-US"/>
        </w:rPr>
      </w:pPr>
      <w:r w:rsidRPr="0004177D">
        <w:rPr>
          <w:rFonts w:cstheme="minorHAnsi"/>
          <w:lang w:val="en-US"/>
        </w:rPr>
        <w:t>Time Management</w:t>
      </w:r>
    </w:p>
    <w:p w:rsidR="0004177D" w:rsidRPr="0004177D" w:rsidRDefault="0004177D" w:rsidP="0081414E">
      <w:pPr>
        <w:spacing w:after="0" w:line="240" w:lineRule="auto"/>
        <w:jc w:val="both"/>
        <w:rPr>
          <w:rFonts w:cstheme="minorHAnsi"/>
          <w:lang w:val="en-US"/>
        </w:rPr>
      </w:pPr>
      <w:r w:rsidRPr="0004177D">
        <w:rPr>
          <w:rFonts w:cstheme="minorHAnsi"/>
          <w:lang w:val="en-US"/>
        </w:rPr>
        <w:t>Communication</w:t>
      </w:r>
    </w:p>
    <w:p w:rsidR="0004177D" w:rsidRPr="0004177D" w:rsidRDefault="0004177D" w:rsidP="0081414E">
      <w:pPr>
        <w:spacing w:after="0" w:line="240" w:lineRule="auto"/>
        <w:jc w:val="both"/>
        <w:rPr>
          <w:rFonts w:cstheme="minorHAnsi"/>
          <w:lang w:val="en-US"/>
        </w:rPr>
      </w:pPr>
      <w:r w:rsidRPr="0004177D">
        <w:rPr>
          <w:rFonts w:cstheme="minorHAnsi"/>
          <w:lang w:val="en-US"/>
        </w:rPr>
        <w:t>Teamwork</w:t>
      </w:r>
    </w:p>
    <w:p w:rsidR="0004177D" w:rsidRPr="0004177D" w:rsidRDefault="0004177D" w:rsidP="0081414E">
      <w:pPr>
        <w:spacing w:after="0" w:line="240" w:lineRule="auto"/>
        <w:jc w:val="both"/>
        <w:rPr>
          <w:rFonts w:cstheme="minorHAnsi"/>
          <w:lang w:val="en-US"/>
        </w:rPr>
      </w:pPr>
      <w:r w:rsidRPr="0004177D">
        <w:rPr>
          <w:rFonts w:cstheme="minorHAnsi"/>
          <w:lang w:val="en-US"/>
        </w:rPr>
        <w:t>Project Management</w:t>
      </w:r>
    </w:p>
    <w:p w:rsidR="0004177D" w:rsidRDefault="0004177D" w:rsidP="0081414E">
      <w:pPr>
        <w:spacing w:after="0" w:line="240" w:lineRule="auto"/>
        <w:jc w:val="both"/>
        <w:rPr>
          <w:rFonts w:cstheme="minorHAnsi"/>
          <w:lang w:val="en-US"/>
        </w:rPr>
      </w:pPr>
      <w:r w:rsidRPr="0004177D">
        <w:rPr>
          <w:rFonts w:cstheme="minorHAnsi"/>
          <w:lang w:val="en-US"/>
        </w:rPr>
        <w:t>Critical Thinking</w:t>
      </w:r>
    </w:p>
    <w:p w:rsidR="00E556EE" w:rsidRDefault="0004177D" w:rsidP="0081414E">
      <w:pPr>
        <w:spacing w:after="0" w:line="240" w:lineRule="auto"/>
        <w:jc w:val="both"/>
        <w:rPr>
          <w:rFonts w:cstheme="minorHAnsi"/>
          <w:lang w:val="en-US"/>
        </w:rPr>
      </w:pPr>
      <w:r>
        <w:rPr>
          <w:rFonts w:cstheme="minorHAnsi"/>
          <w:lang w:val="en-US"/>
        </w:rPr>
        <w:t>B</w:t>
      </w:r>
      <w:r w:rsidR="00E556EE">
        <w:rPr>
          <w:rFonts w:cstheme="minorHAnsi"/>
          <w:lang w:val="en-US"/>
        </w:rPr>
        <w:t xml:space="preserve">usiness etiquette </w:t>
      </w:r>
    </w:p>
    <w:p w:rsidR="0004177D" w:rsidRPr="0004177D" w:rsidRDefault="0004177D" w:rsidP="0081414E">
      <w:pPr>
        <w:spacing w:after="0" w:line="240" w:lineRule="auto"/>
        <w:jc w:val="both"/>
        <w:rPr>
          <w:rFonts w:cstheme="minorHAnsi"/>
          <w:lang w:val="en-US"/>
        </w:rPr>
      </w:pPr>
      <w:r w:rsidRPr="0004177D">
        <w:rPr>
          <w:rFonts w:cstheme="minorHAnsi"/>
          <w:lang w:val="en-US"/>
        </w:rPr>
        <w:t>Adaptability</w:t>
      </w:r>
    </w:p>
    <w:p w:rsidR="0004177D" w:rsidRPr="0004177D" w:rsidRDefault="0004177D" w:rsidP="0081414E">
      <w:pPr>
        <w:spacing w:after="0" w:line="240" w:lineRule="auto"/>
        <w:jc w:val="both"/>
        <w:rPr>
          <w:rFonts w:cstheme="minorHAnsi"/>
          <w:lang w:val="en-US"/>
        </w:rPr>
      </w:pPr>
      <w:r w:rsidRPr="0004177D">
        <w:rPr>
          <w:rFonts w:cstheme="minorHAnsi"/>
          <w:lang w:val="en-US"/>
        </w:rPr>
        <w:t>Decision-Making</w:t>
      </w:r>
    </w:p>
    <w:p w:rsidR="0004177D" w:rsidRPr="0004177D" w:rsidRDefault="0004177D" w:rsidP="0081414E">
      <w:pPr>
        <w:spacing w:after="0" w:line="240" w:lineRule="auto"/>
        <w:jc w:val="both"/>
        <w:rPr>
          <w:rFonts w:cstheme="minorHAnsi"/>
          <w:lang w:val="en-US"/>
        </w:rPr>
      </w:pPr>
      <w:r w:rsidRPr="0004177D">
        <w:rPr>
          <w:rFonts w:cstheme="minorHAnsi"/>
          <w:lang w:val="en-US"/>
        </w:rPr>
        <w:t>Team Player</w:t>
      </w:r>
    </w:p>
    <w:p w:rsidR="0004177D" w:rsidRPr="003851DC" w:rsidRDefault="003851DC" w:rsidP="0081414E">
      <w:pPr>
        <w:spacing w:after="0" w:line="240" w:lineRule="auto"/>
        <w:jc w:val="both"/>
        <w:rPr>
          <w:rFonts w:cstheme="minorHAnsi"/>
          <w:lang w:val="en-US"/>
        </w:rPr>
        <w:sectPr w:rsidR="0004177D" w:rsidRPr="003851DC" w:rsidSect="0004177D">
          <w:type w:val="continuous"/>
          <w:pgSz w:w="11906" w:h="16838"/>
          <w:pgMar w:top="1134" w:right="850" w:bottom="1134" w:left="1701" w:header="708" w:footer="708" w:gutter="0"/>
          <w:cols w:num="3" w:space="708"/>
          <w:docGrid w:linePitch="360"/>
        </w:sectPr>
      </w:pPr>
      <w:r>
        <w:rPr>
          <w:rFonts w:cstheme="minorHAnsi"/>
          <w:lang w:val="en-US"/>
        </w:rPr>
        <w:t>Public Speakin</w:t>
      </w:r>
      <w:r w:rsidR="0015643D">
        <w:rPr>
          <w:rFonts w:cstheme="minorHAnsi"/>
          <w:lang w:val="en-US"/>
        </w:rPr>
        <w:t>g</w:t>
      </w:r>
    </w:p>
    <w:p w:rsidR="007B296A" w:rsidRPr="00E36C02" w:rsidRDefault="004A1BF8" w:rsidP="0081414E">
      <w:pPr>
        <w:tabs>
          <w:tab w:val="left" w:pos="5253"/>
        </w:tabs>
        <w:spacing w:after="0" w:line="360" w:lineRule="auto"/>
        <w:rPr>
          <w:rFonts w:cstheme="minorHAnsi"/>
          <w:sz w:val="28"/>
          <w:lang w:val="en-US"/>
        </w:rPr>
      </w:pPr>
      <w:r w:rsidRPr="0003736A">
        <w:rPr>
          <w:rFonts w:cstheme="minorHAnsi"/>
          <w:b/>
          <w:sz w:val="28"/>
          <w:lang w:val="en-US"/>
        </w:rPr>
        <w:t>Professional E</w:t>
      </w:r>
      <w:r w:rsidR="003A02F1" w:rsidRPr="0003736A">
        <w:rPr>
          <w:rFonts w:cstheme="minorHAnsi"/>
          <w:b/>
          <w:sz w:val="28"/>
          <w:lang w:val="en-US"/>
        </w:rPr>
        <w:t xml:space="preserve">xperience </w:t>
      </w:r>
      <w:r w:rsidR="00A32EF8">
        <w:rPr>
          <w:rFonts w:cstheme="minorHAnsi"/>
          <w:b/>
          <w:sz w:val="28"/>
          <w:lang w:val="en-US"/>
        </w:rPr>
        <w:tab/>
      </w:r>
    </w:p>
    <w:p w:rsidR="00A32EF8" w:rsidRPr="00F20C7B" w:rsidRDefault="00451263" w:rsidP="00744A80">
      <w:pPr>
        <w:spacing w:after="0" w:line="240" w:lineRule="auto"/>
        <w:rPr>
          <w:rFonts w:cstheme="minorHAnsi"/>
          <w:b/>
          <w:lang w:val="uk-UA" w:bidi="uk-UA"/>
        </w:rPr>
      </w:pPr>
      <w:r w:rsidRPr="00F20C7B">
        <w:rPr>
          <w:rFonts w:cstheme="minorHAnsi"/>
          <w:b/>
          <w:lang w:val="en-US" w:bidi="uk-UA"/>
        </w:rPr>
        <w:t>201</w:t>
      </w:r>
      <w:r w:rsidR="007312E8" w:rsidRPr="00F20C7B">
        <w:rPr>
          <w:rFonts w:cstheme="minorHAnsi"/>
          <w:b/>
          <w:lang w:val="uk-UA" w:bidi="uk-UA"/>
        </w:rPr>
        <w:t>8</w:t>
      </w:r>
      <w:r w:rsidRPr="00F20C7B">
        <w:rPr>
          <w:rFonts w:cstheme="minorHAnsi"/>
          <w:b/>
          <w:lang w:val="en-US" w:bidi="uk-UA"/>
        </w:rPr>
        <w:t>-</w:t>
      </w:r>
      <w:r w:rsidR="006933BD" w:rsidRPr="00F20C7B">
        <w:rPr>
          <w:rFonts w:cstheme="minorHAnsi"/>
          <w:b/>
          <w:lang w:val="uk-UA" w:bidi="uk-UA"/>
        </w:rPr>
        <w:t xml:space="preserve"> </w:t>
      </w:r>
      <w:r w:rsidR="00F20C7B" w:rsidRPr="00F20C7B">
        <w:rPr>
          <w:rFonts w:cstheme="minorHAnsi"/>
          <w:b/>
          <w:lang w:val="en-US" w:bidi="uk-UA"/>
        </w:rPr>
        <w:t>present</w:t>
      </w:r>
      <w:r w:rsidR="00A067FD" w:rsidRPr="00F20C7B">
        <w:rPr>
          <w:rFonts w:cstheme="minorHAnsi"/>
          <w:b/>
          <w:lang w:val="uk-UA" w:bidi="uk-UA"/>
        </w:rPr>
        <w:t xml:space="preserve"> (</w:t>
      </w:r>
      <w:r w:rsidR="003851DC">
        <w:rPr>
          <w:rFonts w:cstheme="minorHAnsi"/>
          <w:b/>
          <w:lang w:val="en-US" w:bidi="uk-UA"/>
        </w:rPr>
        <w:t>h</w:t>
      </w:r>
      <w:r w:rsidR="00F20C7B" w:rsidRPr="00F20C7B">
        <w:rPr>
          <w:rFonts w:cstheme="minorHAnsi"/>
          <w:b/>
          <w:lang w:val="en-US" w:bidi="uk-UA"/>
        </w:rPr>
        <w:t>ybrid</w:t>
      </w:r>
      <w:r w:rsidR="00A067FD" w:rsidRPr="00F20C7B">
        <w:rPr>
          <w:rFonts w:cstheme="minorHAnsi"/>
          <w:b/>
          <w:lang w:val="uk-UA" w:bidi="uk-UA"/>
        </w:rPr>
        <w:t>)</w:t>
      </w:r>
      <w:r w:rsidR="00A32EF8" w:rsidRPr="00F20C7B">
        <w:rPr>
          <w:rFonts w:cstheme="minorHAnsi"/>
          <w:b/>
          <w:lang w:val="en-US" w:bidi="uk-UA"/>
        </w:rPr>
        <w:t xml:space="preserve"> </w:t>
      </w:r>
      <w:r w:rsidR="00E36C02" w:rsidRPr="00F20C7B">
        <w:rPr>
          <w:rFonts w:cstheme="minorHAnsi"/>
          <w:b/>
          <w:lang w:val="en-GB"/>
        </w:rPr>
        <w:t>H</w:t>
      </w:r>
      <w:proofErr w:type="spellStart"/>
      <w:r w:rsidR="00E36C02" w:rsidRPr="00F20C7B">
        <w:rPr>
          <w:rFonts w:cstheme="minorHAnsi"/>
          <w:b/>
          <w:lang w:val="en-US" w:bidi="uk-UA"/>
        </w:rPr>
        <w:t>ead</w:t>
      </w:r>
      <w:proofErr w:type="spellEnd"/>
      <w:r w:rsidR="00E36C02" w:rsidRPr="00F20C7B">
        <w:rPr>
          <w:rFonts w:cstheme="minorHAnsi"/>
          <w:b/>
          <w:lang w:val="en-US" w:bidi="uk-UA"/>
        </w:rPr>
        <w:t xml:space="preserve"> of the </w:t>
      </w:r>
      <w:r w:rsidR="00E36C02" w:rsidRPr="00F20C7B">
        <w:rPr>
          <w:rFonts w:cstheme="minorHAnsi"/>
          <w:b/>
          <w:lang w:val="en-GB"/>
        </w:rPr>
        <w:t>Fi</w:t>
      </w:r>
      <w:proofErr w:type="spellStart"/>
      <w:r w:rsidR="00E36C02" w:rsidRPr="00F20C7B">
        <w:rPr>
          <w:rFonts w:cstheme="minorHAnsi"/>
          <w:b/>
          <w:lang w:val="en-US" w:bidi="uk-UA"/>
        </w:rPr>
        <w:t>nancial</w:t>
      </w:r>
      <w:proofErr w:type="spellEnd"/>
      <w:r w:rsidR="00E36C02" w:rsidRPr="00F20C7B">
        <w:rPr>
          <w:rFonts w:cstheme="minorHAnsi"/>
          <w:b/>
          <w:lang w:val="en-US" w:bidi="uk-UA"/>
        </w:rPr>
        <w:t xml:space="preserve"> instruments and trading</w:t>
      </w:r>
      <w:r w:rsidR="00E36C02" w:rsidRPr="00F20C7B">
        <w:rPr>
          <w:rFonts w:cstheme="minorHAnsi"/>
          <w:b/>
          <w:lang w:val="en-GB"/>
        </w:rPr>
        <w:t xml:space="preserve"> </w:t>
      </w:r>
      <w:r w:rsidR="00E36C02" w:rsidRPr="00F20C7B">
        <w:rPr>
          <w:rFonts w:cstheme="minorHAnsi"/>
          <w:b/>
          <w:lang w:val="en-US" w:bidi="uk-UA"/>
        </w:rPr>
        <w:t>department</w:t>
      </w:r>
      <w:r w:rsidR="00E36C02" w:rsidRPr="00F20C7B">
        <w:rPr>
          <w:rFonts w:cstheme="minorHAnsi"/>
          <w:b/>
          <w:lang w:val="en-GB"/>
        </w:rPr>
        <w:t xml:space="preserve"> </w:t>
      </w:r>
    </w:p>
    <w:p w:rsidR="0015643D" w:rsidRDefault="00A32EF8" w:rsidP="00744A80">
      <w:pPr>
        <w:spacing w:after="0" w:line="240" w:lineRule="auto"/>
        <w:rPr>
          <w:rFonts w:cstheme="minorHAnsi"/>
          <w:i/>
          <w:lang w:val="en-US" w:bidi="uk-UA"/>
        </w:rPr>
      </w:pPr>
      <w:r w:rsidRPr="00F20C7B">
        <w:rPr>
          <w:rFonts w:cstheme="minorHAnsi"/>
          <w:i/>
          <w:lang w:val="en-US" w:bidi="uk-UA"/>
        </w:rPr>
        <w:t xml:space="preserve">AGSOLKO UKRAINE, </w:t>
      </w:r>
      <w:r w:rsidR="00E36C02" w:rsidRPr="00F20C7B">
        <w:rPr>
          <w:rFonts w:cstheme="minorHAnsi"/>
          <w:i/>
          <w:lang w:val="en-US" w:bidi="uk-UA"/>
        </w:rPr>
        <w:t>Kyiv</w:t>
      </w:r>
      <w:r w:rsidRPr="00F20C7B">
        <w:rPr>
          <w:rFonts w:cstheme="minorHAnsi"/>
          <w:i/>
          <w:lang w:val="en-US" w:bidi="uk-UA"/>
        </w:rPr>
        <w:t xml:space="preserve"> Ukraine</w:t>
      </w:r>
    </w:p>
    <w:p w:rsidR="003851DC" w:rsidRDefault="003851DC" w:rsidP="00744A80">
      <w:pPr>
        <w:pStyle w:val="a5"/>
        <w:numPr>
          <w:ilvl w:val="0"/>
          <w:numId w:val="29"/>
        </w:numPr>
        <w:spacing w:after="0" w:line="240" w:lineRule="auto"/>
        <w:rPr>
          <w:rFonts w:cstheme="minorHAnsi"/>
          <w:lang w:val="en-US" w:bidi="uk-UA"/>
        </w:rPr>
      </w:pPr>
      <w:r w:rsidRPr="003851DC">
        <w:rPr>
          <w:rFonts w:cstheme="minorHAnsi"/>
          <w:lang w:val="en-US" w:bidi="uk-UA"/>
        </w:rPr>
        <w:t xml:space="preserve">Being in charge of methodology, preparation and control of the </w:t>
      </w:r>
      <w:r w:rsidR="00CC4046">
        <w:rPr>
          <w:rFonts w:cstheme="minorHAnsi"/>
          <w:lang w:val="en-US" w:bidi="uk-UA"/>
        </w:rPr>
        <w:t>budget of the sales department</w:t>
      </w:r>
    </w:p>
    <w:p w:rsidR="003851DC" w:rsidRDefault="003851DC" w:rsidP="00744A80">
      <w:pPr>
        <w:pStyle w:val="a5"/>
        <w:numPr>
          <w:ilvl w:val="0"/>
          <w:numId w:val="29"/>
        </w:numPr>
        <w:spacing w:after="0" w:line="240" w:lineRule="auto"/>
        <w:rPr>
          <w:rFonts w:cstheme="minorHAnsi"/>
          <w:lang w:val="en-US" w:bidi="uk-UA"/>
        </w:rPr>
      </w:pPr>
      <w:r w:rsidRPr="003851DC">
        <w:rPr>
          <w:rFonts w:cstheme="minorHAnsi"/>
          <w:lang w:val="en-US" w:bidi="uk-UA"/>
        </w:rPr>
        <w:t xml:space="preserve">Aligning building negotiations with banks and leasing companies regarding the development of </w:t>
      </w:r>
      <w:proofErr w:type="spellStart"/>
      <w:r w:rsidRPr="003851DC">
        <w:rPr>
          <w:rFonts w:cstheme="minorHAnsi"/>
          <w:lang w:val="en-US" w:bidi="uk-UA"/>
        </w:rPr>
        <w:t>favourable</w:t>
      </w:r>
      <w:proofErr w:type="spellEnd"/>
      <w:r w:rsidRPr="003851DC">
        <w:rPr>
          <w:rFonts w:cstheme="minorHAnsi"/>
          <w:lang w:val="en-US" w:bidi="uk-UA"/>
        </w:rPr>
        <w:t xml:space="preserve"> partnership financing conditions for the purchase of machinery and equipment by our clients under </w:t>
      </w:r>
      <w:proofErr w:type="spellStart"/>
      <w:r w:rsidRPr="003851DC">
        <w:rPr>
          <w:rFonts w:cstheme="minorHAnsi"/>
          <w:lang w:val="en-US" w:bidi="uk-UA"/>
        </w:rPr>
        <w:t>f</w:t>
      </w:r>
      <w:r w:rsidR="00CC4046">
        <w:rPr>
          <w:rFonts w:cstheme="minorHAnsi"/>
          <w:lang w:val="en-US" w:bidi="uk-UA"/>
        </w:rPr>
        <w:t>avourable</w:t>
      </w:r>
      <w:proofErr w:type="spellEnd"/>
      <w:r w:rsidR="00CC4046">
        <w:rPr>
          <w:rFonts w:cstheme="minorHAnsi"/>
          <w:lang w:val="en-US" w:bidi="uk-UA"/>
        </w:rPr>
        <w:t xml:space="preserve"> financing conditions</w:t>
      </w:r>
    </w:p>
    <w:p w:rsidR="003851DC" w:rsidRDefault="003851DC" w:rsidP="00744A80">
      <w:pPr>
        <w:pStyle w:val="a5"/>
        <w:numPr>
          <w:ilvl w:val="0"/>
          <w:numId w:val="29"/>
        </w:numPr>
        <w:spacing w:after="0" w:line="240" w:lineRule="auto"/>
        <w:rPr>
          <w:rFonts w:cstheme="minorHAnsi"/>
          <w:lang w:val="en-US" w:bidi="uk-UA"/>
        </w:rPr>
      </w:pPr>
      <w:proofErr w:type="spellStart"/>
      <w:r w:rsidRPr="003851DC">
        <w:rPr>
          <w:rFonts w:cstheme="minorHAnsi"/>
          <w:lang w:val="en-US" w:bidi="uk-UA"/>
        </w:rPr>
        <w:t>Organising</w:t>
      </w:r>
      <w:proofErr w:type="spellEnd"/>
      <w:r w:rsidRPr="003851DC">
        <w:rPr>
          <w:rFonts w:cstheme="minorHAnsi"/>
          <w:lang w:val="en-US" w:bidi="uk-UA"/>
        </w:rPr>
        <w:t xml:space="preserve"> the formation of company re</w:t>
      </w:r>
      <w:r w:rsidR="00CC4046">
        <w:rPr>
          <w:rFonts w:cstheme="minorHAnsi"/>
          <w:lang w:val="en-US" w:bidi="uk-UA"/>
        </w:rPr>
        <w:t>porting, and market monitoring</w:t>
      </w:r>
    </w:p>
    <w:p w:rsidR="003851DC" w:rsidRDefault="003851DC" w:rsidP="00744A80">
      <w:pPr>
        <w:pStyle w:val="a5"/>
        <w:numPr>
          <w:ilvl w:val="0"/>
          <w:numId w:val="29"/>
        </w:numPr>
        <w:spacing w:after="0" w:line="240" w:lineRule="auto"/>
        <w:rPr>
          <w:rFonts w:cstheme="minorHAnsi"/>
          <w:lang w:val="en-US" w:bidi="uk-UA"/>
        </w:rPr>
      </w:pPr>
      <w:r w:rsidRPr="003851DC">
        <w:rPr>
          <w:rFonts w:cstheme="minorHAnsi"/>
          <w:lang w:val="en-US" w:bidi="uk-UA"/>
        </w:rPr>
        <w:t>Endorsing preparation of company</w:t>
      </w:r>
      <w:r w:rsidR="00CC4046">
        <w:rPr>
          <w:rFonts w:cstheme="minorHAnsi"/>
          <w:lang w:val="en-US" w:bidi="uk-UA"/>
        </w:rPr>
        <w:t xml:space="preserve"> documents for obtaining loans</w:t>
      </w:r>
    </w:p>
    <w:p w:rsidR="003851DC" w:rsidRDefault="003851DC" w:rsidP="00744A80">
      <w:pPr>
        <w:pStyle w:val="a5"/>
        <w:numPr>
          <w:ilvl w:val="0"/>
          <w:numId w:val="29"/>
        </w:numPr>
        <w:spacing w:after="0" w:line="240" w:lineRule="auto"/>
        <w:rPr>
          <w:rFonts w:cstheme="minorHAnsi"/>
          <w:lang w:val="en-US" w:bidi="uk-UA"/>
        </w:rPr>
      </w:pPr>
      <w:r w:rsidRPr="003851DC">
        <w:rPr>
          <w:rFonts w:cstheme="minorHAnsi"/>
          <w:lang w:val="en-US" w:bidi="uk-UA"/>
        </w:rPr>
        <w:t>Established the formation of Cashflow,</w:t>
      </w:r>
      <w:r w:rsidR="00CC4046">
        <w:rPr>
          <w:rFonts w:cstheme="minorHAnsi"/>
          <w:lang w:val="en-US" w:bidi="uk-UA"/>
        </w:rPr>
        <w:t xml:space="preserve"> income and expenditure budget</w:t>
      </w:r>
    </w:p>
    <w:p w:rsidR="003851DC" w:rsidRDefault="003851DC" w:rsidP="00744A80">
      <w:pPr>
        <w:pStyle w:val="a5"/>
        <w:numPr>
          <w:ilvl w:val="0"/>
          <w:numId w:val="29"/>
        </w:numPr>
        <w:spacing w:after="0" w:line="240" w:lineRule="auto"/>
        <w:rPr>
          <w:rFonts w:cstheme="minorHAnsi"/>
          <w:lang w:val="en-US" w:bidi="uk-UA"/>
        </w:rPr>
      </w:pPr>
      <w:r w:rsidRPr="003851DC">
        <w:rPr>
          <w:rFonts w:cstheme="minorHAnsi"/>
          <w:lang w:val="en-US" w:bidi="uk-UA"/>
        </w:rPr>
        <w:t>Participating in involvement and support of key custome</w:t>
      </w:r>
      <w:r w:rsidR="00CC4046">
        <w:rPr>
          <w:rFonts w:cstheme="minorHAnsi"/>
          <w:lang w:val="en-US" w:bidi="uk-UA"/>
        </w:rPr>
        <w:t>rs and partners of the company</w:t>
      </w:r>
    </w:p>
    <w:p w:rsidR="003851DC" w:rsidRDefault="003851DC" w:rsidP="00744A80">
      <w:pPr>
        <w:pStyle w:val="a5"/>
        <w:numPr>
          <w:ilvl w:val="0"/>
          <w:numId w:val="29"/>
        </w:numPr>
        <w:spacing w:after="0" w:line="240" w:lineRule="auto"/>
        <w:rPr>
          <w:rFonts w:cstheme="minorHAnsi"/>
          <w:lang w:val="en-US" w:bidi="uk-UA"/>
        </w:rPr>
      </w:pPr>
      <w:r w:rsidRPr="003851DC">
        <w:rPr>
          <w:rFonts w:cstheme="minorHAnsi"/>
          <w:lang w:val="en-US" w:bidi="uk-UA"/>
        </w:rPr>
        <w:t>Directed the organization and development of partner programs with suppliers such as China, Turkey, a</w:t>
      </w:r>
      <w:r w:rsidR="00CC4046">
        <w:rPr>
          <w:rFonts w:cstheme="minorHAnsi"/>
          <w:lang w:val="en-US" w:bidi="uk-UA"/>
        </w:rPr>
        <w:t>nd India</w:t>
      </w:r>
    </w:p>
    <w:p w:rsidR="003851DC" w:rsidRDefault="003851DC" w:rsidP="00744A80">
      <w:pPr>
        <w:pStyle w:val="a5"/>
        <w:numPr>
          <w:ilvl w:val="0"/>
          <w:numId w:val="29"/>
        </w:numPr>
        <w:spacing w:after="0" w:line="240" w:lineRule="auto"/>
        <w:rPr>
          <w:rFonts w:cstheme="minorHAnsi"/>
          <w:lang w:val="en-US" w:bidi="uk-UA"/>
        </w:rPr>
      </w:pPr>
      <w:r w:rsidRPr="003851DC">
        <w:rPr>
          <w:rFonts w:cstheme="minorHAnsi"/>
          <w:lang w:val="en-US" w:bidi="uk-UA"/>
        </w:rPr>
        <w:t>Managing the conclusion of export contracts for the sale of agricultural products (wheat, corn, rapeseed, b</w:t>
      </w:r>
      <w:r>
        <w:rPr>
          <w:rFonts w:cstheme="minorHAnsi"/>
          <w:lang w:val="en-US" w:bidi="uk-UA"/>
        </w:rPr>
        <w:t>arley, sunflower, etc</w:t>
      </w:r>
      <w:r w:rsidR="00CC4046">
        <w:rPr>
          <w:rFonts w:cstheme="minorHAnsi"/>
          <w:lang w:val="en-US" w:bidi="uk-UA"/>
        </w:rPr>
        <w:t>.) abroad</w:t>
      </w:r>
    </w:p>
    <w:p w:rsidR="00A16901" w:rsidRPr="00CC4046" w:rsidRDefault="003851DC" w:rsidP="00744A80">
      <w:pPr>
        <w:pStyle w:val="a5"/>
        <w:numPr>
          <w:ilvl w:val="0"/>
          <w:numId w:val="29"/>
        </w:numPr>
        <w:spacing w:line="240" w:lineRule="auto"/>
        <w:rPr>
          <w:rFonts w:cstheme="minorHAnsi"/>
          <w:lang w:val="en-US" w:bidi="uk-UA"/>
        </w:rPr>
      </w:pPr>
      <w:r w:rsidRPr="003851DC">
        <w:rPr>
          <w:rFonts w:cstheme="minorHAnsi"/>
          <w:lang w:val="en-US" w:bidi="uk-UA"/>
        </w:rPr>
        <w:t>Participated in research for new internal channels for the sale of agricultural products to the company's c</w:t>
      </w:r>
      <w:r w:rsidR="00CC4046">
        <w:rPr>
          <w:rFonts w:cstheme="minorHAnsi"/>
          <w:lang w:val="en-US" w:bidi="uk-UA"/>
        </w:rPr>
        <w:t>lients</w:t>
      </w:r>
    </w:p>
    <w:p w:rsidR="00A32EF8" w:rsidRPr="00F20C7B" w:rsidRDefault="00A32EF8" w:rsidP="00744A80">
      <w:pPr>
        <w:spacing w:after="0" w:line="240" w:lineRule="auto"/>
        <w:rPr>
          <w:rFonts w:cstheme="minorHAnsi"/>
          <w:b/>
          <w:lang w:val="en-US" w:bidi="uk-UA"/>
        </w:rPr>
      </w:pPr>
      <w:r w:rsidRPr="00F20C7B">
        <w:rPr>
          <w:rFonts w:cstheme="minorHAnsi"/>
          <w:b/>
          <w:lang w:val="en-US" w:bidi="uk-UA"/>
        </w:rPr>
        <w:t>2016-</w:t>
      </w:r>
      <w:r w:rsidR="007312E8" w:rsidRPr="00F20C7B">
        <w:rPr>
          <w:rFonts w:cstheme="minorHAnsi"/>
          <w:b/>
          <w:lang w:val="uk-UA" w:bidi="uk-UA"/>
        </w:rPr>
        <w:t>2021 (</w:t>
      </w:r>
      <w:r w:rsidR="00F20C7B" w:rsidRPr="00F20C7B">
        <w:rPr>
          <w:rFonts w:cstheme="minorHAnsi"/>
          <w:b/>
          <w:lang w:val="en-US" w:bidi="uk-UA"/>
        </w:rPr>
        <w:t>part-time</w:t>
      </w:r>
      <w:r w:rsidR="007312E8" w:rsidRPr="00F20C7B">
        <w:rPr>
          <w:rFonts w:cstheme="minorHAnsi"/>
          <w:b/>
          <w:lang w:val="uk-UA" w:bidi="uk-UA"/>
        </w:rPr>
        <w:t>)</w:t>
      </w:r>
      <w:r w:rsidR="00F20C7B" w:rsidRPr="00F20C7B">
        <w:rPr>
          <w:rFonts w:cstheme="minorHAnsi"/>
          <w:b/>
          <w:lang w:val="en-US" w:bidi="uk-UA"/>
        </w:rPr>
        <w:t xml:space="preserve"> </w:t>
      </w:r>
      <w:r w:rsidRPr="00F20C7B">
        <w:rPr>
          <w:rFonts w:cstheme="minorHAnsi"/>
          <w:b/>
          <w:lang w:val="en-US" w:bidi="uk-UA"/>
        </w:rPr>
        <w:t>Senior Researcher of the Land Resources and Nature Management</w:t>
      </w:r>
      <w:r w:rsidRPr="00F20C7B">
        <w:rPr>
          <w:rFonts w:cstheme="minorHAnsi"/>
          <w:b/>
          <w:lang w:val="en-GB"/>
        </w:rPr>
        <w:t xml:space="preserve"> </w:t>
      </w:r>
      <w:r w:rsidR="00F20C7B" w:rsidRPr="00F20C7B">
        <w:rPr>
          <w:rFonts w:cstheme="minorHAnsi"/>
          <w:b/>
          <w:lang w:val="en-US" w:bidi="uk-UA"/>
        </w:rPr>
        <w:t>Department</w:t>
      </w:r>
    </w:p>
    <w:p w:rsidR="0015643D" w:rsidRDefault="00A32EF8" w:rsidP="00744A80">
      <w:pPr>
        <w:spacing w:after="0" w:line="240" w:lineRule="auto"/>
        <w:rPr>
          <w:rFonts w:cstheme="minorHAnsi"/>
          <w:i/>
          <w:lang w:val="en-US" w:bidi="uk-UA"/>
        </w:rPr>
      </w:pPr>
      <w:r w:rsidRPr="00F20C7B">
        <w:rPr>
          <w:rFonts w:cstheme="minorHAnsi"/>
          <w:i/>
          <w:lang w:val="en-US" w:bidi="uk-UA"/>
        </w:rPr>
        <w:t>National Academy of Sciences "Institute of Agrarian Economics" of the National Academy of Agrarian Sciences of Ukraine, Kyiv Ukraine</w:t>
      </w:r>
    </w:p>
    <w:p w:rsidR="00FB28E8" w:rsidRPr="0015643D" w:rsidRDefault="00FB28E8" w:rsidP="00744A80">
      <w:pPr>
        <w:pStyle w:val="a5"/>
        <w:numPr>
          <w:ilvl w:val="0"/>
          <w:numId w:val="31"/>
        </w:numPr>
        <w:spacing w:after="0" w:line="240" w:lineRule="auto"/>
        <w:rPr>
          <w:rFonts w:cstheme="minorHAnsi"/>
          <w:lang w:val="en-US"/>
        </w:rPr>
      </w:pPr>
      <w:r w:rsidRPr="0015643D">
        <w:rPr>
          <w:rFonts w:cstheme="minorHAnsi"/>
          <w:lang w:val="en-US"/>
        </w:rPr>
        <w:t>Providing statistical information for reporting for the Ministry of Agrarian Policy</w:t>
      </w:r>
    </w:p>
    <w:p w:rsidR="00FB28E8" w:rsidRPr="00FB28E8" w:rsidRDefault="00FB28E8" w:rsidP="00744A80">
      <w:pPr>
        <w:pStyle w:val="a5"/>
        <w:numPr>
          <w:ilvl w:val="0"/>
          <w:numId w:val="30"/>
        </w:numPr>
        <w:spacing w:after="0" w:line="240" w:lineRule="auto"/>
        <w:rPr>
          <w:rFonts w:cstheme="minorHAnsi"/>
          <w:lang w:val="en-US"/>
        </w:rPr>
      </w:pPr>
      <w:r w:rsidRPr="00FB28E8">
        <w:rPr>
          <w:rFonts w:cstheme="minorHAnsi"/>
          <w:lang w:val="en-US"/>
        </w:rPr>
        <w:t>Designing and improving proposals for normative legal acts</w:t>
      </w:r>
      <w:r w:rsidR="00CC4046">
        <w:rPr>
          <w:rFonts w:cstheme="minorHAnsi"/>
          <w:lang w:val="en-US"/>
        </w:rPr>
        <w:t xml:space="preserve"> in the agro-industrial complex</w:t>
      </w:r>
    </w:p>
    <w:p w:rsidR="00FB28E8" w:rsidRPr="00FB28E8" w:rsidRDefault="00FB28E8" w:rsidP="00744A80">
      <w:pPr>
        <w:pStyle w:val="a5"/>
        <w:numPr>
          <w:ilvl w:val="0"/>
          <w:numId w:val="30"/>
        </w:numPr>
        <w:spacing w:after="0" w:line="240" w:lineRule="auto"/>
        <w:rPr>
          <w:rFonts w:cstheme="minorHAnsi"/>
          <w:lang w:val="en-US"/>
        </w:rPr>
      </w:pPr>
      <w:r w:rsidRPr="00FB28E8">
        <w:rPr>
          <w:rFonts w:cstheme="minorHAnsi"/>
          <w:lang w:val="en-US"/>
        </w:rPr>
        <w:t>Carrying out scientific, research and search works for the development of the agr</w:t>
      </w:r>
      <w:r w:rsidR="00CC4046">
        <w:rPr>
          <w:rFonts w:cstheme="minorHAnsi"/>
          <w:lang w:val="en-US"/>
        </w:rPr>
        <w:t>o-industrial complex of Ukraine</w:t>
      </w:r>
    </w:p>
    <w:p w:rsidR="00340468" w:rsidRPr="00CC4046" w:rsidRDefault="00FB28E8" w:rsidP="00744A80">
      <w:pPr>
        <w:pStyle w:val="a5"/>
        <w:numPr>
          <w:ilvl w:val="0"/>
          <w:numId w:val="30"/>
        </w:numPr>
        <w:spacing w:line="240" w:lineRule="auto"/>
        <w:rPr>
          <w:rFonts w:cstheme="minorHAnsi"/>
          <w:lang w:val="en-US"/>
        </w:rPr>
      </w:pPr>
      <w:r w:rsidRPr="00FB28E8">
        <w:rPr>
          <w:rFonts w:cstheme="minorHAnsi"/>
          <w:lang w:val="en-US"/>
        </w:rPr>
        <w:t xml:space="preserve">Being in charge of the development of state </w:t>
      </w:r>
      <w:r w:rsidR="00CC4046">
        <w:rPr>
          <w:rFonts w:cstheme="minorHAnsi"/>
          <w:lang w:val="en-US"/>
        </w:rPr>
        <w:t>and state and industry programs</w:t>
      </w:r>
    </w:p>
    <w:p w:rsidR="00BB519B" w:rsidRDefault="00A32EF8" w:rsidP="00744A80">
      <w:pPr>
        <w:spacing w:after="0" w:line="240" w:lineRule="auto"/>
        <w:rPr>
          <w:rFonts w:cstheme="minorHAnsi"/>
          <w:b/>
          <w:lang w:val="en-US" w:bidi="uk-UA"/>
        </w:rPr>
      </w:pPr>
      <w:r w:rsidRPr="00307678">
        <w:rPr>
          <w:rFonts w:cstheme="minorHAnsi"/>
          <w:b/>
          <w:lang w:val="en-US" w:bidi="uk-UA"/>
        </w:rPr>
        <w:t>20</w:t>
      </w:r>
      <w:r w:rsidR="007312E8" w:rsidRPr="00307678">
        <w:rPr>
          <w:rFonts w:cstheme="minorHAnsi"/>
          <w:b/>
          <w:lang w:val="uk-UA" w:bidi="uk-UA"/>
        </w:rPr>
        <w:t>08</w:t>
      </w:r>
      <w:r w:rsidRPr="00307678">
        <w:rPr>
          <w:rFonts w:cstheme="minorHAnsi"/>
          <w:b/>
          <w:lang w:val="en-US" w:bidi="uk-UA"/>
        </w:rPr>
        <w:t>-201</w:t>
      </w:r>
      <w:r w:rsidR="00A067FD" w:rsidRPr="00307678">
        <w:rPr>
          <w:rFonts w:cstheme="minorHAnsi"/>
          <w:b/>
          <w:lang w:val="uk-UA" w:bidi="uk-UA"/>
        </w:rPr>
        <w:t>6</w:t>
      </w:r>
      <w:r w:rsidR="00307678" w:rsidRPr="00307678">
        <w:rPr>
          <w:rFonts w:cstheme="minorHAnsi"/>
          <w:b/>
          <w:lang w:val="en-US" w:bidi="uk-UA"/>
        </w:rPr>
        <w:t xml:space="preserve"> </w:t>
      </w:r>
      <w:r w:rsidRPr="00307678">
        <w:rPr>
          <w:rFonts w:cstheme="minorHAnsi"/>
          <w:b/>
          <w:lang w:val="en-US" w:bidi="uk-UA"/>
        </w:rPr>
        <w:t xml:space="preserve">Head of Sales </w:t>
      </w:r>
    </w:p>
    <w:p w:rsidR="00286A9B" w:rsidRPr="00286A9B" w:rsidRDefault="00286A9B" w:rsidP="00744A80">
      <w:pPr>
        <w:spacing w:after="0" w:line="240" w:lineRule="auto"/>
        <w:rPr>
          <w:rFonts w:cstheme="minorHAnsi"/>
          <w:i/>
          <w:lang w:val="en-US" w:bidi="uk-UA"/>
        </w:rPr>
      </w:pPr>
      <w:r w:rsidRPr="00286A9B">
        <w:rPr>
          <w:rFonts w:cstheme="minorHAnsi"/>
          <w:i/>
          <w:lang w:val="en-US" w:bidi="uk-UA"/>
        </w:rPr>
        <w:t>Raiffeisen Bank Aval, Kyiv Ukraine</w:t>
      </w:r>
    </w:p>
    <w:p w:rsidR="00BB519B" w:rsidRPr="00BB519B" w:rsidRDefault="00BB519B" w:rsidP="00744A80">
      <w:pPr>
        <w:pStyle w:val="a5"/>
        <w:numPr>
          <w:ilvl w:val="0"/>
          <w:numId w:val="32"/>
        </w:numPr>
        <w:spacing w:line="240" w:lineRule="auto"/>
        <w:rPr>
          <w:rFonts w:cstheme="minorHAnsi"/>
          <w:lang w:val="en-US" w:bidi="uk-UA"/>
        </w:rPr>
      </w:pPr>
      <w:r w:rsidRPr="00BB519B">
        <w:rPr>
          <w:rFonts w:cstheme="minorHAnsi"/>
          <w:lang w:val="en-US" w:bidi="uk-UA"/>
        </w:rPr>
        <w:t>Delegating the control and organization of the work of the department regarding the implementation of p</w:t>
      </w:r>
      <w:r w:rsidR="00CC4046">
        <w:rPr>
          <w:rFonts w:cstheme="minorHAnsi"/>
          <w:lang w:val="en-US" w:bidi="uk-UA"/>
        </w:rPr>
        <w:t>lanned indicators as a whole</w:t>
      </w:r>
    </w:p>
    <w:p w:rsidR="00BB519B" w:rsidRPr="00BB519B" w:rsidRDefault="00BB519B" w:rsidP="00744A80">
      <w:pPr>
        <w:pStyle w:val="a5"/>
        <w:numPr>
          <w:ilvl w:val="0"/>
          <w:numId w:val="32"/>
        </w:numPr>
        <w:spacing w:line="240" w:lineRule="auto"/>
        <w:rPr>
          <w:rFonts w:cstheme="minorHAnsi"/>
          <w:lang w:val="en-US" w:bidi="uk-UA"/>
        </w:rPr>
      </w:pPr>
      <w:r w:rsidRPr="00BB519B">
        <w:rPr>
          <w:rFonts w:cstheme="minorHAnsi"/>
          <w:lang w:val="en-US" w:bidi="uk-UA"/>
        </w:rPr>
        <w:t>Heading negotiations and meetings with clients bo</w:t>
      </w:r>
      <w:r w:rsidR="00CC4046">
        <w:rPr>
          <w:rFonts w:cstheme="minorHAnsi"/>
          <w:lang w:val="en-US" w:bidi="uk-UA"/>
        </w:rPr>
        <w:t>th corporate and legal entities</w:t>
      </w:r>
    </w:p>
    <w:p w:rsidR="00BB519B" w:rsidRPr="00BB519B" w:rsidRDefault="00BB519B" w:rsidP="00744A80">
      <w:pPr>
        <w:pStyle w:val="a5"/>
        <w:numPr>
          <w:ilvl w:val="0"/>
          <w:numId w:val="32"/>
        </w:numPr>
        <w:spacing w:line="240" w:lineRule="auto"/>
        <w:rPr>
          <w:rFonts w:cstheme="minorHAnsi"/>
          <w:lang w:val="en-US" w:bidi="uk-UA"/>
        </w:rPr>
      </w:pPr>
      <w:r w:rsidRPr="00BB519B">
        <w:rPr>
          <w:rFonts w:cstheme="minorHAnsi"/>
          <w:lang w:val="en-US" w:bidi="uk-UA"/>
        </w:rPr>
        <w:t>Monitoring the control of the work of the department in terms of the implementation of planned indicators. Organization of sales of banking prod</w:t>
      </w:r>
      <w:r w:rsidR="00CC4046">
        <w:rPr>
          <w:rFonts w:cstheme="minorHAnsi"/>
          <w:lang w:val="en-US" w:bidi="uk-UA"/>
        </w:rPr>
        <w:t>ucts</w:t>
      </w:r>
    </w:p>
    <w:p w:rsidR="00BB519B" w:rsidRPr="00BB519B" w:rsidRDefault="00BB519B" w:rsidP="00744A80">
      <w:pPr>
        <w:pStyle w:val="a5"/>
        <w:numPr>
          <w:ilvl w:val="0"/>
          <w:numId w:val="32"/>
        </w:numPr>
        <w:spacing w:line="240" w:lineRule="auto"/>
        <w:rPr>
          <w:rFonts w:cstheme="minorHAnsi"/>
          <w:lang w:val="en-US" w:bidi="uk-UA"/>
        </w:rPr>
      </w:pPr>
      <w:r w:rsidRPr="00BB519B">
        <w:rPr>
          <w:rFonts w:cstheme="minorHAnsi"/>
          <w:lang w:val="en-US" w:bidi="uk-UA"/>
        </w:rPr>
        <w:t>Work with clients: search and att</w:t>
      </w:r>
      <w:r w:rsidR="00CC4046">
        <w:rPr>
          <w:rFonts w:cstheme="minorHAnsi"/>
          <w:lang w:val="en-US" w:bidi="uk-UA"/>
        </w:rPr>
        <w:t>raction for service in the bank</w:t>
      </w:r>
    </w:p>
    <w:p w:rsidR="00BB519B" w:rsidRPr="00BB519B" w:rsidRDefault="00BB519B" w:rsidP="00744A80">
      <w:pPr>
        <w:pStyle w:val="a5"/>
        <w:numPr>
          <w:ilvl w:val="0"/>
          <w:numId w:val="32"/>
        </w:numPr>
        <w:spacing w:line="240" w:lineRule="auto"/>
        <w:rPr>
          <w:rFonts w:cstheme="minorHAnsi"/>
          <w:lang w:val="en-US" w:bidi="uk-UA"/>
        </w:rPr>
      </w:pPr>
      <w:r w:rsidRPr="00BB519B">
        <w:rPr>
          <w:rFonts w:cstheme="minorHAnsi"/>
          <w:lang w:val="en-US" w:bidi="uk-UA"/>
        </w:rPr>
        <w:t>Undertook the sale of banking products: loans, dep</w:t>
      </w:r>
      <w:r w:rsidR="00CC4046">
        <w:rPr>
          <w:rFonts w:cstheme="minorHAnsi"/>
          <w:lang w:val="en-US" w:bidi="uk-UA"/>
        </w:rPr>
        <w:t>osits, RKO, and salary projects</w:t>
      </w:r>
    </w:p>
    <w:p w:rsidR="004A1BF8" w:rsidRPr="00D835D9" w:rsidRDefault="004A1BF8" w:rsidP="0081414E">
      <w:pPr>
        <w:spacing w:after="0" w:line="360" w:lineRule="auto"/>
        <w:rPr>
          <w:rFonts w:cstheme="minorHAnsi"/>
          <w:b/>
          <w:lang w:val="en-US" w:bidi="uk-UA"/>
        </w:rPr>
      </w:pPr>
      <w:r w:rsidRPr="00D835D9">
        <w:rPr>
          <w:rFonts w:cstheme="minorHAnsi"/>
          <w:b/>
          <w:sz w:val="28"/>
          <w:lang w:val="en-US"/>
        </w:rPr>
        <w:t>Education</w:t>
      </w:r>
    </w:p>
    <w:p w:rsidR="008119CA" w:rsidRPr="00D835D9" w:rsidRDefault="004D2221" w:rsidP="00744A80">
      <w:pPr>
        <w:spacing w:after="0" w:line="240" w:lineRule="auto"/>
        <w:rPr>
          <w:rFonts w:cstheme="minorHAnsi"/>
          <w:b/>
          <w:lang w:val="en-GB"/>
        </w:rPr>
      </w:pPr>
      <w:proofErr w:type="spellStart"/>
      <w:r>
        <w:rPr>
          <w:rFonts w:cstheme="minorHAnsi"/>
          <w:b/>
          <w:lang w:val="en-GB"/>
        </w:rPr>
        <w:t>Taras</w:t>
      </w:r>
      <w:proofErr w:type="spellEnd"/>
      <w:r>
        <w:rPr>
          <w:rFonts w:cstheme="minorHAnsi"/>
          <w:b/>
          <w:lang w:val="en-GB"/>
        </w:rPr>
        <w:t xml:space="preserve"> Shevchenko</w:t>
      </w:r>
      <w:r w:rsidR="008119CA" w:rsidRPr="00D835D9">
        <w:rPr>
          <w:rFonts w:cstheme="minorHAnsi"/>
          <w:b/>
          <w:lang w:val="en-GB"/>
        </w:rPr>
        <w:t xml:space="preserve"> National University,</w:t>
      </w:r>
      <w:r w:rsidR="008119CA" w:rsidRPr="00D835D9">
        <w:rPr>
          <w:rFonts w:cstheme="minorHAnsi"/>
          <w:b/>
          <w:lang w:val="en-US"/>
        </w:rPr>
        <w:t xml:space="preserve"> Kyiv</w:t>
      </w:r>
      <w:r w:rsidR="008119CA" w:rsidRPr="00D835D9">
        <w:rPr>
          <w:rFonts w:cstheme="minorHAnsi"/>
          <w:b/>
          <w:lang w:val="uk"/>
        </w:rPr>
        <w:t xml:space="preserve"> </w:t>
      </w:r>
      <w:r w:rsidR="0053460C">
        <w:rPr>
          <w:rFonts w:cstheme="minorHAnsi"/>
          <w:b/>
          <w:lang w:val="en-US"/>
        </w:rPr>
        <w:t>Ukraine, 2012-</w:t>
      </w:r>
      <w:r w:rsidR="008119CA" w:rsidRPr="00D835D9">
        <w:rPr>
          <w:rFonts w:cstheme="minorHAnsi"/>
          <w:b/>
          <w:lang w:val="en-US"/>
        </w:rPr>
        <w:t>2015</w:t>
      </w:r>
    </w:p>
    <w:p w:rsidR="00744A80" w:rsidRPr="00744A80" w:rsidRDefault="008119CA" w:rsidP="00744A80">
      <w:pPr>
        <w:spacing w:line="240" w:lineRule="auto"/>
        <w:rPr>
          <w:rFonts w:cstheme="minorHAnsi"/>
          <w:i/>
          <w:lang w:val="en-US"/>
        </w:rPr>
      </w:pPr>
      <w:r w:rsidRPr="00D835D9">
        <w:rPr>
          <w:rFonts w:cstheme="minorHAnsi"/>
          <w:lang w:val="en-US"/>
        </w:rPr>
        <w:t>Master</w:t>
      </w:r>
      <w:r w:rsidR="005D39ED">
        <w:rPr>
          <w:rFonts w:cstheme="minorHAnsi"/>
          <w:lang w:val="en-US"/>
        </w:rPr>
        <w:t>`s</w:t>
      </w:r>
      <w:r w:rsidRPr="00D835D9">
        <w:rPr>
          <w:rFonts w:cstheme="minorHAnsi"/>
          <w:lang w:val="en-US"/>
        </w:rPr>
        <w:t xml:space="preserve"> Degree in Law,</w:t>
      </w:r>
      <w:r w:rsidRPr="00D835D9">
        <w:rPr>
          <w:rFonts w:cstheme="minorHAnsi"/>
          <w:i/>
          <w:lang w:val="en-US"/>
        </w:rPr>
        <w:t xml:space="preserve"> Lawyer</w:t>
      </w:r>
    </w:p>
    <w:p w:rsidR="008119CA" w:rsidRPr="00D835D9" w:rsidRDefault="00D835D9" w:rsidP="00744A80">
      <w:pPr>
        <w:spacing w:after="0" w:line="240" w:lineRule="auto"/>
        <w:rPr>
          <w:rFonts w:cstheme="minorHAnsi"/>
          <w:b/>
          <w:lang w:val="en-US"/>
        </w:rPr>
      </w:pPr>
      <w:proofErr w:type="spellStart"/>
      <w:r w:rsidRPr="00D835D9">
        <w:rPr>
          <w:rFonts w:cstheme="minorHAnsi"/>
          <w:b/>
          <w:lang w:val="uk"/>
        </w:rPr>
        <w:t>National</w:t>
      </w:r>
      <w:proofErr w:type="spellEnd"/>
      <w:r w:rsidRPr="00D835D9">
        <w:rPr>
          <w:rFonts w:cstheme="minorHAnsi"/>
          <w:b/>
          <w:lang w:val="uk"/>
        </w:rPr>
        <w:t xml:space="preserve"> </w:t>
      </w:r>
      <w:proofErr w:type="spellStart"/>
      <w:r w:rsidRPr="00D835D9">
        <w:rPr>
          <w:rFonts w:cstheme="minorHAnsi"/>
          <w:b/>
          <w:lang w:val="uk"/>
        </w:rPr>
        <w:t>Agrarian</w:t>
      </w:r>
      <w:proofErr w:type="spellEnd"/>
      <w:r w:rsidRPr="00D835D9">
        <w:rPr>
          <w:rFonts w:cstheme="minorHAnsi"/>
          <w:b/>
          <w:lang w:val="uk"/>
        </w:rPr>
        <w:t xml:space="preserve"> </w:t>
      </w:r>
      <w:proofErr w:type="spellStart"/>
      <w:r w:rsidRPr="00D835D9">
        <w:rPr>
          <w:rFonts w:cstheme="minorHAnsi"/>
          <w:b/>
          <w:lang w:val="uk"/>
        </w:rPr>
        <w:t>University</w:t>
      </w:r>
      <w:proofErr w:type="spellEnd"/>
      <w:r w:rsidR="008119CA" w:rsidRPr="00D835D9">
        <w:rPr>
          <w:rFonts w:cstheme="minorHAnsi"/>
          <w:b/>
          <w:lang w:val="en-US"/>
        </w:rPr>
        <w:t>, Kyiv</w:t>
      </w:r>
      <w:r w:rsidR="008119CA" w:rsidRPr="00D835D9">
        <w:rPr>
          <w:rFonts w:cstheme="minorHAnsi"/>
          <w:b/>
          <w:lang w:val="uk"/>
        </w:rPr>
        <w:t xml:space="preserve"> </w:t>
      </w:r>
      <w:r w:rsidR="0053460C">
        <w:rPr>
          <w:rFonts w:cstheme="minorHAnsi"/>
          <w:b/>
          <w:lang w:val="en-US"/>
        </w:rPr>
        <w:t>Ukraine, 2002-</w:t>
      </w:r>
      <w:r w:rsidR="008119CA" w:rsidRPr="00D835D9">
        <w:rPr>
          <w:rFonts w:cstheme="minorHAnsi"/>
          <w:b/>
          <w:lang w:val="en-US"/>
        </w:rPr>
        <w:t>2004</w:t>
      </w:r>
    </w:p>
    <w:p w:rsidR="008119CA" w:rsidRPr="00D835D9" w:rsidRDefault="00D835D9" w:rsidP="00744A80">
      <w:pPr>
        <w:spacing w:line="240" w:lineRule="auto"/>
        <w:rPr>
          <w:rFonts w:cstheme="minorHAnsi"/>
          <w:lang w:val="en-US"/>
        </w:rPr>
      </w:pPr>
      <w:r w:rsidRPr="00D835D9">
        <w:rPr>
          <w:rFonts w:cstheme="minorHAnsi"/>
          <w:lang w:val="en-US"/>
        </w:rPr>
        <w:t>Master</w:t>
      </w:r>
      <w:r w:rsidR="005D39ED">
        <w:rPr>
          <w:rFonts w:cstheme="minorHAnsi"/>
          <w:lang w:val="en-US"/>
        </w:rPr>
        <w:t>`s</w:t>
      </w:r>
      <w:r w:rsidRPr="00D835D9">
        <w:rPr>
          <w:rFonts w:cstheme="minorHAnsi"/>
          <w:lang w:val="en-US"/>
        </w:rPr>
        <w:t xml:space="preserve"> Degree in </w:t>
      </w:r>
      <w:proofErr w:type="spellStart"/>
      <w:r w:rsidRPr="00D835D9">
        <w:rPr>
          <w:rFonts w:cstheme="minorHAnsi"/>
          <w:lang w:val="uk"/>
        </w:rPr>
        <w:t>Accounting</w:t>
      </w:r>
      <w:proofErr w:type="spellEnd"/>
      <w:r w:rsidRPr="00D835D9">
        <w:rPr>
          <w:rFonts w:cstheme="minorHAnsi"/>
          <w:lang w:val="uk"/>
        </w:rPr>
        <w:t xml:space="preserve"> </w:t>
      </w:r>
      <w:proofErr w:type="spellStart"/>
      <w:r w:rsidRPr="00D835D9">
        <w:rPr>
          <w:rFonts w:cstheme="minorHAnsi"/>
          <w:lang w:val="uk"/>
        </w:rPr>
        <w:t>and</w:t>
      </w:r>
      <w:proofErr w:type="spellEnd"/>
      <w:r w:rsidRPr="00D835D9">
        <w:rPr>
          <w:rFonts w:cstheme="minorHAnsi"/>
          <w:lang w:val="uk"/>
        </w:rPr>
        <w:t xml:space="preserve"> </w:t>
      </w:r>
      <w:proofErr w:type="spellStart"/>
      <w:r w:rsidRPr="00D835D9">
        <w:rPr>
          <w:rFonts w:cstheme="minorHAnsi"/>
          <w:lang w:val="uk"/>
        </w:rPr>
        <w:t>Auditing</w:t>
      </w:r>
      <w:proofErr w:type="spellEnd"/>
      <w:r w:rsidRPr="00D835D9">
        <w:rPr>
          <w:rFonts w:cstheme="minorHAnsi"/>
          <w:lang w:val="en-US"/>
        </w:rPr>
        <w:t xml:space="preserve">, </w:t>
      </w:r>
      <w:r w:rsidR="008119CA" w:rsidRPr="00D835D9">
        <w:rPr>
          <w:rFonts w:cstheme="minorHAnsi"/>
          <w:i/>
          <w:lang w:val="en-US"/>
        </w:rPr>
        <w:t>Economist Accountant</w:t>
      </w:r>
      <w:r w:rsidR="008119CA" w:rsidRPr="00D835D9">
        <w:rPr>
          <w:rFonts w:cstheme="minorHAnsi"/>
          <w:lang w:val="en-US"/>
        </w:rPr>
        <w:t xml:space="preserve"> </w:t>
      </w:r>
    </w:p>
    <w:p w:rsidR="00DE2F67" w:rsidRPr="00D835D9" w:rsidRDefault="00741488" w:rsidP="00744A80">
      <w:pPr>
        <w:spacing w:after="0" w:line="240" w:lineRule="auto"/>
        <w:rPr>
          <w:rFonts w:cstheme="minorHAnsi"/>
          <w:b/>
          <w:lang w:val="uk-UA"/>
        </w:rPr>
      </w:pPr>
      <w:proofErr w:type="spellStart"/>
      <w:r w:rsidRPr="00D835D9">
        <w:rPr>
          <w:rFonts w:cstheme="minorHAnsi"/>
          <w:b/>
          <w:lang w:val="uk"/>
        </w:rPr>
        <w:t>National</w:t>
      </w:r>
      <w:proofErr w:type="spellEnd"/>
      <w:r w:rsidRPr="00D835D9">
        <w:rPr>
          <w:rFonts w:cstheme="minorHAnsi"/>
          <w:b/>
          <w:lang w:val="uk"/>
        </w:rPr>
        <w:t xml:space="preserve"> </w:t>
      </w:r>
      <w:proofErr w:type="spellStart"/>
      <w:r w:rsidRPr="00D835D9">
        <w:rPr>
          <w:rFonts w:cstheme="minorHAnsi"/>
          <w:b/>
          <w:lang w:val="uk"/>
        </w:rPr>
        <w:t>Agrarian</w:t>
      </w:r>
      <w:proofErr w:type="spellEnd"/>
      <w:r w:rsidRPr="00D835D9">
        <w:rPr>
          <w:rFonts w:cstheme="minorHAnsi"/>
          <w:b/>
          <w:lang w:val="uk"/>
        </w:rPr>
        <w:t xml:space="preserve"> </w:t>
      </w:r>
      <w:proofErr w:type="spellStart"/>
      <w:r w:rsidRPr="00D835D9">
        <w:rPr>
          <w:rFonts w:cstheme="minorHAnsi"/>
          <w:b/>
          <w:lang w:val="uk"/>
        </w:rPr>
        <w:t>University</w:t>
      </w:r>
      <w:proofErr w:type="spellEnd"/>
      <w:r w:rsidRPr="00D835D9">
        <w:rPr>
          <w:rFonts w:cstheme="minorHAnsi"/>
          <w:b/>
          <w:lang w:val="uk"/>
        </w:rPr>
        <w:t xml:space="preserve">, </w:t>
      </w:r>
      <w:r w:rsidR="0072558D" w:rsidRPr="00D835D9">
        <w:rPr>
          <w:rFonts w:cstheme="minorHAnsi"/>
          <w:b/>
          <w:lang w:val="en-US"/>
        </w:rPr>
        <w:t>Kyiv</w:t>
      </w:r>
      <w:r w:rsidR="00BB370B" w:rsidRPr="00D835D9">
        <w:rPr>
          <w:rFonts w:cstheme="minorHAnsi"/>
          <w:b/>
          <w:lang w:val="uk"/>
        </w:rPr>
        <w:t xml:space="preserve"> </w:t>
      </w:r>
      <w:r w:rsidR="007A446E" w:rsidRPr="00D835D9">
        <w:rPr>
          <w:rFonts w:cstheme="minorHAnsi"/>
          <w:b/>
          <w:lang w:val="en-US"/>
        </w:rPr>
        <w:t>Ukraine</w:t>
      </w:r>
      <w:r w:rsidR="00EF4324" w:rsidRPr="00D835D9">
        <w:rPr>
          <w:rFonts w:cstheme="minorHAnsi"/>
          <w:b/>
          <w:lang w:val="en-US"/>
        </w:rPr>
        <w:t xml:space="preserve">, </w:t>
      </w:r>
      <w:r w:rsidR="008119CA" w:rsidRPr="00D835D9">
        <w:rPr>
          <w:rFonts w:cstheme="minorHAnsi"/>
          <w:b/>
          <w:lang w:val="en-US"/>
        </w:rPr>
        <w:t>1998-2002</w:t>
      </w:r>
    </w:p>
    <w:p w:rsidR="008119CA" w:rsidRPr="00D835D9" w:rsidRDefault="00D835D9" w:rsidP="0081414E">
      <w:pPr>
        <w:spacing w:after="0" w:line="360" w:lineRule="auto"/>
        <w:rPr>
          <w:rFonts w:cstheme="minorHAnsi"/>
          <w:i/>
          <w:lang w:val="en-US"/>
        </w:rPr>
      </w:pPr>
      <w:r w:rsidRPr="00D835D9">
        <w:rPr>
          <w:rFonts w:cstheme="minorHAnsi"/>
          <w:lang w:val="en-US"/>
        </w:rPr>
        <w:t>Bachelor</w:t>
      </w:r>
      <w:r w:rsidR="005D39ED">
        <w:rPr>
          <w:rFonts w:cstheme="minorHAnsi"/>
          <w:lang w:val="en-US"/>
        </w:rPr>
        <w:t>`s</w:t>
      </w:r>
      <w:r w:rsidRPr="00D835D9">
        <w:rPr>
          <w:rFonts w:cstheme="minorHAnsi"/>
          <w:lang w:val="en-US"/>
        </w:rPr>
        <w:t xml:space="preserve"> Degree in</w:t>
      </w:r>
      <w:r w:rsidRPr="00D835D9">
        <w:rPr>
          <w:rFonts w:cstheme="minorHAnsi"/>
          <w:lang w:val="uk"/>
        </w:rPr>
        <w:t xml:space="preserve"> </w:t>
      </w:r>
      <w:proofErr w:type="spellStart"/>
      <w:r w:rsidRPr="00D835D9">
        <w:rPr>
          <w:rFonts w:cstheme="minorHAnsi"/>
          <w:lang w:val="uk"/>
        </w:rPr>
        <w:t>Accounting</w:t>
      </w:r>
      <w:proofErr w:type="spellEnd"/>
      <w:r w:rsidRPr="00D835D9">
        <w:rPr>
          <w:rFonts w:cstheme="minorHAnsi"/>
          <w:lang w:val="uk"/>
        </w:rPr>
        <w:t xml:space="preserve"> </w:t>
      </w:r>
      <w:proofErr w:type="spellStart"/>
      <w:r w:rsidRPr="00D835D9">
        <w:rPr>
          <w:rFonts w:cstheme="minorHAnsi"/>
          <w:lang w:val="uk"/>
        </w:rPr>
        <w:t>and</w:t>
      </w:r>
      <w:proofErr w:type="spellEnd"/>
      <w:r w:rsidRPr="00D835D9">
        <w:rPr>
          <w:rFonts w:cstheme="minorHAnsi"/>
          <w:lang w:val="uk"/>
        </w:rPr>
        <w:t xml:space="preserve"> </w:t>
      </w:r>
      <w:proofErr w:type="spellStart"/>
      <w:r w:rsidRPr="00D835D9">
        <w:rPr>
          <w:rFonts w:cstheme="minorHAnsi"/>
          <w:lang w:val="uk"/>
        </w:rPr>
        <w:t>Auditing</w:t>
      </w:r>
      <w:proofErr w:type="spellEnd"/>
      <w:r w:rsidRPr="00D835D9">
        <w:rPr>
          <w:rFonts w:cstheme="minorHAnsi"/>
          <w:lang w:val="en-US"/>
        </w:rPr>
        <w:t xml:space="preserve">, </w:t>
      </w:r>
      <w:r w:rsidR="008119CA" w:rsidRPr="00D835D9">
        <w:rPr>
          <w:rFonts w:cstheme="minorHAnsi"/>
          <w:i/>
          <w:lang w:val="en-US"/>
        </w:rPr>
        <w:t xml:space="preserve">Economist Accountant </w:t>
      </w:r>
    </w:p>
    <w:p w:rsidR="008119CA" w:rsidRDefault="008119CA" w:rsidP="0081414E">
      <w:pPr>
        <w:spacing w:after="0" w:line="360" w:lineRule="auto"/>
        <w:rPr>
          <w:rFonts w:cstheme="minorHAnsi"/>
          <w:b/>
          <w:sz w:val="28"/>
          <w:lang w:val="en-US"/>
        </w:rPr>
      </w:pPr>
      <w:r>
        <w:rPr>
          <w:rFonts w:cstheme="minorHAnsi"/>
          <w:b/>
          <w:sz w:val="28"/>
          <w:lang w:val="en-US"/>
        </w:rPr>
        <w:t>Qualifications &amp; Certifications</w:t>
      </w:r>
    </w:p>
    <w:p w:rsidR="00445BC0" w:rsidRDefault="00EA4D42" w:rsidP="00744A80">
      <w:pPr>
        <w:spacing w:after="0" w:line="240" w:lineRule="auto"/>
        <w:rPr>
          <w:rFonts w:cstheme="minorHAnsi"/>
          <w:b/>
          <w:lang w:val="en-US"/>
        </w:rPr>
      </w:pPr>
      <w:r>
        <w:rPr>
          <w:rFonts w:cstheme="minorHAnsi"/>
          <w:b/>
          <w:lang w:val="en-US"/>
        </w:rPr>
        <w:t>Institute of Agrarian Economics</w:t>
      </w:r>
      <w:r w:rsidR="00521AAD" w:rsidRPr="009E7813">
        <w:rPr>
          <w:rFonts w:cstheme="minorHAnsi"/>
          <w:b/>
          <w:lang w:val="en-US"/>
        </w:rPr>
        <w:t xml:space="preserve"> of the National Academy </w:t>
      </w:r>
      <w:r w:rsidR="00445BC0">
        <w:rPr>
          <w:rFonts w:cstheme="minorHAnsi"/>
          <w:b/>
          <w:lang w:val="en-US"/>
        </w:rPr>
        <w:t>of Agrarian Sciences of Ukraine</w:t>
      </w:r>
      <w:r w:rsidR="00521AAD" w:rsidRPr="009E7813">
        <w:rPr>
          <w:rFonts w:cstheme="minorHAnsi"/>
          <w:b/>
          <w:lang w:val="en-US"/>
        </w:rPr>
        <w:t xml:space="preserve"> </w:t>
      </w:r>
    </w:p>
    <w:p w:rsidR="00521AAD" w:rsidRPr="009E7813" w:rsidRDefault="00521AAD" w:rsidP="00744A80">
      <w:pPr>
        <w:spacing w:after="0" w:line="240" w:lineRule="auto"/>
        <w:rPr>
          <w:rFonts w:cstheme="minorHAnsi"/>
          <w:b/>
          <w:lang w:val="en-US"/>
        </w:rPr>
      </w:pPr>
      <w:r w:rsidRPr="009E7813">
        <w:rPr>
          <w:rFonts w:cstheme="minorHAnsi"/>
          <w:b/>
          <w:lang w:val="en-US"/>
        </w:rPr>
        <w:t>Kyiv Ukraine, 2018-2021</w:t>
      </w:r>
    </w:p>
    <w:p w:rsidR="008119CA" w:rsidRPr="0053731B" w:rsidRDefault="00521AAD" w:rsidP="0081414E">
      <w:pPr>
        <w:spacing w:after="0" w:line="360" w:lineRule="auto"/>
        <w:rPr>
          <w:rFonts w:cstheme="minorHAnsi"/>
          <w:i/>
          <w:lang w:val="en-US"/>
        </w:rPr>
      </w:pPr>
      <w:r w:rsidRPr="0053731B">
        <w:rPr>
          <w:rFonts w:cstheme="minorHAnsi"/>
          <w:i/>
          <w:lang w:val="en-US"/>
        </w:rPr>
        <w:t>Candidate of</w:t>
      </w:r>
      <w:r w:rsidR="005D39ED" w:rsidRPr="0053731B">
        <w:rPr>
          <w:rFonts w:cstheme="minorHAnsi"/>
          <w:i/>
          <w:lang w:val="en-US"/>
        </w:rPr>
        <w:t xml:space="preserve"> Economic Sciences degree in</w:t>
      </w:r>
      <w:r w:rsidRPr="0053731B">
        <w:rPr>
          <w:rFonts w:cstheme="minorHAnsi"/>
          <w:i/>
          <w:lang w:val="en-US"/>
        </w:rPr>
        <w:t xml:space="preserve"> Economics and Management</w:t>
      </w:r>
    </w:p>
    <w:p w:rsidR="007267B4" w:rsidRPr="0003736A" w:rsidRDefault="007267B4" w:rsidP="0081414E">
      <w:pPr>
        <w:spacing w:after="0" w:line="360" w:lineRule="auto"/>
        <w:rPr>
          <w:rFonts w:cstheme="minorHAnsi"/>
          <w:b/>
          <w:sz w:val="28"/>
          <w:lang w:val="en-US"/>
        </w:rPr>
      </w:pPr>
      <w:r w:rsidRPr="0003736A">
        <w:rPr>
          <w:rFonts w:cstheme="minorHAnsi"/>
          <w:b/>
          <w:sz w:val="28"/>
          <w:lang w:val="en-US"/>
        </w:rPr>
        <w:t>Languages</w:t>
      </w:r>
    </w:p>
    <w:p w:rsidR="007267B4" w:rsidRPr="009E7813" w:rsidRDefault="00934BC7" w:rsidP="00744A80">
      <w:pPr>
        <w:spacing w:after="0" w:line="240" w:lineRule="auto"/>
        <w:rPr>
          <w:rFonts w:cstheme="minorHAnsi"/>
          <w:lang w:val="en-US"/>
        </w:rPr>
      </w:pPr>
      <w:r>
        <w:rPr>
          <w:rFonts w:cstheme="minorHAnsi"/>
          <w:lang w:val="en-US"/>
        </w:rPr>
        <w:t>Ukrainian -</w:t>
      </w:r>
      <w:r w:rsidR="00AF7302" w:rsidRPr="009E7813">
        <w:rPr>
          <w:rFonts w:cstheme="minorHAnsi"/>
          <w:lang w:val="en-US"/>
        </w:rPr>
        <w:t xml:space="preserve"> N</w:t>
      </w:r>
      <w:r w:rsidR="007267B4" w:rsidRPr="009E7813">
        <w:rPr>
          <w:rFonts w:cstheme="minorHAnsi"/>
          <w:lang w:val="en-US"/>
        </w:rPr>
        <w:t>ative</w:t>
      </w:r>
    </w:p>
    <w:p w:rsidR="00146ECC" w:rsidRPr="009E7813" w:rsidRDefault="00146ECC" w:rsidP="00744A80">
      <w:pPr>
        <w:spacing w:after="0" w:line="240" w:lineRule="auto"/>
        <w:rPr>
          <w:rFonts w:cstheme="minorHAnsi"/>
          <w:lang w:val="en-US"/>
        </w:rPr>
      </w:pPr>
      <w:r w:rsidRPr="009E7813">
        <w:rPr>
          <w:rFonts w:cstheme="minorHAnsi"/>
          <w:lang w:val="en-US"/>
        </w:rPr>
        <w:t xml:space="preserve">Russian - </w:t>
      </w:r>
      <w:r w:rsidR="000F058C" w:rsidRPr="009E7813">
        <w:rPr>
          <w:rFonts w:cstheme="minorHAnsi"/>
          <w:lang w:val="en-US"/>
        </w:rPr>
        <w:t>Fluent</w:t>
      </w:r>
    </w:p>
    <w:p w:rsidR="008177A2" w:rsidRDefault="007267B4" w:rsidP="0081414E">
      <w:pPr>
        <w:spacing w:after="0" w:line="360" w:lineRule="auto"/>
        <w:rPr>
          <w:rFonts w:cstheme="minorHAnsi"/>
          <w:lang w:val="en-US"/>
        </w:rPr>
      </w:pPr>
      <w:r w:rsidRPr="009E7813">
        <w:rPr>
          <w:rFonts w:cstheme="minorHAnsi"/>
          <w:lang w:val="en-US"/>
        </w:rPr>
        <w:t xml:space="preserve">English </w:t>
      </w:r>
      <w:r w:rsidR="00934BC7">
        <w:rPr>
          <w:rFonts w:cstheme="minorHAnsi"/>
          <w:lang w:val="en-US"/>
        </w:rPr>
        <w:t>-</w:t>
      </w:r>
      <w:r w:rsidRPr="009E7813">
        <w:rPr>
          <w:rFonts w:cstheme="minorHAnsi"/>
          <w:lang w:val="en-US"/>
        </w:rPr>
        <w:t xml:space="preserve"> </w:t>
      </w:r>
      <w:r w:rsidR="00653621" w:rsidRPr="009E7813">
        <w:rPr>
          <w:rFonts w:cstheme="minorHAnsi"/>
          <w:lang w:val="en-US"/>
        </w:rPr>
        <w:t>B</w:t>
      </w:r>
      <w:r w:rsidR="009E7813" w:rsidRPr="009E7813">
        <w:rPr>
          <w:rFonts w:cstheme="minorHAnsi"/>
          <w:lang w:val="en-US"/>
        </w:rPr>
        <w:t>2</w:t>
      </w:r>
    </w:p>
    <w:p w:rsidR="008177A2" w:rsidRPr="00584365" w:rsidRDefault="008177A2" w:rsidP="0081414E">
      <w:pPr>
        <w:spacing w:after="0" w:line="360" w:lineRule="auto"/>
        <w:rPr>
          <w:rFonts w:cstheme="minorHAnsi"/>
          <w:b/>
          <w:sz w:val="28"/>
          <w:lang w:val="en-US"/>
        </w:rPr>
      </w:pPr>
      <w:r w:rsidRPr="00584365">
        <w:rPr>
          <w:rFonts w:cstheme="minorHAnsi"/>
          <w:b/>
          <w:sz w:val="28"/>
          <w:lang w:val="en-US"/>
        </w:rPr>
        <w:t>Driver's license</w:t>
      </w:r>
    </w:p>
    <w:p w:rsidR="008177A2" w:rsidRPr="008177A2" w:rsidRDefault="008177A2" w:rsidP="0081414E">
      <w:pPr>
        <w:spacing w:after="0" w:line="360" w:lineRule="auto"/>
        <w:rPr>
          <w:rFonts w:cstheme="minorHAnsi"/>
          <w:lang w:val="en-US"/>
        </w:rPr>
      </w:pPr>
      <w:r w:rsidRPr="008177A2">
        <w:rPr>
          <w:rFonts w:cstheme="minorHAnsi"/>
          <w:lang w:val="en-US"/>
        </w:rPr>
        <w:t>Driver license category B</w:t>
      </w:r>
    </w:p>
    <w:p w:rsidR="008177A2" w:rsidRPr="009E7813" w:rsidRDefault="008177A2" w:rsidP="0081414E">
      <w:pPr>
        <w:spacing w:after="0" w:line="360" w:lineRule="auto"/>
        <w:rPr>
          <w:rFonts w:cstheme="minorHAnsi"/>
          <w:lang w:val="en-US"/>
        </w:rPr>
      </w:pPr>
    </w:p>
    <w:sectPr w:rsidR="008177A2" w:rsidRPr="009E7813" w:rsidSect="0004177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4E3"/>
    <w:multiLevelType w:val="hybridMultilevel"/>
    <w:tmpl w:val="33989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B7386"/>
    <w:multiLevelType w:val="hybridMultilevel"/>
    <w:tmpl w:val="61C07F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C92EAB"/>
    <w:multiLevelType w:val="multilevel"/>
    <w:tmpl w:val="059C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15BC3"/>
    <w:multiLevelType w:val="hybridMultilevel"/>
    <w:tmpl w:val="1818C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A17AB"/>
    <w:multiLevelType w:val="hybridMultilevel"/>
    <w:tmpl w:val="73A64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E3173"/>
    <w:multiLevelType w:val="hybridMultilevel"/>
    <w:tmpl w:val="A0F8E3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A8D774F"/>
    <w:multiLevelType w:val="hybridMultilevel"/>
    <w:tmpl w:val="AD02C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2D3B91"/>
    <w:multiLevelType w:val="hybridMultilevel"/>
    <w:tmpl w:val="F85A1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221A70"/>
    <w:multiLevelType w:val="hybridMultilevel"/>
    <w:tmpl w:val="BE4E6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99237C"/>
    <w:multiLevelType w:val="hybridMultilevel"/>
    <w:tmpl w:val="FD427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BF18C5"/>
    <w:multiLevelType w:val="hybridMultilevel"/>
    <w:tmpl w:val="F142F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5A7AD3"/>
    <w:multiLevelType w:val="hybridMultilevel"/>
    <w:tmpl w:val="6ABAED3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2" w15:restartNumberingAfterBreak="0">
    <w:nsid w:val="25AE3E1C"/>
    <w:multiLevelType w:val="hybridMultilevel"/>
    <w:tmpl w:val="F03275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08701D"/>
    <w:multiLevelType w:val="hybridMultilevel"/>
    <w:tmpl w:val="3F7A984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2C6609FE"/>
    <w:multiLevelType w:val="multilevel"/>
    <w:tmpl w:val="FAA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94579"/>
    <w:multiLevelType w:val="hybridMultilevel"/>
    <w:tmpl w:val="F598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6F0542"/>
    <w:multiLevelType w:val="hybridMultilevel"/>
    <w:tmpl w:val="E4B0B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1069FA"/>
    <w:multiLevelType w:val="hybridMultilevel"/>
    <w:tmpl w:val="B4D618D0"/>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8" w15:restartNumberingAfterBreak="0">
    <w:nsid w:val="3EA332F1"/>
    <w:multiLevelType w:val="hybridMultilevel"/>
    <w:tmpl w:val="030C346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01F1D5D"/>
    <w:multiLevelType w:val="hybridMultilevel"/>
    <w:tmpl w:val="2292BB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626D25"/>
    <w:multiLevelType w:val="hybridMultilevel"/>
    <w:tmpl w:val="DBEA2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906B30"/>
    <w:multiLevelType w:val="hybridMultilevel"/>
    <w:tmpl w:val="C3FAC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7D0449"/>
    <w:multiLevelType w:val="hybridMultilevel"/>
    <w:tmpl w:val="B19A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BB6AEA"/>
    <w:multiLevelType w:val="hybridMultilevel"/>
    <w:tmpl w:val="61766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9F7DA3"/>
    <w:multiLevelType w:val="multilevel"/>
    <w:tmpl w:val="3DBE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969FA"/>
    <w:multiLevelType w:val="hybridMultilevel"/>
    <w:tmpl w:val="C1EE632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97C2371"/>
    <w:multiLevelType w:val="hybridMultilevel"/>
    <w:tmpl w:val="209ED1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AF4404"/>
    <w:multiLevelType w:val="hybridMultilevel"/>
    <w:tmpl w:val="19260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7B5D86"/>
    <w:multiLevelType w:val="hybridMultilevel"/>
    <w:tmpl w:val="2EA03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6F24FB"/>
    <w:multiLevelType w:val="hybridMultilevel"/>
    <w:tmpl w:val="CF0C8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26311E"/>
    <w:multiLevelType w:val="hybridMultilevel"/>
    <w:tmpl w:val="05D2A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C31339"/>
    <w:multiLevelType w:val="hybridMultilevel"/>
    <w:tmpl w:val="31B8B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301883"/>
    <w:multiLevelType w:val="hybridMultilevel"/>
    <w:tmpl w:val="241217B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0"/>
  </w:num>
  <w:num w:numId="2">
    <w:abstractNumId w:val="10"/>
  </w:num>
  <w:num w:numId="3">
    <w:abstractNumId w:val="0"/>
  </w:num>
  <w:num w:numId="4">
    <w:abstractNumId w:val="15"/>
  </w:num>
  <w:num w:numId="5">
    <w:abstractNumId w:val="20"/>
  </w:num>
  <w:num w:numId="6">
    <w:abstractNumId w:val="16"/>
  </w:num>
  <w:num w:numId="7">
    <w:abstractNumId w:val="19"/>
  </w:num>
  <w:num w:numId="8">
    <w:abstractNumId w:val="21"/>
  </w:num>
  <w:num w:numId="9">
    <w:abstractNumId w:val="26"/>
  </w:num>
  <w:num w:numId="10">
    <w:abstractNumId w:val="9"/>
  </w:num>
  <w:num w:numId="11">
    <w:abstractNumId w:val="12"/>
  </w:num>
  <w:num w:numId="12">
    <w:abstractNumId w:val="31"/>
  </w:num>
  <w:num w:numId="13">
    <w:abstractNumId w:val="8"/>
  </w:num>
  <w:num w:numId="14">
    <w:abstractNumId w:val="24"/>
  </w:num>
  <w:num w:numId="15">
    <w:abstractNumId w:val="29"/>
  </w:num>
  <w:num w:numId="16">
    <w:abstractNumId w:val="18"/>
  </w:num>
  <w:num w:numId="17">
    <w:abstractNumId w:val="25"/>
  </w:num>
  <w:num w:numId="18">
    <w:abstractNumId w:val="32"/>
  </w:num>
  <w:num w:numId="19">
    <w:abstractNumId w:val="14"/>
  </w:num>
  <w:num w:numId="20">
    <w:abstractNumId w:val="2"/>
  </w:num>
  <w:num w:numId="21">
    <w:abstractNumId w:val="27"/>
  </w:num>
  <w:num w:numId="22">
    <w:abstractNumId w:val="5"/>
  </w:num>
  <w:num w:numId="23">
    <w:abstractNumId w:val="23"/>
  </w:num>
  <w:num w:numId="24">
    <w:abstractNumId w:val="1"/>
  </w:num>
  <w:num w:numId="25">
    <w:abstractNumId w:val="3"/>
  </w:num>
  <w:num w:numId="26">
    <w:abstractNumId w:val="17"/>
  </w:num>
  <w:num w:numId="27">
    <w:abstractNumId w:val="13"/>
  </w:num>
  <w:num w:numId="28">
    <w:abstractNumId w:val="11"/>
  </w:num>
  <w:num w:numId="29">
    <w:abstractNumId w:val="28"/>
  </w:num>
  <w:num w:numId="30">
    <w:abstractNumId w:val="7"/>
  </w:num>
  <w:num w:numId="31">
    <w:abstractNumId w:val="6"/>
  </w:num>
  <w:num w:numId="32">
    <w:abstractNumId w:val="2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F67"/>
    <w:rsid w:val="000005D8"/>
    <w:rsid w:val="0001086B"/>
    <w:rsid w:val="000115DE"/>
    <w:rsid w:val="00026C67"/>
    <w:rsid w:val="0003736A"/>
    <w:rsid w:val="0004177D"/>
    <w:rsid w:val="00050187"/>
    <w:rsid w:val="00052FFE"/>
    <w:rsid w:val="00057F26"/>
    <w:rsid w:val="00064B17"/>
    <w:rsid w:val="000807FD"/>
    <w:rsid w:val="00086672"/>
    <w:rsid w:val="000E79C4"/>
    <w:rsid w:val="000F058C"/>
    <w:rsid w:val="000F205A"/>
    <w:rsid w:val="000F6CAE"/>
    <w:rsid w:val="001132A9"/>
    <w:rsid w:val="0011475D"/>
    <w:rsid w:val="0012414F"/>
    <w:rsid w:val="001267CD"/>
    <w:rsid w:val="001460FE"/>
    <w:rsid w:val="00146ECC"/>
    <w:rsid w:val="0015643D"/>
    <w:rsid w:val="0016630C"/>
    <w:rsid w:val="00196640"/>
    <w:rsid w:val="001A33ED"/>
    <w:rsid w:val="001A4DAB"/>
    <w:rsid w:val="001A547C"/>
    <w:rsid w:val="001F7BFC"/>
    <w:rsid w:val="00206C1E"/>
    <w:rsid w:val="0021125A"/>
    <w:rsid w:val="00226B53"/>
    <w:rsid w:val="002349A8"/>
    <w:rsid w:val="00235589"/>
    <w:rsid w:val="00242D3F"/>
    <w:rsid w:val="00254997"/>
    <w:rsid w:val="002800B3"/>
    <w:rsid w:val="00286A9B"/>
    <w:rsid w:val="00297D6B"/>
    <w:rsid w:val="002B2D45"/>
    <w:rsid w:val="002B362A"/>
    <w:rsid w:val="002E1FF0"/>
    <w:rsid w:val="002E2353"/>
    <w:rsid w:val="00307678"/>
    <w:rsid w:val="003226EE"/>
    <w:rsid w:val="003347F4"/>
    <w:rsid w:val="00340468"/>
    <w:rsid w:val="003556CB"/>
    <w:rsid w:val="003851DC"/>
    <w:rsid w:val="00394443"/>
    <w:rsid w:val="003A02F1"/>
    <w:rsid w:val="003D0B36"/>
    <w:rsid w:val="003D132A"/>
    <w:rsid w:val="003F3509"/>
    <w:rsid w:val="00414E3E"/>
    <w:rsid w:val="00436825"/>
    <w:rsid w:val="00445BC0"/>
    <w:rsid w:val="00447D4F"/>
    <w:rsid w:val="00451263"/>
    <w:rsid w:val="00456F26"/>
    <w:rsid w:val="00464157"/>
    <w:rsid w:val="0047015E"/>
    <w:rsid w:val="00486485"/>
    <w:rsid w:val="0049397F"/>
    <w:rsid w:val="004A1BF8"/>
    <w:rsid w:val="004B6B9F"/>
    <w:rsid w:val="004C7F98"/>
    <w:rsid w:val="004D2221"/>
    <w:rsid w:val="004D6090"/>
    <w:rsid w:val="004D621A"/>
    <w:rsid w:val="00521AAD"/>
    <w:rsid w:val="00527962"/>
    <w:rsid w:val="0053460C"/>
    <w:rsid w:val="0053731B"/>
    <w:rsid w:val="00567A87"/>
    <w:rsid w:val="005727F4"/>
    <w:rsid w:val="0057381C"/>
    <w:rsid w:val="0059248C"/>
    <w:rsid w:val="005B6A13"/>
    <w:rsid w:val="005D39ED"/>
    <w:rsid w:val="00611C14"/>
    <w:rsid w:val="00653621"/>
    <w:rsid w:val="00654EBC"/>
    <w:rsid w:val="00667FE2"/>
    <w:rsid w:val="006933BD"/>
    <w:rsid w:val="006B234F"/>
    <w:rsid w:val="006B2781"/>
    <w:rsid w:val="006B5A42"/>
    <w:rsid w:val="006C196E"/>
    <w:rsid w:val="006E2A9B"/>
    <w:rsid w:val="006E7BD0"/>
    <w:rsid w:val="00707DA0"/>
    <w:rsid w:val="00725576"/>
    <w:rsid w:val="0072558D"/>
    <w:rsid w:val="007267B4"/>
    <w:rsid w:val="007312E8"/>
    <w:rsid w:val="00741488"/>
    <w:rsid w:val="00743B09"/>
    <w:rsid w:val="00744A80"/>
    <w:rsid w:val="0078591D"/>
    <w:rsid w:val="007964EA"/>
    <w:rsid w:val="007A446E"/>
    <w:rsid w:val="007B296A"/>
    <w:rsid w:val="007B428C"/>
    <w:rsid w:val="007B536D"/>
    <w:rsid w:val="007C01A2"/>
    <w:rsid w:val="007D32C5"/>
    <w:rsid w:val="00802896"/>
    <w:rsid w:val="008119CA"/>
    <w:rsid w:val="0081414E"/>
    <w:rsid w:val="008177A2"/>
    <w:rsid w:val="00830C3B"/>
    <w:rsid w:val="00844109"/>
    <w:rsid w:val="00845C28"/>
    <w:rsid w:val="008579EA"/>
    <w:rsid w:val="008606CD"/>
    <w:rsid w:val="008B02AE"/>
    <w:rsid w:val="008D1FCB"/>
    <w:rsid w:val="008D667A"/>
    <w:rsid w:val="0090274D"/>
    <w:rsid w:val="00921A9C"/>
    <w:rsid w:val="00934BC7"/>
    <w:rsid w:val="0093710A"/>
    <w:rsid w:val="00943A8B"/>
    <w:rsid w:val="0095463F"/>
    <w:rsid w:val="00975211"/>
    <w:rsid w:val="0099177E"/>
    <w:rsid w:val="00991AA3"/>
    <w:rsid w:val="00996E42"/>
    <w:rsid w:val="009C5CD3"/>
    <w:rsid w:val="009E7813"/>
    <w:rsid w:val="00A067FD"/>
    <w:rsid w:val="00A16901"/>
    <w:rsid w:val="00A32EF8"/>
    <w:rsid w:val="00A34C2F"/>
    <w:rsid w:val="00A40B71"/>
    <w:rsid w:val="00A478CD"/>
    <w:rsid w:val="00A51404"/>
    <w:rsid w:val="00A60B5C"/>
    <w:rsid w:val="00A95485"/>
    <w:rsid w:val="00AB5BF0"/>
    <w:rsid w:val="00AC1085"/>
    <w:rsid w:val="00AD49A2"/>
    <w:rsid w:val="00AF643F"/>
    <w:rsid w:val="00AF7302"/>
    <w:rsid w:val="00B7642D"/>
    <w:rsid w:val="00B850D4"/>
    <w:rsid w:val="00B9467D"/>
    <w:rsid w:val="00BA3819"/>
    <w:rsid w:val="00BA621C"/>
    <w:rsid w:val="00BB370B"/>
    <w:rsid w:val="00BB519B"/>
    <w:rsid w:val="00BE6327"/>
    <w:rsid w:val="00C216BB"/>
    <w:rsid w:val="00C26264"/>
    <w:rsid w:val="00C53D2F"/>
    <w:rsid w:val="00CA481B"/>
    <w:rsid w:val="00CC4046"/>
    <w:rsid w:val="00CC77BC"/>
    <w:rsid w:val="00CE4E47"/>
    <w:rsid w:val="00D267C4"/>
    <w:rsid w:val="00D566A4"/>
    <w:rsid w:val="00D60222"/>
    <w:rsid w:val="00D67087"/>
    <w:rsid w:val="00D70BA9"/>
    <w:rsid w:val="00D76E7C"/>
    <w:rsid w:val="00D835D9"/>
    <w:rsid w:val="00D86058"/>
    <w:rsid w:val="00D9098C"/>
    <w:rsid w:val="00DC2C7A"/>
    <w:rsid w:val="00DD2E5D"/>
    <w:rsid w:val="00DE0331"/>
    <w:rsid w:val="00DE0417"/>
    <w:rsid w:val="00DE2F67"/>
    <w:rsid w:val="00E21035"/>
    <w:rsid w:val="00E34076"/>
    <w:rsid w:val="00E36C02"/>
    <w:rsid w:val="00E44DCD"/>
    <w:rsid w:val="00E556EE"/>
    <w:rsid w:val="00E723B0"/>
    <w:rsid w:val="00E755E2"/>
    <w:rsid w:val="00EA4D42"/>
    <w:rsid w:val="00EB50FC"/>
    <w:rsid w:val="00EB7259"/>
    <w:rsid w:val="00ED531D"/>
    <w:rsid w:val="00EE219D"/>
    <w:rsid w:val="00EF4324"/>
    <w:rsid w:val="00F20C7B"/>
    <w:rsid w:val="00F22110"/>
    <w:rsid w:val="00F3109F"/>
    <w:rsid w:val="00F51334"/>
    <w:rsid w:val="00F53D15"/>
    <w:rsid w:val="00F627AE"/>
    <w:rsid w:val="00F74106"/>
    <w:rsid w:val="00FA2710"/>
    <w:rsid w:val="00FB28E8"/>
    <w:rsid w:val="00FE3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5803"/>
  <w15:chartTrackingRefBased/>
  <w15:docId w15:val="{73E605B5-36C8-4194-8AEC-64B4BC1F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F67"/>
    <w:rPr>
      <w:color w:val="0563C1" w:themeColor="hyperlink"/>
      <w:u w:val="single"/>
    </w:rPr>
  </w:style>
  <w:style w:type="table" w:styleId="a4">
    <w:name w:val="Table Grid"/>
    <w:basedOn w:val="a1"/>
    <w:uiPriority w:val="39"/>
    <w:rsid w:val="004A1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A1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52749">
      <w:bodyDiv w:val="1"/>
      <w:marLeft w:val="0"/>
      <w:marRight w:val="0"/>
      <w:marTop w:val="0"/>
      <w:marBottom w:val="0"/>
      <w:divBdr>
        <w:top w:val="none" w:sz="0" w:space="0" w:color="auto"/>
        <w:left w:val="none" w:sz="0" w:space="0" w:color="auto"/>
        <w:bottom w:val="none" w:sz="0" w:space="0" w:color="auto"/>
        <w:right w:val="none" w:sz="0" w:space="0" w:color="auto"/>
      </w:divBdr>
      <w:divsChild>
        <w:div w:id="1095176320">
          <w:marLeft w:val="0"/>
          <w:marRight w:val="0"/>
          <w:marTop w:val="0"/>
          <w:marBottom w:val="0"/>
          <w:divBdr>
            <w:top w:val="none" w:sz="0" w:space="0" w:color="auto"/>
            <w:left w:val="none" w:sz="0" w:space="0" w:color="auto"/>
            <w:bottom w:val="none" w:sz="0" w:space="0" w:color="auto"/>
            <w:right w:val="none" w:sz="0" w:space="0" w:color="auto"/>
          </w:divBdr>
          <w:divsChild>
            <w:div w:id="420418419">
              <w:marLeft w:val="0"/>
              <w:marRight w:val="0"/>
              <w:marTop w:val="0"/>
              <w:marBottom w:val="0"/>
              <w:divBdr>
                <w:top w:val="none" w:sz="0" w:space="0" w:color="auto"/>
                <w:left w:val="none" w:sz="0" w:space="0" w:color="auto"/>
                <w:bottom w:val="none" w:sz="0" w:space="0" w:color="auto"/>
                <w:right w:val="none" w:sz="0" w:space="0" w:color="auto"/>
              </w:divBdr>
            </w:div>
          </w:divsChild>
        </w:div>
        <w:div w:id="394399475">
          <w:marLeft w:val="0"/>
          <w:marRight w:val="0"/>
          <w:marTop w:val="0"/>
          <w:marBottom w:val="0"/>
          <w:divBdr>
            <w:top w:val="none" w:sz="0" w:space="0" w:color="auto"/>
            <w:left w:val="none" w:sz="0" w:space="0" w:color="auto"/>
            <w:bottom w:val="none" w:sz="0" w:space="0" w:color="auto"/>
            <w:right w:val="none" w:sz="0" w:space="0" w:color="auto"/>
          </w:divBdr>
          <w:divsChild>
            <w:div w:id="581333517">
              <w:marLeft w:val="0"/>
              <w:marRight w:val="0"/>
              <w:marTop w:val="0"/>
              <w:marBottom w:val="0"/>
              <w:divBdr>
                <w:top w:val="none" w:sz="0" w:space="0" w:color="auto"/>
                <w:left w:val="none" w:sz="0" w:space="0" w:color="auto"/>
                <w:bottom w:val="none" w:sz="0" w:space="0" w:color="auto"/>
                <w:right w:val="none" w:sz="0" w:space="0" w:color="auto"/>
              </w:divBdr>
              <w:divsChild>
                <w:div w:id="748960082">
                  <w:marLeft w:val="0"/>
                  <w:marRight w:val="0"/>
                  <w:marTop w:val="0"/>
                  <w:marBottom w:val="0"/>
                  <w:divBdr>
                    <w:top w:val="none" w:sz="0" w:space="0" w:color="auto"/>
                    <w:left w:val="none" w:sz="0" w:space="0" w:color="auto"/>
                    <w:bottom w:val="none" w:sz="0" w:space="0" w:color="auto"/>
                    <w:right w:val="none" w:sz="0" w:space="0" w:color="auto"/>
                  </w:divBdr>
                  <w:divsChild>
                    <w:div w:id="1669210432">
                      <w:marLeft w:val="0"/>
                      <w:marRight w:val="0"/>
                      <w:marTop w:val="0"/>
                      <w:marBottom w:val="0"/>
                      <w:divBdr>
                        <w:top w:val="none" w:sz="0" w:space="0" w:color="auto"/>
                        <w:left w:val="none" w:sz="0" w:space="0" w:color="auto"/>
                        <w:bottom w:val="none" w:sz="0" w:space="0" w:color="auto"/>
                        <w:right w:val="none" w:sz="0" w:space="0" w:color="auto"/>
                      </w:divBdr>
                      <w:divsChild>
                        <w:div w:id="691421618">
                          <w:marLeft w:val="0"/>
                          <w:marRight w:val="0"/>
                          <w:marTop w:val="0"/>
                          <w:marBottom w:val="0"/>
                          <w:divBdr>
                            <w:top w:val="none" w:sz="0" w:space="0" w:color="auto"/>
                            <w:left w:val="none" w:sz="0" w:space="0" w:color="auto"/>
                            <w:bottom w:val="none" w:sz="0" w:space="0" w:color="auto"/>
                            <w:right w:val="none" w:sz="0" w:space="0" w:color="auto"/>
                          </w:divBdr>
                          <w:divsChild>
                            <w:div w:id="2017030063">
                              <w:marLeft w:val="0"/>
                              <w:marRight w:val="0"/>
                              <w:marTop w:val="0"/>
                              <w:marBottom w:val="0"/>
                              <w:divBdr>
                                <w:top w:val="none" w:sz="0" w:space="0" w:color="auto"/>
                                <w:left w:val="none" w:sz="0" w:space="0" w:color="auto"/>
                                <w:bottom w:val="none" w:sz="0" w:space="0" w:color="auto"/>
                                <w:right w:val="none" w:sz="0" w:space="0" w:color="auto"/>
                              </w:divBdr>
                              <w:divsChild>
                                <w:div w:id="47044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723578">
      <w:bodyDiv w:val="1"/>
      <w:marLeft w:val="0"/>
      <w:marRight w:val="0"/>
      <w:marTop w:val="0"/>
      <w:marBottom w:val="0"/>
      <w:divBdr>
        <w:top w:val="none" w:sz="0" w:space="0" w:color="auto"/>
        <w:left w:val="none" w:sz="0" w:space="0" w:color="auto"/>
        <w:bottom w:val="none" w:sz="0" w:space="0" w:color="auto"/>
        <w:right w:val="none" w:sz="0" w:space="0" w:color="auto"/>
      </w:divBdr>
    </w:div>
    <w:div w:id="1165315849">
      <w:bodyDiv w:val="1"/>
      <w:marLeft w:val="0"/>
      <w:marRight w:val="0"/>
      <w:marTop w:val="0"/>
      <w:marBottom w:val="0"/>
      <w:divBdr>
        <w:top w:val="none" w:sz="0" w:space="0" w:color="auto"/>
        <w:left w:val="none" w:sz="0" w:space="0" w:color="auto"/>
        <w:bottom w:val="none" w:sz="0" w:space="0" w:color="auto"/>
        <w:right w:val="none" w:sz="0" w:space="0" w:color="auto"/>
      </w:divBdr>
    </w:div>
    <w:div w:id="1252659770">
      <w:bodyDiv w:val="1"/>
      <w:marLeft w:val="0"/>
      <w:marRight w:val="0"/>
      <w:marTop w:val="0"/>
      <w:marBottom w:val="0"/>
      <w:divBdr>
        <w:top w:val="none" w:sz="0" w:space="0" w:color="auto"/>
        <w:left w:val="none" w:sz="0" w:space="0" w:color="auto"/>
        <w:bottom w:val="none" w:sz="0" w:space="0" w:color="auto"/>
        <w:right w:val="none" w:sz="0" w:space="0" w:color="auto"/>
      </w:divBdr>
    </w:div>
    <w:div w:id="1432698267">
      <w:bodyDiv w:val="1"/>
      <w:marLeft w:val="0"/>
      <w:marRight w:val="0"/>
      <w:marTop w:val="0"/>
      <w:marBottom w:val="0"/>
      <w:divBdr>
        <w:top w:val="none" w:sz="0" w:space="0" w:color="auto"/>
        <w:left w:val="none" w:sz="0" w:space="0" w:color="auto"/>
        <w:bottom w:val="none" w:sz="0" w:space="0" w:color="auto"/>
        <w:right w:val="none" w:sz="0" w:space="0" w:color="auto"/>
      </w:divBdr>
      <w:divsChild>
        <w:div w:id="602418855">
          <w:marLeft w:val="0"/>
          <w:marRight w:val="0"/>
          <w:marTop w:val="0"/>
          <w:marBottom w:val="0"/>
          <w:divBdr>
            <w:top w:val="none" w:sz="0" w:space="0" w:color="auto"/>
            <w:left w:val="none" w:sz="0" w:space="0" w:color="auto"/>
            <w:bottom w:val="none" w:sz="0" w:space="0" w:color="auto"/>
            <w:right w:val="none" w:sz="0" w:space="0" w:color="auto"/>
          </w:divBdr>
        </w:div>
      </w:divsChild>
    </w:div>
    <w:div w:id="1799757985">
      <w:bodyDiv w:val="1"/>
      <w:marLeft w:val="0"/>
      <w:marRight w:val="0"/>
      <w:marTop w:val="0"/>
      <w:marBottom w:val="0"/>
      <w:divBdr>
        <w:top w:val="none" w:sz="0" w:space="0" w:color="auto"/>
        <w:left w:val="none" w:sz="0" w:space="0" w:color="auto"/>
        <w:bottom w:val="none" w:sz="0" w:space="0" w:color="auto"/>
        <w:right w:val="none" w:sz="0" w:space="0" w:color="auto"/>
      </w:divBdr>
    </w:div>
    <w:div w:id="1833524235">
      <w:bodyDiv w:val="1"/>
      <w:marLeft w:val="0"/>
      <w:marRight w:val="0"/>
      <w:marTop w:val="0"/>
      <w:marBottom w:val="0"/>
      <w:divBdr>
        <w:top w:val="none" w:sz="0" w:space="0" w:color="auto"/>
        <w:left w:val="none" w:sz="0" w:space="0" w:color="auto"/>
        <w:bottom w:val="none" w:sz="0" w:space="0" w:color="auto"/>
        <w:right w:val="none" w:sz="0" w:space="0" w:color="auto"/>
      </w:divBdr>
    </w:div>
    <w:div w:id="20434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C9F0F-3E4B-C045-9A5F-51E62257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3165</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Устименко</dc:creator>
  <cp:keywords/>
  <dc:description/>
  <cp:lastModifiedBy>Марина Устименко</cp:lastModifiedBy>
  <cp:revision>12</cp:revision>
  <cp:lastPrinted>2022-07-13T16:35:00Z</cp:lastPrinted>
  <dcterms:created xsi:type="dcterms:W3CDTF">2022-08-15T11:16:00Z</dcterms:created>
  <dcterms:modified xsi:type="dcterms:W3CDTF">2022-08-15T18:19:00Z</dcterms:modified>
</cp:coreProperties>
</file>