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3B" w:rsidRP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23B">
        <w:rPr>
          <w:rFonts w:ascii="Times New Roman" w:hAnsi="Times New Roman" w:cs="Times New Roman"/>
          <w:b/>
          <w:sz w:val="28"/>
          <w:szCs w:val="28"/>
        </w:rPr>
        <w:t>Задания 1 вариант</w:t>
      </w:r>
    </w:p>
    <w:p w:rsidR="00BC523B" w:rsidRP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23B">
        <w:rPr>
          <w:rFonts w:ascii="Times New Roman" w:hAnsi="Times New Roman" w:cs="Times New Roman"/>
          <w:b/>
          <w:sz w:val="28"/>
          <w:szCs w:val="28"/>
        </w:rPr>
        <w:t>1.Рассчитайте показатели плотности банковской сети</w:t>
      </w:r>
      <w:proofErr w:type="gramStart"/>
      <w:r w:rsidRPr="00BC523B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BC523B">
        <w:rPr>
          <w:rFonts w:ascii="Times New Roman" w:hAnsi="Times New Roman" w:cs="Times New Roman"/>
          <w:b/>
          <w:sz w:val="28"/>
          <w:szCs w:val="28"/>
        </w:rPr>
        <w:t xml:space="preserve"> если численность населения региона составляет 4,3 </w:t>
      </w:r>
      <w:proofErr w:type="spellStart"/>
      <w:r w:rsidRPr="00BC523B">
        <w:rPr>
          <w:rFonts w:ascii="Times New Roman" w:hAnsi="Times New Roman" w:cs="Times New Roman"/>
          <w:b/>
          <w:sz w:val="28"/>
          <w:szCs w:val="28"/>
        </w:rPr>
        <w:t>млн.чел</w:t>
      </w:r>
      <w:proofErr w:type="spellEnd"/>
      <w:r w:rsidRPr="00BC523B">
        <w:rPr>
          <w:rFonts w:ascii="Times New Roman" w:hAnsi="Times New Roman" w:cs="Times New Roman"/>
          <w:b/>
          <w:sz w:val="28"/>
          <w:szCs w:val="28"/>
        </w:rPr>
        <w:t>., количество региональных кредитных организаций – 15, количество филиалов кредитных организаций – 100, количество внутренних структурных подразделений – 1900.</w:t>
      </w:r>
    </w:p>
    <w:p w:rsid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57D" w:rsidRPr="00BC523B" w:rsidRDefault="00BC523B" w:rsidP="00BC52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23B">
        <w:rPr>
          <w:rFonts w:ascii="Times New Roman" w:hAnsi="Times New Roman" w:cs="Times New Roman"/>
          <w:i/>
          <w:sz w:val="28"/>
          <w:szCs w:val="28"/>
        </w:rPr>
        <w:t>Решение:</w:t>
      </w:r>
    </w:p>
    <w:p w:rsidR="00BC523B" w:rsidRDefault="0055357D" w:rsidP="00BC5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05EE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C05EE6" w:rsidRPr="00C05EE6">
        <w:rPr>
          <w:rFonts w:ascii="Times New Roman" w:hAnsi="Times New Roman" w:cs="Times New Roman"/>
          <w:sz w:val="12"/>
          <w:szCs w:val="28"/>
        </w:rPr>
        <w:t>(РКО)</w:t>
      </w:r>
      <w:r w:rsidR="00C05EE6" w:rsidRPr="00C05EE6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4 300 000 / 15 = </w:t>
      </w:r>
      <w:r w:rsidRPr="0055357D">
        <w:rPr>
          <w:rFonts w:ascii="Times New Roman" w:hAnsi="Times New Roman" w:cs="Times New Roman"/>
          <w:sz w:val="28"/>
          <w:szCs w:val="28"/>
        </w:rPr>
        <w:t>286</w:t>
      </w:r>
      <w:r w:rsidR="00C05EE6">
        <w:rPr>
          <w:rFonts w:ascii="Times New Roman" w:hAnsi="Times New Roman" w:cs="Times New Roman"/>
          <w:sz w:val="28"/>
          <w:szCs w:val="28"/>
        </w:rPr>
        <w:t xml:space="preserve"> </w:t>
      </w:r>
      <w:r w:rsidRPr="0055357D">
        <w:rPr>
          <w:rFonts w:ascii="Times New Roman" w:hAnsi="Times New Roman" w:cs="Times New Roman"/>
          <w:sz w:val="28"/>
          <w:szCs w:val="28"/>
        </w:rPr>
        <w:t>666,</w:t>
      </w:r>
      <w:r w:rsidR="00C05EE6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>7 (человек на 1 региональную кредитную организацию);</w:t>
      </w:r>
    </w:p>
    <w:p w:rsidR="0055357D" w:rsidRDefault="0055357D" w:rsidP="00BC5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05EE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C05EE6" w:rsidRPr="00C05EE6">
        <w:rPr>
          <w:rFonts w:ascii="Times New Roman" w:hAnsi="Times New Roman" w:cs="Times New Roman"/>
          <w:sz w:val="12"/>
          <w:szCs w:val="12"/>
        </w:rPr>
        <w:t>(ФКО)</w:t>
      </w:r>
      <w:r w:rsidR="00C05EE6" w:rsidRPr="00C05EE6">
        <w:rPr>
          <w:rFonts w:ascii="Times New Roman" w:hAnsi="Times New Roman" w:cs="Times New Roman"/>
          <w:sz w:val="28"/>
          <w:szCs w:val="28"/>
        </w:rPr>
        <w:t xml:space="preserve"> =</w:t>
      </w:r>
      <w:r w:rsidR="00C05EE6" w:rsidRPr="00C05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4 300 000 /</w:t>
      </w:r>
      <w:r>
        <w:rPr>
          <w:rFonts w:ascii="Times New Roman" w:hAnsi="Times New Roman" w:cs="Times New Roman"/>
          <w:sz w:val="28"/>
          <w:szCs w:val="28"/>
        </w:rPr>
        <w:t xml:space="preserve"> 100 = 43 000 (</w:t>
      </w:r>
      <w:r>
        <w:rPr>
          <w:rFonts w:ascii="Times New Roman" w:hAnsi="Times New Roman" w:cs="Times New Roman"/>
          <w:sz w:val="28"/>
          <w:szCs w:val="28"/>
        </w:rPr>
        <w:t xml:space="preserve">человек на 1 </w:t>
      </w:r>
      <w:r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 xml:space="preserve"> кредитн</w:t>
      </w:r>
      <w:r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й);</w:t>
      </w:r>
    </w:p>
    <w:p w:rsidR="00C05EE6" w:rsidRDefault="00C05EE6" w:rsidP="00BC5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05EE6">
        <w:rPr>
          <w:rFonts w:ascii="Times New Roman" w:hAnsi="Times New Roman" w:cs="Times New Roman"/>
          <w:sz w:val="12"/>
          <w:szCs w:val="12"/>
        </w:rPr>
        <w:t>(</w:t>
      </w:r>
      <w:proofErr w:type="spellStart"/>
      <w:r>
        <w:rPr>
          <w:rFonts w:ascii="Times New Roman" w:hAnsi="Times New Roman" w:cs="Times New Roman"/>
          <w:sz w:val="12"/>
          <w:szCs w:val="12"/>
        </w:rPr>
        <w:t>Ри</w:t>
      </w:r>
      <w:r w:rsidRPr="00C05EE6">
        <w:rPr>
          <w:rFonts w:ascii="Times New Roman" w:hAnsi="Times New Roman" w:cs="Times New Roman"/>
          <w:sz w:val="12"/>
          <w:szCs w:val="12"/>
        </w:rPr>
        <w:t>ФКО</w:t>
      </w:r>
      <w:proofErr w:type="spellEnd"/>
      <w:r w:rsidRPr="00C05EE6">
        <w:rPr>
          <w:rFonts w:ascii="Times New Roman" w:hAnsi="Times New Roman" w:cs="Times New Roman"/>
          <w:sz w:val="12"/>
          <w:szCs w:val="12"/>
        </w:rPr>
        <w:t>)</w:t>
      </w:r>
      <w:r w:rsidRPr="00C05EE6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4 300 000 /</w:t>
      </w:r>
      <w:r>
        <w:rPr>
          <w:rFonts w:ascii="Times New Roman" w:hAnsi="Times New Roman" w:cs="Times New Roman"/>
          <w:sz w:val="28"/>
          <w:szCs w:val="28"/>
        </w:rPr>
        <w:t xml:space="preserve"> 115 = </w:t>
      </w:r>
      <w:r w:rsidRPr="00C05EE6">
        <w:rPr>
          <w:rFonts w:ascii="Times New Roman" w:hAnsi="Times New Roman" w:cs="Times New Roman"/>
          <w:sz w:val="28"/>
          <w:szCs w:val="28"/>
        </w:rPr>
        <w:t>37391,304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(человек на 1 </w:t>
      </w:r>
      <w:r>
        <w:rPr>
          <w:rFonts w:ascii="Times New Roman" w:hAnsi="Times New Roman" w:cs="Times New Roman"/>
          <w:sz w:val="28"/>
          <w:szCs w:val="28"/>
        </w:rPr>
        <w:t xml:space="preserve">региональную кредитную организацию или </w:t>
      </w:r>
      <w:r>
        <w:rPr>
          <w:rFonts w:ascii="Times New Roman" w:hAnsi="Times New Roman" w:cs="Times New Roman"/>
          <w:sz w:val="28"/>
          <w:szCs w:val="28"/>
        </w:rPr>
        <w:t>филиал кредитных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(совокупность)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357D" w:rsidRPr="00BC523B" w:rsidRDefault="00C05EE6" w:rsidP="00BC5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357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05EE6">
        <w:rPr>
          <w:rFonts w:ascii="Times New Roman" w:hAnsi="Times New Roman" w:cs="Times New Roman"/>
          <w:sz w:val="12"/>
          <w:szCs w:val="12"/>
        </w:rPr>
        <w:t>(ВСП)</w:t>
      </w:r>
      <w:r w:rsidRPr="00C05EE6">
        <w:rPr>
          <w:rFonts w:ascii="Times New Roman" w:hAnsi="Times New Roman" w:cs="Times New Roman"/>
          <w:sz w:val="28"/>
          <w:szCs w:val="28"/>
        </w:rPr>
        <w:t xml:space="preserve"> =</w:t>
      </w:r>
      <w:r w:rsidRPr="00C05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4 300 000 / 1</w:t>
      </w:r>
      <w:r>
        <w:rPr>
          <w:rFonts w:ascii="Times New Roman" w:hAnsi="Times New Roman" w:cs="Times New Roman"/>
          <w:sz w:val="28"/>
          <w:szCs w:val="28"/>
        </w:rPr>
        <w:t xml:space="preserve"> 900 = </w:t>
      </w:r>
      <w:r w:rsidRPr="00C05E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EE6">
        <w:rPr>
          <w:rFonts w:ascii="Times New Roman" w:hAnsi="Times New Roman" w:cs="Times New Roman"/>
          <w:sz w:val="28"/>
          <w:szCs w:val="28"/>
        </w:rPr>
        <w:t>263,15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(человек на 1 </w:t>
      </w:r>
      <w:r>
        <w:rPr>
          <w:rFonts w:ascii="Times New Roman" w:hAnsi="Times New Roman" w:cs="Times New Roman"/>
          <w:sz w:val="28"/>
          <w:szCs w:val="28"/>
        </w:rPr>
        <w:t>внутреннее структурное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C523B" w:rsidRP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23B" w:rsidRP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23B">
        <w:rPr>
          <w:rFonts w:ascii="Times New Roman" w:hAnsi="Times New Roman" w:cs="Times New Roman"/>
          <w:b/>
          <w:sz w:val="28"/>
          <w:szCs w:val="28"/>
        </w:rPr>
        <w:t>2.Рассчитайте   максимально возможные суммы депозитов из условного депозита в 1000 ед.</w:t>
      </w:r>
      <w:proofErr w:type="gramStart"/>
      <w:r w:rsidRPr="00BC523B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BC523B">
        <w:rPr>
          <w:rFonts w:ascii="Times New Roman" w:hAnsi="Times New Roman" w:cs="Times New Roman"/>
          <w:b/>
          <w:sz w:val="28"/>
          <w:szCs w:val="28"/>
        </w:rPr>
        <w:t>которые могут быть созданы в результате действия эффекта мультиплицирования:</w:t>
      </w:r>
    </w:p>
    <w:p w:rsidR="00BC523B" w:rsidRP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23B">
        <w:rPr>
          <w:rFonts w:ascii="Times New Roman" w:hAnsi="Times New Roman" w:cs="Times New Roman"/>
          <w:b/>
          <w:sz w:val="28"/>
          <w:szCs w:val="28"/>
        </w:rPr>
        <w:t>- при средней норме резервирования -  5 % и при ее снижении до 2,5%.</w:t>
      </w:r>
    </w:p>
    <w:p w:rsid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23B" w:rsidRPr="00BC523B" w:rsidRDefault="00BC523B" w:rsidP="00BC52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23B">
        <w:rPr>
          <w:rFonts w:ascii="Times New Roman" w:hAnsi="Times New Roman" w:cs="Times New Roman"/>
          <w:i/>
          <w:sz w:val="28"/>
          <w:szCs w:val="28"/>
        </w:rPr>
        <w:t>Решение:</w:t>
      </w:r>
    </w:p>
    <w:p w:rsidR="00BC523B" w:rsidRDefault="009660B9" w:rsidP="00BC5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46A42" w:rsidRPr="00446A42">
        <w:rPr>
          <w:rFonts w:ascii="Times New Roman" w:hAnsi="Times New Roman" w:cs="Times New Roman"/>
          <w:sz w:val="28"/>
          <w:szCs w:val="28"/>
          <w:u w:val="single"/>
        </w:rPr>
        <w:t>При средней норме резервирования 5 %</w:t>
      </w:r>
      <w:r w:rsidR="00446A42">
        <w:rPr>
          <w:rFonts w:ascii="Times New Roman" w:hAnsi="Times New Roman" w:cs="Times New Roman"/>
          <w:sz w:val="28"/>
          <w:szCs w:val="28"/>
        </w:rPr>
        <w:t>:</w:t>
      </w:r>
    </w:p>
    <w:p w:rsidR="00446A42" w:rsidRDefault="00446A42" w:rsidP="00BC5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Мультипликатор = 1 / 0,05 = 20;</w:t>
      </w:r>
    </w:p>
    <w:p w:rsidR="00446A42" w:rsidRDefault="00446A42" w:rsidP="00BC523B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ΔD</w:t>
      </w:r>
      <w:r w:rsidRPr="00CC0383">
        <w:rPr>
          <w:rFonts w:ascii="Arial" w:hAnsi="Arial" w:cs="Arial"/>
          <w:color w:val="000000"/>
          <w:sz w:val="12"/>
          <w:szCs w:val="12"/>
          <w:shd w:val="clear" w:color="auto" w:fill="FFFFFF"/>
        </w:rPr>
        <w:t>1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= 1000 * (1 – 0,05) * 20 = 19 000 (единиц при 5 %).</w:t>
      </w:r>
    </w:p>
    <w:p w:rsidR="00446A42" w:rsidRDefault="00446A42" w:rsidP="00BC5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2) </w:t>
      </w:r>
      <w:r w:rsidRPr="00446A42">
        <w:rPr>
          <w:rFonts w:ascii="Times New Roman" w:hAnsi="Times New Roman" w:cs="Times New Roman"/>
          <w:sz w:val="28"/>
          <w:szCs w:val="28"/>
          <w:u w:val="single"/>
        </w:rPr>
        <w:t xml:space="preserve">При средней норме резервирования </w:t>
      </w:r>
      <w:r>
        <w:rPr>
          <w:rFonts w:ascii="Times New Roman" w:hAnsi="Times New Roman" w:cs="Times New Roman"/>
          <w:sz w:val="28"/>
          <w:szCs w:val="28"/>
          <w:u w:val="single"/>
        </w:rPr>
        <w:t>0,025</w:t>
      </w:r>
      <w:r w:rsidRPr="00446A42">
        <w:rPr>
          <w:rFonts w:ascii="Times New Roman" w:hAnsi="Times New Roman" w:cs="Times New Roman"/>
          <w:sz w:val="28"/>
          <w:szCs w:val="28"/>
          <w:u w:val="single"/>
        </w:rPr>
        <w:t xml:space="preserve"> %</w:t>
      </w:r>
      <w:r w:rsidRPr="00446A42">
        <w:rPr>
          <w:rFonts w:ascii="Times New Roman" w:hAnsi="Times New Roman" w:cs="Times New Roman"/>
          <w:sz w:val="28"/>
          <w:szCs w:val="28"/>
        </w:rPr>
        <w:t>:</w:t>
      </w:r>
    </w:p>
    <w:p w:rsidR="00446A42" w:rsidRDefault="00446A42" w:rsidP="00BC5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Мультипликатор = 1 /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C0383">
        <w:rPr>
          <w:rFonts w:ascii="Times New Roman" w:hAnsi="Times New Roman" w:cs="Times New Roman"/>
          <w:sz w:val="28"/>
          <w:szCs w:val="28"/>
        </w:rPr>
        <w:t>0,025</w:t>
      </w:r>
      <w:r>
        <w:rPr>
          <w:rFonts w:ascii="Times New Roman" w:hAnsi="Times New Roman" w:cs="Times New Roman"/>
          <w:sz w:val="28"/>
          <w:szCs w:val="28"/>
        </w:rPr>
        <w:t xml:space="preserve">) = </w:t>
      </w:r>
      <w:r w:rsidR="00CC0383">
        <w:rPr>
          <w:rFonts w:ascii="Times New Roman" w:hAnsi="Times New Roman" w:cs="Times New Roman"/>
          <w:sz w:val="28"/>
          <w:szCs w:val="28"/>
        </w:rPr>
        <w:t>40;</w:t>
      </w:r>
    </w:p>
    <w:p w:rsidR="00CC0383" w:rsidRPr="00BC523B" w:rsidRDefault="00CC0383" w:rsidP="00BC5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ΔD</w:t>
      </w:r>
      <w:r w:rsidRPr="00CC0383">
        <w:rPr>
          <w:rFonts w:ascii="Arial" w:hAnsi="Arial" w:cs="Arial"/>
          <w:color w:val="000000"/>
          <w:sz w:val="12"/>
          <w:szCs w:val="12"/>
          <w:shd w:val="clear" w:color="auto" w:fill="FFFFFF"/>
        </w:rPr>
        <w:t>2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= 1000 * (1 – 0,0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25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) *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40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=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39 000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(единиц при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2,5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%).</w:t>
      </w:r>
    </w:p>
    <w:p w:rsidR="00BC523B" w:rsidRP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23B" w:rsidRP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23B" w:rsidRP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23B">
        <w:rPr>
          <w:rFonts w:ascii="Times New Roman" w:hAnsi="Times New Roman" w:cs="Times New Roman"/>
          <w:b/>
          <w:sz w:val="28"/>
          <w:szCs w:val="28"/>
        </w:rPr>
        <w:t>3.Рассчитайте величину собственных средств банка, если величина его активов составляет 2000 ед., а величина обязательств – 1700 ед. По итогам периода банк демонстрирует убыток в 100 ед.</w:t>
      </w:r>
    </w:p>
    <w:p w:rsid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23B" w:rsidRPr="00BC523B" w:rsidRDefault="00BC523B" w:rsidP="00BC52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23B">
        <w:rPr>
          <w:rFonts w:ascii="Times New Roman" w:hAnsi="Times New Roman" w:cs="Times New Roman"/>
          <w:i/>
          <w:sz w:val="28"/>
          <w:szCs w:val="28"/>
        </w:rPr>
        <w:t>Решение:</w:t>
      </w:r>
    </w:p>
    <w:p w:rsidR="00BC523B" w:rsidRPr="00BC523B" w:rsidRDefault="00CC0383" w:rsidP="00BC5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2 000 - 1 700 – 100 = 200 (единиц собственных средств банка)</w:t>
      </w:r>
      <w:r w:rsidR="002B1B7E">
        <w:rPr>
          <w:rFonts w:ascii="Times New Roman" w:hAnsi="Times New Roman" w:cs="Times New Roman"/>
          <w:sz w:val="28"/>
          <w:szCs w:val="28"/>
        </w:rPr>
        <w:t>.</w:t>
      </w:r>
    </w:p>
    <w:p w:rsidR="00BC523B" w:rsidRP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23B" w:rsidRP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23B" w:rsidRP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23B">
        <w:rPr>
          <w:rFonts w:ascii="Times New Roman" w:hAnsi="Times New Roman" w:cs="Times New Roman"/>
          <w:b/>
          <w:sz w:val="28"/>
          <w:szCs w:val="28"/>
        </w:rPr>
        <w:t xml:space="preserve">4. Рассчитайте величину собственного капитала банка,  если его уставный капитал сформирован обыкновенными акциями на сумму 500 </w:t>
      </w:r>
      <w:proofErr w:type="spellStart"/>
      <w:r w:rsidRPr="00BC523B">
        <w:rPr>
          <w:rFonts w:ascii="Times New Roman" w:hAnsi="Times New Roman" w:cs="Times New Roman"/>
          <w:b/>
          <w:sz w:val="28"/>
          <w:szCs w:val="28"/>
        </w:rPr>
        <w:t>млн</w:t>
      </w:r>
      <w:proofErr w:type="gramStart"/>
      <w:r w:rsidRPr="00BC523B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BC523B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BC523B">
        <w:rPr>
          <w:rFonts w:ascii="Times New Roman" w:hAnsi="Times New Roman" w:cs="Times New Roman"/>
          <w:b/>
          <w:sz w:val="28"/>
          <w:szCs w:val="28"/>
        </w:rPr>
        <w:t xml:space="preserve">, резервный фонд составляет 150 </w:t>
      </w:r>
      <w:proofErr w:type="spellStart"/>
      <w:r w:rsidRPr="00BC523B">
        <w:rPr>
          <w:rFonts w:ascii="Times New Roman" w:hAnsi="Times New Roman" w:cs="Times New Roman"/>
          <w:b/>
          <w:sz w:val="28"/>
          <w:szCs w:val="28"/>
        </w:rPr>
        <w:t>млн.руб</w:t>
      </w:r>
      <w:proofErr w:type="spellEnd"/>
      <w:r w:rsidRPr="00BC523B">
        <w:rPr>
          <w:rFonts w:ascii="Times New Roman" w:hAnsi="Times New Roman" w:cs="Times New Roman"/>
          <w:b/>
          <w:sz w:val="28"/>
          <w:szCs w:val="28"/>
        </w:rPr>
        <w:t xml:space="preserve">  ( подтверждено аудитом 140 </w:t>
      </w:r>
      <w:proofErr w:type="spellStart"/>
      <w:r w:rsidRPr="00BC523B">
        <w:rPr>
          <w:rFonts w:ascii="Times New Roman" w:hAnsi="Times New Roman" w:cs="Times New Roman"/>
          <w:b/>
          <w:sz w:val="28"/>
          <w:szCs w:val="28"/>
        </w:rPr>
        <w:t>млн.руб</w:t>
      </w:r>
      <w:proofErr w:type="spellEnd"/>
      <w:r w:rsidRPr="00BC523B">
        <w:rPr>
          <w:rFonts w:ascii="Times New Roman" w:hAnsi="Times New Roman" w:cs="Times New Roman"/>
          <w:b/>
          <w:sz w:val="28"/>
          <w:szCs w:val="28"/>
        </w:rPr>
        <w:t xml:space="preserve">,), прибыль прошлых лет и текущего года составила - 20 млн. </w:t>
      </w:r>
      <w:proofErr w:type="spellStart"/>
      <w:r w:rsidRPr="00BC523B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Pr="00BC523B">
        <w:rPr>
          <w:rFonts w:ascii="Times New Roman" w:hAnsi="Times New Roman" w:cs="Times New Roman"/>
          <w:b/>
          <w:sz w:val="28"/>
          <w:szCs w:val="28"/>
        </w:rPr>
        <w:t xml:space="preserve"> (подтверждено аудитом – 18 </w:t>
      </w:r>
      <w:proofErr w:type="spellStart"/>
      <w:r w:rsidRPr="00BC523B">
        <w:rPr>
          <w:rFonts w:ascii="Times New Roman" w:hAnsi="Times New Roman" w:cs="Times New Roman"/>
          <w:b/>
          <w:sz w:val="28"/>
          <w:szCs w:val="28"/>
        </w:rPr>
        <w:t>млн.руб</w:t>
      </w:r>
      <w:proofErr w:type="spellEnd"/>
      <w:r w:rsidRPr="00BC523B">
        <w:rPr>
          <w:rFonts w:ascii="Times New Roman" w:hAnsi="Times New Roman" w:cs="Times New Roman"/>
          <w:b/>
          <w:sz w:val="28"/>
          <w:szCs w:val="28"/>
        </w:rPr>
        <w:t xml:space="preserve">), акции, выкупленные у акционеров, составили 1 </w:t>
      </w:r>
      <w:proofErr w:type="spellStart"/>
      <w:r w:rsidRPr="00BC523B">
        <w:rPr>
          <w:rFonts w:ascii="Times New Roman" w:hAnsi="Times New Roman" w:cs="Times New Roman"/>
          <w:b/>
          <w:sz w:val="28"/>
          <w:szCs w:val="28"/>
        </w:rPr>
        <w:t>млн.руб</w:t>
      </w:r>
      <w:proofErr w:type="spellEnd"/>
      <w:r w:rsidRPr="00BC523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C0383" w:rsidRDefault="00CC0383" w:rsidP="00BC523B">
      <w:pPr>
        <w:jc w:val="both"/>
        <w:rPr>
          <w:rFonts w:ascii="Verdana" w:hAnsi="Verdana"/>
          <w:color w:val="424242"/>
          <w:shd w:val="clear" w:color="auto" w:fill="FFFFFF"/>
        </w:rPr>
      </w:pPr>
    </w:p>
    <w:p w:rsidR="00BC523B" w:rsidRPr="00BC523B" w:rsidRDefault="00BC523B" w:rsidP="00BC52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23B">
        <w:rPr>
          <w:rFonts w:ascii="Times New Roman" w:hAnsi="Times New Roman" w:cs="Times New Roman"/>
          <w:i/>
          <w:sz w:val="28"/>
          <w:szCs w:val="28"/>
        </w:rPr>
        <w:t>Решение:</w:t>
      </w:r>
    </w:p>
    <w:p w:rsidR="00BC523B" w:rsidRPr="00BC523B" w:rsidRDefault="00CC0383" w:rsidP="00BC5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500 000 000 + 140 000 000 + 18 000 000 – 1 000 000 = </w:t>
      </w:r>
      <w:r w:rsidR="002B1B7E">
        <w:rPr>
          <w:rFonts w:ascii="Times New Roman" w:hAnsi="Times New Roman" w:cs="Times New Roman"/>
          <w:sz w:val="28"/>
          <w:szCs w:val="28"/>
        </w:rPr>
        <w:t>557 000 000 (величина собственного капитала).</w:t>
      </w:r>
    </w:p>
    <w:p w:rsidR="00BC523B" w:rsidRP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23B" w:rsidRP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23B" w:rsidRP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23B">
        <w:rPr>
          <w:rFonts w:ascii="Times New Roman" w:hAnsi="Times New Roman" w:cs="Times New Roman"/>
          <w:b/>
          <w:sz w:val="28"/>
          <w:szCs w:val="28"/>
        </w:rPr>
        <w:t>5. По нижеприведенным данным рассчитать показатели прибыли банка  за отчетный период. Процентные доходы банка - 7450 ед., непроцентные – 8750 ед., прочие доходы –1300 ед. Расходы банка</w:t>
      </w:r>
      <w:proofErr w:type="gramStart"/>
      <w:r w:rsidRPr="00BC523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C523B">
        <w:rPr>
          <w:rFonts w:ascii="Times New Roman" w:hAnsi="Times New Roman" w:cs="Times New Roman"/>
          <w:b/>
          <w:sz w:val="28"/>
          <w:szCs w:val="28"/>
        </w:rPr>
        <w:t xml:space="preserve"> процентные -5500 ед., непроцентные – 9800 ед., прочие -1200 ед.</w:t>
      </w:r>
    </w:p>
    <w:p w:rsid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23B" w:rsidRPr="00BC523B" w:rsidRDefault="00BC523B" w:rsidP="00BC52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23B">
        <w:rPr>
          <w:rFonts w:ascii="Times New Roman" w:hAnsi="Times New Roman" w:cs="Times New Roman"/>
          <w:i/>
          <w:sz w:val="28"/>
          <w:szCs w:val="28"/>
        </w:rPr>
        <w:lastRenderedPageBreak/>
        <w:t>Решение:</w:t>
      </w:r>
    </w:p>
    <w:p w:rsidR="00BC523B" w:rsidRPr="00BC523B" w:rsidRDefault="002B1B7E" w:rsidP="00BC5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7 450 + 8 750 + 1 300 – 5 500 – 9 800 – 1 200 = 1 000 (единиц показатель прибыли банка).</w:t>
      </w:r>
    </w:p>
    <w:p w:rsidR="00BC523B" w:rsidRP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23B" w:rsidRP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23B" w:rsidRP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23B">
        <w:rPr>
          <w:rFonts w:ascii="Times New Roman" w:hAnsi="Times New Roman" w:cs="Times New Roman"/>
          <w:b/>
          <w:sz w:val="28"/>
          <w:szCs w:val="28"/>
        </w:rPr>
        <w:t xml:space="preserve">6. По нижеприведенным данным рассчитайте  показатели рентабельности банка за отчетный период. Доходы банка – 50 ед. Расходы банка – 45 ед. Собственный капитал банка – 35 ед. Из них уставный капитал – 25%. Активы банка  - 105 ед. Из них недоходные  активы – 70 ед. </w:t>
      </w:r>
    </w:p>
    <w:p w:rsid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B7E" w:rsidRPr="00BC523B" w:rsidRDefault="00BC523B" w:rsidP="00BC52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23B">
        <w:rPr>
          <w:rFonts w:ascii="Times New Roman" w:hAnsi="Times New Roman" w:cs="Times New Roman"/>
          <w:i/>
          <w:sz w:val="28"/>
          <w:szCs w:val="28"/>
        </w:rPr>
        <w:t>Решение:</w:t>
      </w:r>
    </w:p>
    <w:p w:rsidR="00BC523B" w:rsidRPr="00BC523B" w:rsidRDefault="002B1B7E" w:rsidP="00BC5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1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205">
        <w:rPr>
          <w:rFonts w:ascii="Times New Roman" w:hAnsi="Times New Roman" w:cs="Times New Roman"/>
          <w:sz w:val="28"/>
          <w:szCs w:val="28"/>
        </w:rPr>
        <w:t>Коэф</w:t>
      </w:r>
      <w:proofErr w:type="spellEnd"/>
      <w:r w:rsidR="00D12205">
        <w:rPr>
          <w:rFonts w:ascii="Times New Roman" w:hAnsi="Times New Roman" w:cs="Times New Roman"/>
          <w:sz w:val="28"/>
          <w:szCs w:val="28"/>
        </w:rPr>
        <w:t>.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205">
        <w:rPr>
          <w:rFonts w:ascii="Times New Roman" w:hAnsi="Times New Roman" w:cs="Times New Roman"/>
          <w:sz w:val="28"/>
          <w:szCs w:val="28"/>
        </w:rPr>
        <w:t>(50 – 45) / 35 = 14,29 % (показатель рентабельности банка)</w:t>
      </w:r>
      <w:r w:rsidR="007E22F5">
        <w:rPr>
          <w:rFonts w:ascii="Times New Roman" w:hAnsi="Times New Roman" w:cs="Times New Roman"/>
          <w:sz w:val="28"/>
          <w:szCs w:val="28"/>
        </w:rPr>
        <w:t>.</w:t>
      </w:r>
    </w:p>
    <w:p w:rsid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205" w:rsidRPr="00BC523B" w:rsidRDefault="00D12205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23B" w:rsidRP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23B">
        <w:rPr>
          <w:rFonts w:ascii="Times New Roman" w:hAnsi="Times New Roman" w:cs="Times New Roman"/>
          <w:b/>
          <w:sz w:val="28"/>
          <w:szCs w:val="28"/>
        </w:rPr>
        <w:t>7. По нижеприведенным данным рассчитать    сумму процентной маржи и коэффициент  чистой процентной  маржи.</w:t>
      </w:r>
    </w:p>
    <w:p w:rsidR="00BC523B" w:rsidRP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23B">
        <w:rPr>
          <w:rFonts w:ascii="Times New Roman" w:hAnsi="Times New Roman" w:cs="Times New Roman"/>
          <w:b/>
          <w:sz w:val="28"/>
          <w:szCs w:val="28"/>
        </w:rPr>
        <w:t>Среднегодовая сумма активов, приносящих доход – 150 ед.</w:t>
      </w:r>
    </w:p>
    <w:p w:rsidR="00BC523B" w:rsidRP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23B">
        <w:rPr>
          <w:rFonts w:ascii="Times New Roman" w:hAnsi="Times New Roman" w:cs="Times New Roman"/>
          <w:b/>
          <w:sz w:val="28"/>
          <w:szCs w:val="28"/>
        </w:rPr>
        <w:t xml:space="preserve">Доходы всего  - 20 ед. в </w:t>
      </w:r>
      <w:proofErr w:type="spellStart"/>
      <w:r w:rsidRPr="00BC523B">
        <w:rPr>
          <w:rFonts w:ascii="Times New Roman" w:hAnsi="Times New Roman" w:cs="Times New Roman"/>
          <w:b/>
          <w:sz w:val="28"/>
          <w:szCs w:val="28"/>
        </w:rPr>
        <w:t>т.ч</w:t>
      </w:r>
      <w:proofErr w:type="spellEnd"/>
      <w:r w:rsidRPr="00BC523B">
        <w:rPr>
          <w:rFonts w:ascii="Times New Roman" w:hAnsi="Times New Roman" w:cs="Times New Roman"/>
          <w:b/>
          <w:sz w:val="28"/>
          <w:szCs w:val="28"/>
        </w:rPr>
        <w:t xml:space="preserve">. процентные – 16 </w:t>
      </w:r>
      <w:proofErr w:type="spellStart"/>
      <w:proofErr w:type="gramStart"/>
      <w:r w:rsidRPr="00BC523B">
        <w:rPr>
          <w:rFonts w:ascii="Times New Roman" w:hAnsi="Times New Roman" w:cs="Times New Roman"/>
          <w:b/>
          <w:sz w:val="28"/>
          <w:szCs w:val="28"/>
        </w:rPr>
        <w:t>ед</w:t>
      </w:r>
      <w:proofErr w:type="spellEnd"/>
      <w:proofErr w:type="gramEnd"/>
      <w:r w:rsidRPr="00BC523B">
        <w:rPr>
          <w:rFonts w:ascii="Times New Roman" w:hAnsi="Times New Roman" w:cs="Times New Roman"/>
          <w:b/>
          <w:sz w:val="28"/>
          <w:szCs w:val="28"/>
        </w:rPr>
        <w:t xml:space="preserve">, непроцентные – 4 </w:t>
      </w:r>
      <w:proofErr w:type="spellStart"/>
      <w:r w:rsidRPr="00BC523B">
        <w:rPr>
          <w:rFonts w:ascii="Times New Roman" w:hAnsi="Times New Roman" w:cs="Times New Roman"/>
          <w:b/>
          <w:sz w:val="28"/>
          <w:szCs w:val="28"/>
        </w:rPr>
        <w:t>ед</w:t>
      </w:r>
      <w:proofErr w:type="spellEnd"/>
    </w:p>
    <w:p w:rsidR="00BC523B" w:rsidRP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523B">
        <w:rPr>
          <w:rFonts w:ascii="Times New Roman" w:hAnsi="Times New Roman" w:cs="Times New Roman"/>
          <w:b/>
          <w:sz w:val="28"/>
          <w:szCs w:val="28"/>
        </w:rPr>
        <w:t xml:space="preserve">Расходы  всего – 17 ед., в </w:t>
      </w:r>
      <w:proofErr w:type="spellStart"/>
      <w:r w:rsidRPr="00BC523B">
        <w:rPr>
          <w:rFonts w:ascii="Times New Roman" w:hAnsi="Times New Roman" w:cs="Times New Roman"/>
          <w:b/>
          <w:sz w:val="28"/>
          <w:szCs w:val="28"/>
        </w:rPr>
        <w:t>т.ч</w:t>
      </w:r>
      <w:proofErr w:type="spellEnd"/>
      <w:r w:rsidRPr="00BC523B">
        <w:rPr>
          <w:rFonts w:ascii="Times New Roman" w:hAnsi="Times New Roman" w:cs="Times New Roman"/>
          <w:b/>
          <w:sz w:val="28"/>
          <w:szCs w:val="28"/>
        </w:rPr>
        <w:t>. процентные –10 ед., непроцентные – 7 ед..</w:t>
      </w:r>
      <w:proofErr w:type="gramEnd"/>
    </w:p>
    <w:p w:rsid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23B" w:rsidRPr="00BC523B" w:rsidRDefault="00BC523B" w:rsidP="00BC52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23B">
        <w:rPr>
          <w:rFonts w:ascii="Times New Roman" w:hAnsi="Times New Roman" w:cs="Times New Roman"/>
          <w:i/>
          <w:sz w:val="28"/>
          <w:szCs w:val="28"/>
        </w:rPr>
        <w:t>Решение:</w:t>
      </w:r>
    </w:p>
    <w:p w:rsidR="00A62117" w:rsidRDefault="00F76A2C" w:rsidP="00BC5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16 – 10</w:t>
      </w:r>
      <w:r w:rsidR="00A62117">
        <w:rPr>
          <w:rFonts w:ascii="Times New Roman" w:hAnsi="Times New Roman" w:cs="Times New Roman"/>
          <w:sz w:val="28"/>
          <w:szCs w:val="28"/>
        </w:rPr>
        <w:t xml:space="preserve"> = 6 (единиц суммы процентной маржи);</w:t>
      </w:r>
    </w:p>
    <w:p w:rsidR="00A62117" w:rsidRPr="00BC523B" w:rsidRDefault="00A62117" w:rsidP="00BC5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6 / 150 * 100 % = 4  % (коэффициент чистой процентной маржи).</w:t>
      </w:r>
    </w:p>
    <w:p w:rsidR="00BC523B" w:rsidRP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23B" w:rsidRP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23B" w:rsidRP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2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Рассчитать показатель текущей ликвидности баланса банка, если известно, что </w:t>
      </w:r>
    </w:p>
    <w:p w:rsidR="00BC523B" w:rsidRP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23B">
        <w:rPr>
          <w:rFonts w:ascii="Times New Roman" w:hAnsi="Times New Roman" w:cs="Times New Roman"/>
          <w:b/>
          <w:sz w:val="28"/>
          <w:szCs w:val="28"/>
        </w:rPr>
        <w:t xml:space="preserve"> -  активы мгновенной ликвидности составили 30 единиц,</w:t>
      </w:r>
    </w:p>
    <w:p w:rsidR="00BC523B" w:rsidRP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23B">
        <w:rPr>
          <w:rFonts w:ascii="Times New Roman" w:hAnsi="Times New Roman" w:cs="Times New Roman"/>
          <w:b/>
          <w:sz w:val="28"/>
          <w:szCs w:val="28"/>
        </w:rPr>
        <w:t xml:space="preserve"> -  активы текущей ликвидности со сроками реализации от 2 до 30 ближайших дней составили 15 единиц,</w:t>
      </w:r>
    </w:p>
    <w:p w:rsidR="00BC523B" w:rsidRP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23B">
        <w:rPr>
          <w:rFonts w:ascii="Times New Roman" w:hAnsi="Times New Roman" w:cs="Times New Roman"/>
          <w:b/>
          <w:sz w:val="28"/>
          <w:szCs w:val="28"/>
        </w:rPr>
        <w:t xml:space="preserve">-  обязательства до востребования составляют 60 единиц, </w:t>
      </w:r>
    </w:p>
    <w:p w:rsidR="00BC523B" w:rsidRP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23B">
        <w:rPr>
          <w:rFonts w:ascii="Times New Roman" w:hAnsi="Times New Roman" w:cs="Times New Roman"/>
          <w:b/>
          <w:sz w:val="28"/>
          <w:szCs w:val="28"/>
        </w:rPr>
        <w:t>- обязательства со сроками погашения от 2 до 30 дней - 10 единиц.</w:t>
      </w:r>
    </w:p>
    <w:p w:rsidR="00BC523B" w:rsidRPr="00BC523B" w:rsidRDefault="00BC523B" w:rsidP="00BC52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23B">
        <w:rPr>
          <w:rFonts w:ascii="Times New Roman" w:hAnsi="Times New Roman" w:cs="Times New Roman"/>
          <w:i/>
          <w:sz w:val="28"/>
          <w:szCs w:val="28"/>
        </w:rPr>
        <w:t>Решение:</w:t>
      </w:r>
    </w:p>
    <w:p w:rsidR="007E22F5" w:rsidRPr="007E22F5" w:rsidRDefault="007E22F5" w:rsidP="00BC523B">
      <w:pPr>
        <w:jc w:val="both"/>
        <w:rPr>
          <w:rFonts w:ascii="Verdana" w:hAnsi="Verdana"/>
          <w:shd w:val="clear" w:color="auto" w:fill="FFFFFF"/>
        </w:rPr>
      </w:pPr>
      <w:r>
        <w:rPr>
          <w:rFonts w:ascii="Verdana" w:hAnsi="Verdana"/>
          <w:shd w:val="clear" w:color="auto" w:fill="FFFFFF"/>
        </w:rPr>
        <w:t xml:space="preserve">1) </w:t>
      </w:r>
      <w:r w:rsidRPr="007E22F5">
        <w:rPr>
          <w:rFonts w:ascii="Verdana" w:hAnsi="Verdana"/>
          <w:shd w:val="clear" w:color="auto" w:fill="FFFFFF"/>
        </w:rPr>
        <w:t>(30 + 15) / (60 +10)</w:t>
      </w:r>
      <w:r>
        <w:rPr>
          <w:rFonts w:ascii="Verdana" w:hAnsi="Verdana"/>
          <w:shd w:val="clear" w:color="auto" w:fill="FFFFFF"/>
        </w:rPr>
        <w:t xml:space="preserve"> * 100 % = 64,3 % (показатель текущей ликвидности банка).</w:t>
      </w:r>
    </w:p>
    <w:p w:rsidR="00BC523B" w:rsidRP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23B" w:rsidRP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23B" w:rsidRP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23B">
        <w:rPr>
          <w:rFonts w:ascii="Times New Roman" w:hAnsi="Times New Roman" w:cs="Times New Roman"/>
          <w:b/>
          <w:sz w:val="28"/>
          <w:szCs w:val="28"/>
        </w:rPr>
        <w:t xml:space="preserve">9. Среднегодовая сумма депозитов населения в банке  составила в базисном году  1 млн. ед. Из них 20% приходилось на льготные депозиты  с повышенной процентной ставкой  15% годовых. Остальные депозиты принимались по ставке 12% </w:t>
      </w:r>
      <w:proofErr w:type="gramStart"/>
      <w:r w:rsidRPr="00BC523B">
        <w:rPr>
          <w:rFonts w:ascii="Times New Roman" w:hAnsi="Times New Roman" w:cs="Times New Roman"/>
          <w:b/>
          <w:sz w:val="28"/>
          <w:szCs w:val="28"/>
        </w:rPr>
        <w:t>годовых</w:t>
      </w:r>
      <w:proofErr w:type="gramEnd"/>
      <w:r w:rsidRPr="00BC523B">
        <w:rPr>
          <w:rFonts w:ascii="Times New Roman" w:hAnsi="Times New Roman" w:cs="Times New Roman"/>
          <w:b/>
          <w:sz w:val="28"/>
          <w:szCs w:val="28"/>
        </w:rPr>
        <w:t>. В отчетном году сумма депозитов возросла до 1,5 млн. ед.,  а доля  льготных депозитов  увеличилась до 30%. Рассчитать среднюю процентную ставку в базисном и отчетном годах.</w:t>
      </w:r>
    </w:p>
    <w:p w:rsid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23B" w:rsidRPr="007646C6" w:rsidRDefault="00BC523B" w:rsidP="00BC523B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C523B">
        <w:rPr>
          <w:rFonts w:ascii="Times New Roman" w:hAnsi="Times New Roman" w:cs="Times New Roman"/>
          <w:i/>
          <w:sz w:val="28"/>
          <w:szCs w:val="28"/>
        </w:rPr>
        <w:t>Решение</w:t>
      </w:r>
      <w:r w:rsidRPr="007646C6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BC523B" w:rsidRDefault="007646C6" w:rsidP="00BC523B">
      <w:pPr>
        <w:jc w:val="both"/>
        <w:rPr>
          <w:rFonts w:ascii="Times New Roman" w:hAnsi="Times New Roman" w:cs="Times New Roman"/>
          <w:sz w:val="28"/>
          <w:szCs w:val="28"/>
        </w:rPr>
      </w:pPr>
      <w:r w:rsidRPr="005D3AAE">
        <w:rPr>
          <w:rFonts w:ascii="Times New Roman" w:hAnsi="Times New Roman" w:cs="Times New Roman"/>
          <w:sz w:val="28"/>
          <w:szCs w:val="28"/>
        </w:rPr>
        <w:t>1) (200</w:t>
      </w:r>
      <w:r w:rsidRPr="007646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3AAE">
        <w:rPr>
          <w:rFonts w:ascii="Times New Roman" w:hAnsi="Times New Roman" w:cs="Times New Roman"/>
          <w:sz w:val="28"/>
          <w:szCs w:val="28"/>
        </w:rPr>
        <w:t>000 * 0,15 + 800</w:t>
      </w:r>
      <w:r w:rsidRPr="007646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3AAE">
        <w:rPr>
          <w:rFonts w:ascii="Times New Roman" w:hAnsi="Times New Roman" w:cs="Times New Roman"/>
          <w:sz w:val="28"/>
          <w:szCs w:val="28"/>
        </w:rPr>
        <w:t xml:space="preserve">000 * 0,12) </w:t>
      </w:r>
      <w:r w:rsidR="005D3AAE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1 000 000 = 126 000 / 1 000 000 = 0,126 % </w:t>
      </w:r>
      <w:r w:rsidR="005D3AAE">
        <w:rPr>
          <w:rFonts w:ascii="Times New Roman" w:hAnsi="Times New Roman" w:cs="Times New Roman"/>
          <w:sz w:val="28"/>
          <w:szCs w:val="28"/>
        </w:rPr>
        <w:t>(средняя процентная ставка в базисном году);</w:t>
      </w:r>
    </w:p>
    <w:p w:rsidR="005D3AAE" w:rsidRDefault="005D3AAE" w:rsidP="00BC5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(500 000 * 0,15 + 1 000 000 * 0,12) / 1 500 000 = 195 000 / 1 500 000 = 13 % (средняя процентная ставка в отчетном году).</w:t>
      </w:r>
    </w:p>
    <w:p w:rsidR="005D3AAE" w:rsidRPr="005D3AAE" w:rsidRDefault="005D3AAE" w:rsidP="00BC52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23B" w:rsidRP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23B">
        <w:rPr>
          <w:rFonts w:ascii="Times New Roman" w:hAnsi="Times New Roman" w:cs="Times New Roman"/>
          <w:b/>
          <w:sz w:val="28"/>
          <w:szCs w:val="28"/>
        </w:rPr>
        <w:t>10</w:t>
      </w:r>
      <w:r w:rsidR="005D3AAE">
        <w:rPr>
          <w:rFonts w:ascii="Times New Roman" w:hAnsi="Times New Roman" w:cs="Times New Roman"/>
          <w:b/>
          <w:sz w:val="28"/>
          <w:szCs w:val="28"/>
        </w:rPr>
        <w:t>.</w:t>
      </w:r>
      <w:r w:rsidRPr="00BC523B">
        <w:rPr>
          <w:rFonts w:ascii="Times New Roman" w:hAnsi="Times New Roman" w:cs="Times New Roman"/>
          <w:b/>
          <w:sz w:val="28"/>
          <w:szCs w:val="28"/>
        </w:rPr>
        <w:t xml:space="preserve"> Иванов И.И хочет вложить свободные средства на 1 год. Он выбирает между двумя видами срочных депозитов: 13% в год без капитализации </w:t>
      </w:r>
      <w:r w:rsidRPr="00BC52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или 12% годовых с капитализацией ежеквартально. Какой вклад выгоднее? </w:t>
      </w:r>
    </w:p>
    <w:p w:rsid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23B" w:rsidRPr="00BC523B" w:rsidRDefault="00BC523B" w:rsidP="00BC52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23B">
        <w:rPr>
          <w:rFonts w:ascii="Times New Roman" w:hAnsi="Times New Roman" w:cs="Times New Roman"/>
          <w:i/>
          <w:sz w:val="28"/>
          <w:szCs w:val="28"/>
        </w:rPr>
        <w:t>Решение:</w:t>
      </w:r>
      <w:r w:rsidR="00FE51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518F" w:rsidRPr="00FE518F">
        <w:rPr>
          <w:rFonts w:ascii="Times New Roman" w:hAnsi="Times New Roman" w:cs="Times New Roman"/>
          <w:i/>
          <w:sz w:val="28"/>
          <w:szCs w:val="28"/>
          <w:u w:val="single"/>
        </w:rPr>
        <w:t>Как пример, взята сумма в 100 000 рублей</w:t>
      </w:r>
      <w:r w:rsidR="00FE518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C523B" w:rsidRDefault="005D3AAE" w:rsidP="00BC5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E518F">
        <w:rPr>
          <w:rFonts w:ascii="Times New Roman" w:hAnsi="Times New Roman" w:cs="Times New Roman"/>
          <w:sz w:val="28"/>
          <w:szCs w:val="28"/>
        </w:rPr>
        <w:t xml:space="preserve">100 000 * </w:t>
      </w:r>
      <w:r w:rsidR="005B6EDF">
        <w:rPr>
          <w:rFonts w:ascii="Times New Roman" w:hAnsi="Times New Roman" w:cs="Times New Roman"/>
          <w:sz w:val="28"/>
          <w:szCs w:val="28"/>
        </w:rPr>
        <w:t>0</w:t>
      </w:r>
      <w:r w:rsidR="00FE518F">
        <w:rPr>
          <w:rFonts w:ascii="Times New Roman" w:hAnsi="Times New Roman" w:cs="Times New Roman"/>
          <w:sz w:val="28"/>
          <w:szCs w:val="28"/>
        </w:rPr>
        <w:t xml:space="preserve">,13 = </w:t>
      </w:r>
      <w:r w:rsidR="00FE518F" w:rsidRPr="00FE518F">
        <w:rPr>
          <w:rFonts w:ascii="Times New Roman" w:hAnsi="Times New Roman" w:cs="Times New Roman"/>
          <w:b/>
          <w:sz w:val="28"/>
          <w:szCs w:val="28"/>
        </w:rPr>
        <w:t>113 000 рублей</w:t>
      </w:r>
      <w:r w:rsidR="00FE518F">
        <w:rPr>
          <w:rFonts w:ascii="Times New Roman" w:hAnsi="Times New Roman" w:cs="Times New Roman"/>
          <w:sz w:val="28"/>
          <w:szCs w:val="28"/>
        </w:rPr>
        <w:t xml:space="preserve"> (при вкладе без капитализации</w:t>
      </w:r>
      <w:r w:rsidR="005B6EDF">
        <w:rPr>
          <w:rFonts w:ascii="Times New Roman" w:hAnsi="Times New Roman" w:cs="Times New Roman"/>
          <w:sz w:val="28"/>
          <w:szCs w:val="28"/>
        </w:rPr>
        <w:t xml:space="preserve"> под 13 %</w:t>
      </w:r>
      <w:r w:rsidR="00FE518F">
        <w:rPr>
          <w:rFonts w:ascii="Times New Roman" w:hAnsi="Times New Roman" w:cs="Times New Roman"/>
          <w:sz w:val="28"/>
          <w:szCs w:val="28"/>
        </w:rPr>
        <w:t>);</w:t>
      </w:r>
    </w:p>
    <w:p w:rsidR="00FE518F" w:rsidRDefault="00FE518F" w:rsidP="00BC5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100 000 * 0,12 / 4 = 3 000 рублей – прибавка в 1 квартале;</w:t>
      </w:r>
    </w:p>
    <w:p w:rsidR="00BC523B" w:rsidRDefault="00FE518F" w:rsidP="00FE518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103 000 * 0,12 / 4 = 3</w:t>
      </w:r>
      <w:r w:rsidR="005B6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090</w:t>
      </w:r>
      <w:r w:rsidRPr="00FE5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– прибавка в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квартале;</w:t>
      </w:r>
    </w:p>
    <w:p w:rsidR="00FE518F" w:rsidRDefault="00FE518F" w:rsidP="00FE518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106 090 * 0,12 / 4 = </w:t>
      </w:r>
      <w:r w:rsidRPr="00FE518F">
        <w:rPr>
          <w:rFonts w:ascii="Times New Roman" w:hAnsi="Times New Roman" w:cs="Times New Roman"/>
          <w:sz w:val="28"/>
          <w:szCs w:val="28"/>
        </w:rPr>
        <w:t>3</w:t>
      </w:r>
      <w:r w:rsidR="005B6EDF">
        <w:rPr>
          <w:rFonts w:ascii="Times New Roman" w:hAnsi="Times New Roman" w:cs="Times New Roman"/>
          <w:sz w:val="28"/>
          <w:szCs w:val="28"/>
        </w:rPr>
        <w:t xml:space="preserve"> </w:t>
      </w:r>
      <w:r w:rsidRPr="00FE518F">
        <w:rPr>
          <w:rFonts w:ascii="Times New Roman" w:hAnsi="Times New Roman" w:cs="Times New Roman"/>
          <w:sz w:val="28"/>
          <w:szCs w:val="28"/>
        </w:rPr>
        <w:t>182,7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– прибавка в </w:t>
      </w:r>
      <w:r w:rsidR="005B6E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квартале;</w:t>
      </w:r>
    </w:p>
    <w:p w:rsidR="005B6EDF" w:rsidRDefault="005B6EDF" w:rsidP="00FE518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109 272,7 * 0,12 / 4 = </w:t>
      </w:r>
      <w:r w:rsidRPr="005B6E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EDF">
        <w:rPr>
          <w:rFonts w:ascii="Times New Roman" w:hAnsi="Times New Roman" w:cs="Times New Roman"/>
          <w:sz w:val="28"/>
          <w:szCs w:val="28"/>
        </w:rPr>
        <w:t>278,181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– прибавка в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квартале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6EDF" w:rsidRPr="00FE518F" w:rsidRDefault="005B6EDF" w:rsidP="005B6ED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3 000 +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090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Pr="00FE51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18F">
        <w:rPr>
          <w:rFonts w:ascii="Times New Roman" w:hAnsi="Times New Roman" w:cs="Times New Roman"/>
          <w:sz w:val="28"/>
          <w:szCs w:val="28"/>
        </w:rPr>
        <w:t>182,7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Pr="005B6E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EDF">
        <w:rPr>
          <w:rFonts w:ascii="Times New Roman" w:hAnsi="Times New Roman" w:cs="Times New Roman"/>
          <w:sz w:val="28"/>
          <w:szCs w:val="28"/>
        </w:rPr>
        <w:t>278,181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5B6EDF">
        <w:rPr>
          <w:rFonts w:ascii="Times New Roman" w:hAnsi="Times New Roman" w:cs="Times New Roman"/>
          <w:b/>
          <w:sz w:val="28"/>
          <w:szCs w:val="28"/>
        </w:rPr>
        <w:t xml:space="preserve">12 550,881 </w:t>
      </w:r>
      <w:r w:rsidRPr="005B6EDF">
        <w:rPr>
          <w:rFonts w:ascii="Times New Roman" w:hAnsi="Times New Roman" w:cs="Times New Roman"/>
          <w:b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 вкладе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капитализаци</w:t>
      </w:r>
      <w:r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под 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BC523B" w:rsidRPr="005B6EDF" w:rsidRDefault="005B6EDF" w:rsidP="00BC52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6EDF">
        <w:rPr>
          <w:rFonts w:ascii="Times New Roman" w:hAnsi="Times New Roman" w:cs="Times New Roman"/>
          <w:i/>
          <w:sz w:val="28"/>
          <w:szCs w:val="28"/>
        </w:rPr>
        <w:t xml:space="preserve">Выгоднее </w:t>
      </w:r>
      <w:r w:rsidRPr="005B6EDF">
        <w:rPr>
          <w:rFonts w:ascii="Times New Roman" w:hAnsi="Times New Roman" w:cs="Times New Roman"/>
          <w:b/>
          <w:i/>
          <w:sz w:val="28"/>
          <w:szCs w:val="28"/>
        </w:rPr>
        <w:t>13 %</w:t>
      </w:r>
      <w:r w:rsidRPr="005B6EDF">
        <w:rPr>
          <w:rFonts w:ascii="Times New Roman" w:hAnsi="Times New Roman" w:cs="Times New Roman"/>
          <w:i/>
          <w:sz w:val="28"/>
          <w:szCs w:val="28"/>
        </w:rPr>
        <w:t xml:space="preserve"> без капитализации.</w:t>
      </w:r>
    </w:p>
    <w:p w:rsidR="005B6EDF" w:rsidRPr="00BC523B" w:rsidRDefault="005B6EDF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23B" w:rsidRP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23B">
        <w:rPr>
          <w:rFonts w:ascii="Times New Roman" w:hAnsi="Times New Roman" w:cs="Times New Roman"/>
          <w:b/>
          <w:sz w:val="28"/>
          <w:szCs w:val="28"/>
        </w:rPr>
        <w:t xml:space="preserve">11. Проконсультируйте клиента по возможному размеру страхового возмещения по вкладам. </w:t>
      </w:r>
      <w:proofErr w:type="gramStart"/>
      <w:r w:rsidRPr="00BC523B">
        <w:rPr>
          <w:rFonts w:ascii="Times New Roman" w:hAnsi="Times New Roman" w:cs="Times New Roman"/>
          <w:b/>
          <w:sz w:val="28"/>
          <w:szCs w:val="28"/>
        </w:rPr>
        <w:t>Клиент-физическое</w:t>
      </w:r>
      <w:proofErr w:type="gramEnd"/>
      <w:r w:rsidRPr="00BC523B">
        <w:rPr>
          <w:rFonts w:ascii="Times New Roman" w:hAnsi="Times New Roman" w:cs="Times New Roman"/>
          <w:b/>
          <w:sz w:val="28"/>
          <w:szCs w:val="28"/>
        </w:rPr>
        <w:t xml:space="preserve"> лицо Иванов И.И. хочет узнать, что будет, если сегодня у банка отзовут лицензию. Он   имеет «зарплатную»  карту данного банка. В настоящий момент на счете находится 30 </w:t>
      </w:r>
      <w:proofErr w:type="spellStart"/>
      <w:r w:rsidRPr="00BC523B">
        <w:rPr>
          <w:rFonts w:ascii="Times New Roman" w:hAnsi="Times New Roman" w:cs="Times New Roman"/>
          <w:b/>
          <w:sz w:val="28"/>
          <w:szCs w:val="28"/>
        </w:rPr>
        <w:t>т.р</w:t>
      </w:r>
      <w:proofErr w:type="spellEnd"/>
      <w:r w:rsidRPr="00BC523B">
        <w:rPr>
          <w:rFonts w:ascii="Times New Roman" w:hAnsi="Times New Roman" w:cs="Times New Roman"/>
          <w:b/>
          <w:sz w:val="28"/>
          <w:szCs w:val="28"/>
        </w:rPr>
        <w:t xml:space="preserve">. На его имя также  6 месяцев назад открыт депозит в размере 300 </w:t>
      </w:r>
      <w:proofErr w:type="spellStart"/>
      <w:r w:rsidRPr="00BC523B">
        <w:rPr>
          <w:rFonts w:ascii="Times New Roman" w:hAnsi="Times New Roman" w:cs="Times New Roman"/>
          <w:b/>
          <w:sz w:val="28"/>
          <w:szCs w:val="28"/>
        </w:rPr>
        <w:t>т.р</w:t>
      </w:r>
      <w:proofErr w:type="spellEnd"/>
      <w:r w:rsidRPr="00BC523B">
        <w:rPr>
          <w:rFonts w:ascii="Times New Roman" w:hAnsi="Times New Roman" w:cs="Times New Roman"/>
          <w:b/>
          <w:sz w:val="28"/>
          <w:szCs w:val="28"/>
        </w:rPr>
        <w:t xml:space="preserve">. под 8% годовых. Клиент также приобрел именной сберегательный сертификат на сумму 50 </w:t>
      </w:r>
      <w:proofErr w:type="spellStart"/>
      <w:r w:rsidRPr="00BC523B">
        <w:rPr>
          <w:rFonts w:ascii="Times New Roman" w:hAnsi="Times New Roman" w:cs="Times New Roman"/>
          <w:b/>
          <w:sz w:val="28"/>
          <w:szCs w:val="28"/>
        </w:rPr>
        <w:t>т.р</w:t>
      </w:r>
      <w:proofErr w:type="spellEnd"/>
      <w:proofErr w:type="gramStart"/>
      <w:r w:rsidRPr="00BC523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BC523B">
        <w:rPr>
          <w:rFonts w:ascii="Times New Roman" w:hAnsi="Times New Roman" w:cs="Times New Roman"/>
          <w:b/>
          <w:sz w:val="28"/>
          <w:szCs w:val="28"/>
        </w:rPr>
        <w:t>под 10% годовых.</w:t>
      </w:r>
    </w:p>
    <w:p w:rsidR="00BC523B" w:rsidRPr="00BC523B" w:rsidRDefault="00BC523B" w:rsidP="00BC52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23B">
        <w:rPr>
          <w:rFonts w:ascii="Times New Roman" w:hAnsi="Times New Roman" w:cs="Times New Roman"/>
          <w:i/>
          <w:sz w:val="28"/>
          <w:szCs w:val="28"/>
        </w:rPr>
        <w:t>Решение:</w:t>
      </w:r>
    </w:p>
    <w:p w:rsidR="00BC523B" w:rsidRPr="00BC523B" w:rsidRDefault="003A793F" w:rsidP="00BC5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</w:t>
      </w:r>
      <w:r w:rsidRPr="003A793F">
        <w:rPr>
          <w:rFonts w:ascii="Times New Roman" w:hAnsi="Times New Roman" w:cs="Times New Roman"/>
          <w:sz w:val="28"/>
          <w:szCs w:val="28"/>
        </w:rPr>
        <w:t>от 23.12.2003 N 177-ФЗ (ред. от 30.12.2021) "О страховании вкладов в банках Российской Федерации"</w:t>
      </w:r>
      <w:r>
        <w:rPr>
          <w:rFonts w:ascii="Times New Roman" w:hAnsi="Times New Roman" w:cs="Times New Roman"/>
          <w:sz w:val="28"/>
          <w:szCs w:val="28"/>
        </w:rPr>
        <w:t>, а именно 11 статье ФЗ-177, возмещение по депозитам не может превышать 1 400 000 рублей независимо от количества депозитов. Таким образом, физическое лицо получит компенсацию по депозитам в полном объеме.</w:t>
      </w:r>
    </w:p>
    <w:p w:rsidR="003A793F" w:rsidRDefault="003A793F" w:rsidP="003A793F">
      <w:pPr>
        <w:pStyle w:val="a3"/>
        <w:spacing w:before="90" w:beforeAutospacing="0" w:after="90" w:afterAutospacing="0"/>
        <w:ind w:left="90" w:right="525"/>
        <w:rPr>
          <w:rFonts w:ascii="Verdana" w:hAnsi="Verdana"/>
          <w:color w:val="424242"/>
        </w:rPr>
      </w:pPr>
      <w:r>
        <w:rPr>
          <w:rFonts w:ascii="Verdana" w:hAnsi="Verdana"/>
          <w:color w:val="424242"/>
        </w:rPr>
        <w:t> </w:t>
      </w:r>
    </w:p>
    <w:p w:rsidR="00BC523B" w:rsidRP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23B" w:rsidRP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2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12.  01.09. макаронной фабрике открыта кредитная линия на 6 мес. с лимитом -  5 млн. руб. 12.09. проведена  оплата  сырья по линии 3 </w:t>
      </w:r>
      <w:proofErr w:type="spellStart"/>
      <w:r w:rsidRPr="00BC523B">
        <w:rPr>
          <w:rFonts w:ascii="Times New Roman" w:hAnsi="Times New Roman" w:cs="Times New Roman"/>
          <w:b/>
          <w:sz w:val="28"/>
          <w:szCs w:val="28"/>
        </w:rPr>
        <w:t>млн</w:t>
      </w:r>
      <w:proofErr w:type="gramStart"/>
      <w:r w:rsidRPr="00BC523B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BC523B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BC523B">
        <w:rPr>
          <w:rFonts w:ascii="Times New Roman" w:hAnsi="Times New Roman" w:cs="Times New Roman"/>
          <w:b/>
          <w:sz w:val="28"/>
          <w:szCs w:val="28"/>
        </w:rPr>
        <w:t xml:space="preserve">. 15.10 произведено погашение задолженности в размере  1,5 млн. руб. Какую сумму может еще получить заемщик, если линия </w:t>
      </w:r>
      <w:proofErr w:type="spellStart"/>
      <w:r w:rsidRPr="00BC523B">
        <w:rPr>
          <w:rFonts w:ascii="Times New Roman" w:hAnsi="Times New Roman" w:cs="Times New Roman"/>
          <w:b/>
          <w:sz w:val="28"/>
          <w:szCs w:val="28"/>
        </w:rPr>
        <w:t>невозобновляемая</w:t>
      </w:r>
      <w:proofErr w:type="spellEnd"/>
      <w:r w:rsidRPr="00BC523B">
        <w:rPr>
          <w:rFonts w:ascii="Times New Roman" w:hAnsi="Times New Roman" w:cs="Times New Roman"/>
          <w:b/>
          <w:sz w:val="28"/>
          <w:szCs w:val="28"/>
        </w:rPr>
        <w:t>?</w:t>
      </w:r>
    </w:p>
    <w:p w:rsid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23B" w:rsidRPr="00BC523B" w:rsidRDefault="00BC523B" w:rsidP="00BC52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23B">
        <w:rPr>
          <w:rFonts w:ascii="Times New Roman" w:hAnsi="Times New Roman" w:cs="Times New Roman"/>
          <w:i/>
          <w:sz w:val="28"/>
          <w:szCs w:val="28"/>
        </w:rPr>
        <w:t>Решение:</w:t>
      </w:r>
    </w:p>
    <w:p w:rsidR="00BC523B" w:rsidRPr="00BC37B2" w:rsidRDefault="00BC37B2" w:rsidP="00BC5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было взято 3 млн. рублей, на линии осталось </w:t>
      </w:r>
      <w:r w:rsidRPr="00BC37B2">
        <w:rPr>
          <w:rFonts w:ascii="Times New Roman" w:hAnsi="Times New Roman" w:cs="Times New Roman"/>
          <w:b/>
          <w:sz w:val="28"/>
          <w:szCs w:val="28"/>
        </w:rPr>
        <w:t>2 млн. рублей</w:t>
      </w:r>
      <w:r w:rsidRPr="00BC37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несмотря  на погашение в 1,5 млн. рублей (вторые 1,5 млн. рублей были возвращены до 15 октября).</w:t>
      </w:r>
    </w:p>
    <w:p w:rsidR="00BC523B" w:rsidRP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23B" w:rsidRP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23B" w:rsidRP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23B">
        <w:rPr>
          <w:rFonts w:ascii="Times New Roman" w:hAnsi="Times New Roman" w:cs="Times New Roman"/>
          <w:b/>
          <w:sz w:val="28"/>
          <w:szCs w:val="28"/>
        </w:rPr>
        <w:t xml:space="preserve">13. Банк планирует выдать ссуду в сумме 1000 тыс. руб. на  1 год. Реальная доходность для банка должна составить  10% </w:t>
      </w:r>
      <w:proofErr w:type="gramStart"/>
      <w:r w:rsidRPr="00BC523B">
        <w:rPr>
          <w:rFonts w:ascii="Times New Roman" w:hAnsi="Times New Roman" w:cs="Times New Roman"/>
          <w:b/>
          <w:sz w:val="28"/>
          <w:szCs w:val="28"/>
        </w:rPr>
        <w:t>годовых</w:t>
      </w:r>
      <w:proofErr w:type="gramEnd"/>
      <w:r w:rsidRPr="00BC523B">
        <w:rPr>
          <w:rFonts w:ascii="Times New Roman" w:hAnsi="Times New Roman" w:cs="Times New Roman"/>
          <w:b/>
          <w:sz w:val="28"/>
          <w:szCs w:val="28"/>
        </w:rPr>
        <w:t>. Ожидаемый годовой уровень инфляции 20%. Определите ставку процента по кредиту, указанную в кредитном договоре, погашаемую сумму и сумму полученных банком процентов по выданной ссуде.</w:t>
      </w:r>
    </w:p>
    <w:p w:rsid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23B" w:rsidRPr="00BC523B" w:rsidRDefault="00BC523B" w:rsidP="00BC52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23B">
        <w:rPr>
          <w:rFonts w:ascii="Times New Roman" w:hAnsi="Times New Roman" w:cs="Times New Roman"/>
          <w:i/>
          <w:sz w:val="28"/>
          <w:szCs w:val="28"/>
        </w:rPr>
        <w:t>Решение:</w:t>
      </w:r>
    </w:p>
    <w:p w:rsidR="00BC37B2" w:rsidRDefault="00BC37B2" w:rsidP="00BC5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(х + 1) / (0,2 + 1) - 1 = 0,1;</w:t>
      </w:r>
    </w:p>
    <w:p w:rsidR="00DC60C5" w:rsidRDefault="00BC37B2" w:rsidP="00DC60C5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0C5">
        <w:rPr>
          <w:rFonts w:ascii="Times New Roman" w:hAnsi="Times New Roman" w:cs="Times New Roman"/>
          <w:sz w:val="28"/>
          <w:szCs w:val="28"/>
        </w:rPr>
        <w:t>х + 1 – 0,2 – 1 = 0,1;</w:t>
      </w:r>
    </w:p>
    <w:p w:rsidR="00DC60C5" w:rsidRDefault="00DC60C5" w:rsidP="00DC60C5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=  0,3.</w:t>
      </w:r>
    </w:p>
    <w:p w:rsidR="00DC60C5" w:rsidRDefault="00DC60C5" w:rsidP="00DC60C5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Процентная ставка </w:t>
      </w:r>
      <w:r w:rsidRPr="00DC60C5">
        <w:rPr>
          <w:rFonts w:ascii="Times New Roman" w:hAnsi="Times New Roman" w:cs="Times New Roman"/>
          <w:b/>
          <w:sz w:val="28"/>
          <w:szCs w:val="28"/>
        </w:rPr>
        <w:t>30 %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60C5" w:rsidRPr="00BC523B" w:rsidRDefault="00DC60C5" w:rsidP="00DC60C5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к погашению </w:t>
      </w:r>
      <w:r w:rsidRPr="00DC60C5">
        <w:rPr>
          <w:rFonts w:ascii="Times New Roman" w:hAnsi="Times New Roman" w:cs="Times New Roman"/>
          <w:b/>
          <w:sz w:val="28"/>
          <w:szCs w:val="28"/>
        </w:rPr>
        <w:t>1 300 000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23B" w:rsidRP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23B" w:rsidRP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23B">
        <w:rPr>
          <w:rFonts w:ascii="Times New Roman" w:hAnsi="Times New Roman" w:cs="Times New Roman"/>
          <w:b/>
          <w:sz w:val="28"/>
          <w:szCs w:val="28"/>
        </w:rPr>
        <w:t>14. Выберите подходящий вид кредитования.</w:t>
      </w:r>
      <w:r w:rsidR="00DC60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23B">
        <w:rPr>
          <w:rFonts w:ascii="Times New Roman" w:hAnsi="Times New Roman" w:cs="Times New Roman"/>
          <w:b/>
          <w:sz w:val="28"/>
          <w:szCs w:val="28"/>
        </w:rPr>
        <w:t xml:space="preserve">Оптовое торговое предприятие </w:t>
      </w:r>
      <w:proofErr w:type="gramStart"/>
      <w:r w:rsidRPr="00BC523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BC523B">
        <w:rPr>
          <w:rFonts w:ascii="Times New Roman" w:hAnsi="Times New Roman" w:cs="Times New Roman"/>
          <w:b/>
          <w:sz w:val="28"/>
          <w:szCs w:val="28"/>
        </w:rPr>
        <w:t xml:space="preserve">база кондитерских товаров)   испытывает потребность в кредитных ресурсах для поддержания равномерности и своевременного осуществления ежедневных текущих платежей. Особенностью </w:t>
      </w:r>
      <w:r w:rsidRPr="00BC523B">
        <w:rPr>
          <w:rFonts w:ascii="Times New Roman" w:hAnsi="Times New Roman" w:cs="Times New Roman"/>
          <w:b/>
          <w:sz w:val="28"/>
          <w:szCs w:val="28"/>
        </w:rPr>
        <w:lastRenderedPageBreak/>
        <w:t>деятельности предприятия является наличие большого количества поставщиков и оптовых покупателей. Основной объем оборота по расчетному счету составляют выручка и оплата счетов поставщиков, количество платежей ежедневно доходит до 200.</w:t>
      </w:r>
    </w:p>
    <w:p w:rsid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23B" w:rsidRPr="00BC523B" w:rsidRDefault="00BC523B" w:rsidP="00BC52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23B">
        <w:rPr>
          <w:rFonts w:ascii="Times New Roman" w:hAnsi="Times New Roman" w:cs="Times New Roman"/>
          <w:i/>
          <w:sz w:val="28"/>
          <w:szCs w:val="28"/>
        </w:rPr>
        <w:t>Решение:</w:t>
      </w:r>
    </w:p>
    <w:p w:rsidR="00BC523B" w:rsidRPr="00BC523B" w:rsidRDefault="00DC60C5" w:rsidP="00BC5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Предприятию стоит выбрать возобновляемую кредитную линию на </w:t>
      </w:r>
      <w:r w:rsidR="00DA5C88">
        <w:rPr>
          <w:rFonts w:ascii="Times New Roman" w:hAnsi="Times New Roman" w:cs="Times New Roman"/>
          <w:sz w:val="28"/>
          <w:szCs w:val="28"/>
        </w:rPr>
        <w:t>продолжительный</w:t>
      </w:r>
      <w:r>
        <w:rPr>
          <w:rFonts w:ascii="Times New Roman" w:hAnsi="Times New Roman" w:cs="Times New Roman"/>
          <w:sz w:val="28"/>
          <w:szCs w:val="28"/>
        </w:rPr>
        <w:t xml:space="preserve"> срок (</w:t>
      </w:r>
      <w:r w:rsidR="00DA5C88">
        <w:rPr>
          <w:rFonts w:ascii="Times New Roman" w:hAnsi="Times New Roman" w:cs="Times New Roman"/>
          <w:sz w:val="28"/>
          <w:szCs w:val="28"/>
        </w:rPr>
        <w:t>например, 1 год</w:t>
      </w:r>
      <w:r>
        <w:rPr>
          <w:rFonts w:ascii="Times New Roman" w:hAnsi="Times New Roman" w:cs="Times New Roman"/>
          <w:sz w:val="28"/>
          <w:szCs w:val="28"/>
        </w:rPr>
        <w:t xml:space="preserve">). Ввиду большого количества ежедневных платежей  </w:t>
      </w:r>
      <w:r w:rsidR="00DA5C88">
        <w:rPr>
          <w:rFonts w:ascii="Times New Roman" w:hAnsi="Times New Roman" w:cs="Times New Roman"/>
          <w:sz w:val="28"/>
          <w:szCs w:val="28"/>
        </w:rPr>
        <w:t>предприятие испытывает потребность в их осуществлении, поэтому не возобновляемая линия не подходит (лимит в течение нескольких месяцев будет исчерпан). К тому же данный вид кредитования позволит выбрать более удобный срок погашения без увеличения нагрузки обработки операций, а также позволит оптимизировать процесс поиска дополнительных финансовых ресурсов и снизить бухгалтерскую нагрузку (данный актив находится в банке и не надо вводить в отчетность близкую ко всей сумме кредитования каждый месяц).</w:t>
      </w:r>
    </w:p>
    <w:p w:rsidR="00BC523B" w:rsidRP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23B" w:rsidRP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120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23B">
        <w:rPr>
          <w:rFonts w:ascii="Times New Roman" w:hAnsi="Times New Roman" w:cs="Times New Roman"/>
          <w:b/>
          <w:sz w:val="28"/>
          <w:szCs w:val="28"/>
        </w:rPr>
        <w:t xml:space="preserve">15. Определите величину </w:t>
      </w:r>
      <w:proofErr w:type="spellStart"/>
      <w:r w:rsidRPr="00BC523B">
        <w:rPr>
          <w:rFonts w:ascii="Times New Roman" w:hAnsi="Times New Roman" w:cs="Times New Roman"/>
          <w:b/>
          <w:sz w:val="28"/>
          <w:szCs w:val="28"/>
        </w:rPr>
        <w:t>факторинговых</w:t>
      </w:r>
      <w:proofErr w:type="spellEnd"/>
      <w:r w:rsidRPr="00BC523B">
        <w:rPr>
          <w:rFonts w:ascii="Times New Roman" w:hAnsi="Times New Roman" w:cs="Times New Roman"/>
          <w:b/>
          <w:sz w:val="28"/>
          <w:szCs w:val="28"/>
        </w:rPr>
        <w:t xml:space="preserve"> платежей. Сумма </w:t>
      </w:r>
      <w:proofErr w:type="spellStart"/>
      <w:r w:rsidRPr="00BC523B">
        <w:rPr>
          <w:rFonts w:ascii="Times New Roman" w:hAnsi="Times New Roman" w:cs="Times New Roman"/>
          <w:b/>
          <w:sz w:val="28"/>
          <w:szCs w:val="28"/>
        </w:rPr>
        <w:t>факторинговых</w:t>
      </w:r>
      <w:proofErr w:type="spellEnd"/>
      <w:r w:rsidRPr="00BC523B">
        <w:rPr>
          <w:rFonts w:ascii="Times New Roman" w:hAnsi="Times New Roman" w:cs="Times New Roman"/>
          <w:b/>
          <w:sz w:val="28"/>
          <w:szCs w:val="28"/>
        </w:rPr>
        <w:t xml:space="preserve"> операций 300 </w:t>
      </w:r>
      <w:proofErr w:type="spellStart"/>
      <w:r w:rsidRPr="00BC523B">
        <w:rPr>
          <w:rFonts w:ascii="Times New Roman" w:hAnsi="Times New Roman" w:cs="Times New Roman"/>
          <w:b/>
          <w:sz w:val="28"/>
          <w:szCs w:val="28"/>
        </w:rPr>
        <w:t>млн</w:t>
      </w:r>
      <w:proofErr w:type="gramStart"/>
      <w:r w:rsidRPr="00BC523B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BC523B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BC523B">
        <w:rPr>
          <w:rFonts w:ascii="Times New Roman" w:hAnsi="Times New Roman" w:cs="Times New Roman"/>
          <w:b/>
          <w:sz w:val="28"/>
          <w:szCs w:val="28"/>
        </w:rPr>
        <w:t>. Комиссионное вознаграждение 2%, ставка по кредиту – 10% годовых. Авансовый платеж – 80% от суммы счетов-фактур. Средний срок оборачиваемости сре</w:t>
      </w:r>
      <w:proofErr w:type="gramStart"/>
      <w:r w:rsidRPr="00BC523B">
        <w:rPr>
          <w:rFonts w:ascii="Times New Roman" w:hAnsi="Times New Roman" w:cs="Times New Roman"/>
          <w:b/>
          <w:sz w:val="28"/>
          <w:szCs w:val="28"/>
        </w:rPr>
        <w:t>дств в р</w:t>
      </w:r>
      <w:proofErr w:type="gramEnd"/>
      <w:r w:rsidRPr="00BC523B">
        <w:rPr>
          <w:rFonts w:ascii="Times New Roman" w:hAnsi="Times New Roman" w:cs="Times New Roman"/>
          <w:b/>
          <w:sz w:val="28"/>
          <w:szCs w:val="28"/>
        </w:rPr>
        <w:t>асчетах с покупателями – 24 дня.</w:t>
      </w:r>
    </w:p>
    <w:p w:rsid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23B" w:rsidRPr="00BC523B" w:rsidRDefault="00BC523B" w:rsidP="00BC52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23B">
        <w:rPr>
          <w:rFonts w:ascii="Times New Roman" w:hAnsi="Times New Roman" w:cs="Times New Roman"/>
          <w:i/>
          <w:sz w:val="28"/>
          <w:szCs w:val="28"/>
        </w:rPr>
        <w:t>Решение:</w:t>
      </w:r>
    </w:p>
    <w:p w:rsidR="00BC523B" w:rsidRDefault="00DA5C88" w:rsidP="00BC5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76290">
        <w:rPr>
          <w:rFonts w:ascii="Times New Roman" w:hAnsi="Times New Roman" w:cs="Times New Roman"/>
          <w:sz w:val="28"/>
          <w:szCs w:val="28"/>
        </w:rPr>
        <w:t xml:space="preserve">300 000 000 * </w:t>
      </w:r>
      <w:r w:rsidR="00DF1E02">
        <w:rPr>
          <w:rFonts w:ascii="Times New Roman" w:hAnsi="Times New Roman" w:cs="Times New Roman"/>
          <w:sz w:val="28"/>
          <w:szCs w:val="28"/>
        </w:rPr>
        <w:t>(</w:t>
      </w:r>
      <w:r w:rsidR="00476290">
        <w:rPr>
          <w:rFonts w:ascii="Times New Roman" w:hAnsi="Times New Roman" w:cs="Times New Roman"/>
          <w:sz w:val="28"/>
          <w:szCs w:val="28"/>
        </w:rPr>
        <w:t>0,</w:t>
      </w:r>
      <w:r w:rsidR="00DF1E02">
        <w:rPr>
          <w:rFonts w:ascii="Times New Roman" w:hAnsi="Times New Roman" w:cs="Times New Roman"/>
          <w:sz w:val="28"/>
          <w:szCs w:val="28"/>
        </w:rPr>
        <w:t>8 * 0,1 * (24/365) + 0,02)</w:t>
      </w:r>
      <w:r w:rsidR="00476290">
        <w:rPr>
          <w:rFonts w:ascii="Times New Roman" w:hAnsi="Times New Roman" w:cs="Times New Roman"/>
          <w:sz w:val="28"/>
          <w:szCs w:val="28"/>
        </w:rPr>
        <w:t xml:space="preserve"> </w:t>
      </w:r>
      <w:r w:rsidR="00DF1E02">
        <w:rPr>
          <w:rFonts w:ascii="Times New Roman" w:hAnsi="Times New Roman" w:cs="Times New Roman"/>
          <w:sz w:val="28"/>
          <w:szCs w:val="28"/>
        </w:rPr>
        <w:t xml:space="preserve">= </w:t>
      </w:r>
      <w:r w:rsidR="00DF1E02" w:rsidRPr="00DF1E02">
        <w:rPr>
          <w:rFonts w:ascii="Times New Roman" w:hAnsi="Times New Roman" w:cs="Times New Roman"/>
          <w:sz w:val="28"/>
          <w:szCs w:val="28"/>
        </w:rPr>
        <w:t>7</w:t>
      </w:r>
      <w:r w:rsidR="00DF1E02">
        <w:rPr>
          <w:rFonts w:ascii="Times New Roman" w:hAnsi="Times New Roman" w:cs="Times New Roman"/>
          <w:sz w:val="28"/>
          <w:szCs w:val="28"/>
        </w:rPr>
        <w:t xml:space="preserve"> </w:t>
      </w:r>
      <w:r w:rsidR="00DF1E02" w:rsidRPr="00DF1E02">
        <w:rPr>
          <w:rFonts w:ascii="Times New Roman" w:hAnsi="Times New Roman" w:cs="Times New Roman"/>
          <w:sz w:val="28"/>
          <w:szCs w:val="28"/>
        </w:rPr>
        <w:t>578</w:t>
      </w:r>
      <w:r w:rsidR="00DF1E02">
        <w:rPr>
          <w:rFonts w:ascii="Times New Roman" w:hAnsi="Times New Roman" w:cs="Times New Roman"/>
          <w:sz w:val="28"/>
          <w:szCs w:val="28"/>
        </w:rPr>
        <w:t> </w:t>
      </w:r>
      <w:r w:rsidR="00DF1E02" w:rsidRPr="00DF1E02">
        <w:rPr>
          <w:rFonts w:ascii="Times New Roman" w:hAnsi="Times New Roman" w:cs="Times New Roman"/>
          <w:sz w:val="28"/>
          <w:szCs w:val="28"/>
        </w:rPr>
        <w:t>082</w:t>
      </w:r>
      <w:r w:rsidR="00DF1E02">
        <w:rPr>
          <w:rFonts w:ascii="Times New Roman" w:hAnsi="Times New Roman" w:cs="Times New Roman"/>
          <w:sz w:val="28"/>
          <w:szCs w:val="28"/>
        </w:rPr>
        <w:t xml:space="preserve"> рублей (один платеж);</w:t>
      </w:r>
    </w:p>
    <w:p w:rsidR="00DF1E02" w:rsidRPr="00BC523B" w:rsidRDefault="00DF1E02" w:rsidP="00BC5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300 000 000 * 0,8 - </w:t>
      </w:r>
      <w:r w:rsidRPr="00DF1E0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E02">
        <w:rPr>
          <w:rFonts w:ascii="Times New Roman" w:hAnsi="Times New Roman" w:cs="Times New Roman"/>
          <w:sz w:val="28"/>
          <w:szCs w:val="28"/>
        </w:rPr>
        <w:t>578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1E02">
        <w:rPr>
          <w:rFonts w:ascii="Times New Roman" w:hAnsi="Times New Roman" w:cs="Times New Roman"/>
          <w:sz w:val="28"/>
          <w:szCs w:val="28"/>
        </w:rPr>
        <w:t>082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DF1E02">
        <w:rPr>
          <w:rFonts w:ascii="Times New Roman" w:hAnsi="Times New Roman" w:cs="Times New Roman"/>
          <w:sz w:val="28"/>
          <w:szCs w:val="28"/>
        </w:rPr>
        <w:t>232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E02">
        <w:rPr>
          <w:rFonts w:ascii="Times New Roman" w:hAnsi="Times New Roman" w:cs="Times New Roman"/>
          <w:sz w:val="28"/>
          <w:szCs w:val="28"/>
        </w:rPr>
        <w:t>421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E02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>8 рублей.</w:t>
      </w:r>
      <w:bookmarkStart w:id="0" w:name="_GoBack"/>
      <w:bookmarkEnd w:id="0"/>
    </w:p>
    <w:p w:rsidR="00BC523B" w:rsidRPr="00BC523B" w:rsidRDefault="00BC523B" w:rsidP="00BC52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C523B" w:rsidRPr="00BC523B" w:rsidSect="00BC523B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10"/>
    <w:rsid w:val="00201120"/>
    <w:rsid w:val="002B1B7E"/>
    <w:rsid w:val="002F48C8"/>
    <w:rsid w:val="003A793F"/>
    <w:rsid w:val="00446A42"/>
    <w:rsid w:val="00476290"/>
    <w:rsid w:val="0055357D"/>
    <w:rsid w:val="005B6EDF"/>
    <w:rsid w:val="005D3AAE"/>
    <w:rsid w:val="007646C6"/>
    <w:rsid w:val="007E22F5"/>
    <w:rsid w:val="009660B9"/>
    <w:rsid w:val="00A54410"/>
    <w:rsid w:val="00A62117"/>
    <w:rsid w:val="00BC37B2"/>
    <w:rsid w:val="00BC523B"/>
    <w:rsid w:val="00C05EE6"/>
    <w:rsid w:val="00CC0383"/>
    <w:rsid w:val="00D12205"/>
    <w:rsid w:val="00DA5C88"/>
    <w:rsid w:val="00DC60C5"/>
    <w:rsid w:val="00DF1E02"/>
    <w:rsid w:val="00F76A2C"/>
    <w:rsid w:val="00FE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24562-5329-414F-A607-BBCDC068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Чепкасов</dc:creator>
  <cp:keywords/>
  <dc:description/>
  <cp:lastModifiedBy>Чепкасов</cp:lastModifiedBy>
  <cp:revision>3</cp:revision>
  <dcterms:created xsi:type="dcterms:W3CDTF">2022-10-31T16:14:00Z</dcterms:created>
  <dcterms:modified xsi:type="dcterms:W3CDTF">2022-10-31T20:06:00Z</dcterms:modified>
</cp:coreProperties>
</file>