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41F8" w14:textId="6D57654F" w:rsidR="00B35A4E" w:rsidRPr="00E12E69" w:rsidRDefault="00E12E69" w:rsidP="00B35A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УДОСКОНАЛЕННЯ ЕКОЛОГІЧНОГО ЗАКОНОДАВСТВА УКРАЇНИ: ПРОБЛЕМА СИСТЕМАТИЗАЦІЇ </w:t>
      </w:r>
      <w:r w:rsidR="00023710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ЕКОЛОГО-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ПРАВОВИХ НОРМ </w:t>
      </w:r>
    </w:p>
    <w:p w14:paraId="32D437F8" w14:textId="3C4340C3" w:rsidR="00452FE6" w:rsidRPr="00E23ED0" w:rsidRDefault="002317F7" w:rsidP="00FB4B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FE7658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екологічного законодавства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вже довгий час </w:t>
      </w:r>
      <w:r w:rsidR="00FE7658">
        <w:rPr>
          <w:rFonts w:ascii="Times New Roman" w:hAnsi="Times New Roman" w:cs="Times New Roman"/>
          <w:sz w:val="28"/>
          <w:szCs w:val="28"/>
          <w:lang w:val="uk-UA"/>
        </w:rPr>
        <w:t>є актуальн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FE7658">
        <w:rPr>
          <w:rFonts w:ascii="Times New Roman" w:hAnsi="Times New Roman" w:cs="Times New Roman"/>
          <w:sz w:val="28"/>
          <w:szCs w:val="28"/>
          <w:lang w:val="uk-UA"/>
        </w:rPr>
        <w:t xml:space="preserve"> і надзвичайно важлив</w:t>
      </w:r>
      <w:r>
        <w:rPr>
          <w:rFonts w:ascii="Times New Roman" w:hAnsi="Times New Roman" w:cs="Times New Roman"/>
          <w:sz w:val="28"/>
          <w:szCs w:val="28"/>
          <w:lang w:val="uk-UA"/>
        </w:rPr>
        <w:t>им, через що</w:t>
      </w:r>
      <w:r w:rsidR="00FE7658">
        <w:rPr>
          <w:rFonts w:ascii="Times New Roman" w:hAnsi="Times New Roman" w:cs="Times New Roman"/>
          <w:sz w:val="28"/>
          <w:szCs w:val="28"/>
          <w:lang w:val="uk-UA"/>
        </w:rPr>
        <w:t xml:space="preserve"> інститут екологічного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B48">
        <w:rPr>
          <w:rFonts w:ascii="Times New Roman" w:hAnsi="Times New Roman" w:cs="Times New Roman"/>
          <w:sz w:val="28"/>
          <w:szCs w:val="28"/>
          <w:lang w:val="uk-UA"/>
        </w:rPr>
        <w:t xml:space="preserve">зараз </w:t>
      </w:r>
      <w:r w:rsidR="00FE7658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у процесі формування і встановлення </w:t>
      </w:r>
      <w:r w:rsidR="009A77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E7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правовій системі </w:t>
      </w:r>
      <w:r w:rsidR="00FE7658">
        <w:rPr>
          <w:rFonts w:ascii="Times New Roman" w:hAnsi="Times New Roman" w:cs="Times New Roman"/>
          <w:sz w:val="28"/>
          <w:szCs w:val="28"/>
          <w:lang w:val="uk-UA"/>
        </w:rPr>
        <w:t xml:space="preserve">України. </w:t>
      </w:r>
      <w:r w:rsidR="00D35317">
        <w:rPr>
          <w:rFonts w:ascii="Times New Roman" w:hAnsi="Times New Roman" w:cs="Times New Roman"/>
          <w:sz w:val="28"/>
          <w:szCs w:val="28"/>
          <w:lang w:val="uk-UA"/>
        </w:rPr>
        <w:t>Удосконаленню екологічного законодавства найбільш</w:t>
      </w:r>
      <w:r w:rsidR="002B5D7D">
        <w:rPr>
          <w:rFonts w:ascii="Times New Roman" w:hAnsi="Times New Roman" w:cs="Times New Roman"/>
          <w:sz w:val="28"/>
          <w:szCs w:val="28"/>
          <w:lang w:val="uk-UA"/>
        </w:rPr>
        <w:t xml:space="preserve">а увага приділялася </w:t>
      </w:r>
      <w:r w:rsidR="00D35317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2B5D7D">
        <w:rPr>
          <w:rFonts w:ascii="Times New Roman" w:hAnsi="Times New Roman" w:cs="Times New Roman"/>
          <w:sz w:val="28"/>
          <w:szCs w:val="28"/>
          <w:lang w:val="uk-UA"/>
        </w:rPr>
        <w:t xml:space="preserve">ими </w:t>
      </w:r>
      <w:r w:rsidR="00D35317">
        <w:rPr>
          <w:rFonts w:ascii="Times New Roman" w:hAnsi="Times New Roman" w:cs="Times New Roman"/>
          <w:sz w:val="28"/>
          <w:szCs w:val="28"/>
          <w:lang w:val="uk-UA"/>
        </w:rPr>
        <w:t>напрям</w:t>
      </w:r>
      <w:r w:rsidR="002B5D7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35317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політики України у галузі охорони довкілля, використання природних ресурсів та забезпечення екологічної безпеки</w:t>
      </w:r>
      <w:r w:rsidR="00487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805" w:rsidRPr="00487805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2B5D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2B76">
        <w:rPr>
          <w:rFonts w:ascii="Times New Roman" w:hAnsi="Times New Roman" w:cs="Times New Roman"/>
          <w:sz w:val="28"/>
          <w:szCs w:val="28"/>
          <w:lang w:val="uk-UA"/>
        </w:rPr>
        <w:t xml:space="preserve">в яких вперше офіційно згадувалося про підготовку і прийняття кодифікованого законодавчого акту. </w:t>
      </w:r>
      <w:r w:rsidR="002B5D7D">
        <w:rPr>
          <w:rFonts w:ascii="Times New Roman" w:hAnsi="Times New Roman" w:cs="Times New Roman"/>
          <w:sz w:val="28"/>
          <w:szCs w:val="28"/>
          <w:lang w:val="uk-UA"/>
        </w:rPr>
        <w:t>Концепція національної екологічної політики України на період 2020 року</w:t>
      </w:r>
      <w:r w:rsidR="00487805" w:rsidRPr="00487805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="002B5D7D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передбачала подальший розвиток </w:t>
      </w:r>
      <w:r w:rsidR="008F2B76">
        <w:rPr>
          <w:rFonts w:ascii="Times New Roman" w:hAnsi="Times New Roman" w:cs="Times New Roman"/>
          <w:sz w:val="28"/>
          <w:szCs w:val="28"/>
          <w:lang w:val="uk-UA"/>
        </w:rPr>
        <w:t>екологічного</w:t>
      </w:r>
      <w:r w:rsidR="002B5D7D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шляхом його гармонізації з Європейським законодавством і нормами міжнародного права, а найголовніше – розробку проекту Екологічного кодексу України.</w:t>
      </w:r>
      <w:r w:rsidR="002B5D7D" w:rsidRPr="002B5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ED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75DBF">
        <w:rPr>
          <w:rFonts w:ascii="Times New Roman" w:hAnsi="Times New Roman" w:cs="Times New Roman"/>
          <w:sz w:val="28"/>
          <w:szCs w:val="28"/>
          <w:lang w:val="uk-UA"/>
        </w:rPr>
        <w:t>етальним д</w:t>
      </w:r>
      <w:r w:rsidR="00E23ED0">
        <w:rPr>
          <w:rFonts w:ascii="Times New Roman" w:hAnsi="Times New Roman" w:cs="Times New Roman"/>
          <w:sz w:val="28"/>
          <w:szCs w:val="28"/>
          <w:lang w:val="uk-UA"/>
        </w:rPr>
        <w:t xml:space="preserve">ослідженням даної теми займалися наступні науковці: </w:t>
      </w:r>
      <w:r w:rsidR="00FB4BB5" w:rsidRPr="00FB4BB5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016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BB5" w:rsidRPr="00FB4BB5">
        <w:rPr>
          <w:rFonts w:ascii="Times New Roman" w:hAnsi="Times New Roman" w:cs="Times New Roman"/>
          <w:sz w:val="28"/>
          <w:szCs w:val="28"/>
          <w:lang w:val="uk-UA"/>
        </w:rPr>
        <w:t>І. Андрейцев</w:t>
      </w:r>
      <w:r w:rsidR="00FB4B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4BB5" w:rsidRPr="00FB4BB5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016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BB5" w:rsidRPr="00FB4BB5">
        <w:rPr>
          <w:rFonts w:ascii="Times New Roman" w:hAnsi="Times New Roman" w:cs="Times New Roman"/>
          <w:sz w:val="28"/>
          <w:szCs w:val="28"/>
          <w:lang w:val="uk-UA"/>
        </w:rPr>
        <w:t>І. Балюк,</w:t>
      </w:r>
      <w:r w:rsidR="00FB4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BB5" w:rsidRPr="00FB4BB5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016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BB5" w:rsidRPr="00FB4BB5">
        <w:rPr>
          <w:rFonts w:ascii="Times New Roman" w:hAnsi="Times New Roman" w:cs="Times New Roman"/>
          <w:sz w:val="28"/>
          <w:szCs w:val="28"/>
          <w:lang w:val="uk-UA"/>
        </w:rPr>
        <w:t>П. Гетьман</w:t>
      </w:r>
      <w:r w:rsidR="00FB4B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4BB5" w:rsidRPr="00FB4BB5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16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BB5" w:rsidRPr="00FB4BB5">
        <w:rPr>
          <w:rFonts w:ascii="Times New Roman" w:hAnsi="Times New Roman" w:cs="Times New Roman"/>
          <w:sz w:val="28"/>
          <w:szCs w:val="28"/>
          <w:lang w:val="uk-UA"/>
        </w:rPr>
        <w:t>В. Краснова</w:t>
      </w:r>
      <w:r w:rsidR="00FB4B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5DBF">
        <w:rPr>
          <w:rFonts w:ascii="Times New Roman" w:hAnsi="Times New Roman" w:cs="Times New Roman"/>
          <w:sz w:val="28"/>
          <w:szCs w:val="28"/>
          <w:lang w:val="uk-UA"/>
        </w:rPr>
        <w:t xml:space="preserve">Ю. Ю. Туниця, </w:t>
      </w:r>
      <w:r w:rsidR="00FB4BB5" w:rsidRPr="00FB4BB5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016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BB5" w:rsidRPr="00FB4BB5">
        <w:rPr>
          <w:rFonts w:ascii="Times New Roman" w:hAnsi="Times New Roman" w:cs="Times New Roman"/>
          <w:sz w:val="28"/>
          <w:szCs w:val="28"/>
          <w:lang w:val="uk-UA"/>
        </w:rPr>
        <w:t>І. Діденко,</w:t>
      </w:r>
      <w:r w:rsidR="00FB4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BB5" w:rsidRPr="00FB4BB5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016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BB5" w:rsidRPr="00FB4BB5">
        <w:rPr>
          <w:rFonts w:ascii="Times New Roman" w:hAnsi="Times New Roman" w:cs="Times New Roman"/>
          <w:sz w:val="28"/>
          <w:szCs w:val="28"/>
          <w:lang w:val="uk-UA"/>
        </w:rPr>
        <w:t>Р. Малишева,</w:t>
      </w:r>
      <w:r w:rsidR="00FB4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BB5" w:rsidRPr="00FB4BB5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016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BB5" w:rsidRPr="00FB4BB5">
        <w:rPr>
          <w:rFonts w:ascii="Times New Roman" w:hAnsi="Times New Roman" w:cs="Times New Roman"/>
          <w:sz w:val="28"/>
          <w:szCs w:val="28"/>
          <w:lang w:val="uk-UA"/>
        </w:rPr>
        <w:t>К. Соколова</w:t>
      </w:r>
      <w:r w:rsidR="00992F1B">
        <w:rPr>
          <w:rFonts w:ascii="Times New Roman" w:hAnsi="Times New Roman" w:cs="Times New Roman"/>
          <w:sz w:val="28"/>
          <w:szCs w:val="28"/>
          <w:lang w:val="uk-UA"/>
        </w:rPr>
        <w:t>, І.</w:t>
      </w:r>
      <w:r w:rsidR="00016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F1B">
        <w:rPr>
          <w:rFonts w:ascii="Times New Roman" w:hAnsi="Times New Roman" w:cs="Times New Roman"/>
          <w:sz w:val="28"/>
          <w:szCs w:val="28"/>
          <w:lang w:val="uk-UA"/>
        </w:rPr>
        <w:t>І. Каракаш</w:t>
      </w:r>
      <w:r w:rsidR="000164B2">
        <w:rPr>
          <w:rFonts w:ascii="Times New Roman" w:hAnsi="Times New Roman" w:cs="Times New Roman"/>
          <w:sz w:val="28"/>
          <w:szCs w:val="28"/>
          <w:lang w:val="uk-UA"/>
        </w:rPr>
        <w:t xml:space="preserve">, О. В. Панченко, Т. Б. </w:t>
      </w:r>
      <w:r w:rsidR="000164B2" w:rsidRPr="004622D6">
        <w:rPr>
          <w:rFonts w:ascii="Times New Roman" w:hAnsi="Times New Roman" w:cs="Times New Roman"/>
          <w:sz w:val="28"/>
          <w:szCs w:val="28"/>
          <w:lang w:val="uk-UA"/>
        </w:rPr>
        <w:t>Проскура</w:t>
      </w:r>
      <w:r w:rsidR="00016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BB5">
        <w:rPr>
          <w:rFonts w:ascii="Times New Roman" w:hAnsi="Times New Roman" w:cs="Times New Roman"/>
          <w:sz w:val="28"/>
          <w:szCs w:val="28"/>
          <w:lang w:val="uk-UA"/>
        </w:rPr>
        <w:t xml:space="preserve">та інші. </w:t>
      </w:r>
    </w:p>
    <w:p w14:paraId="458D5F92" w14:textId="0A6E98FF" w:rsidR="00AF7A93" w:rsidRDefault="00575B76" w:rsidP="00AE54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2D3023">
        <w:rPr>
          <w:rFonts w:ascii="Times New Roman" w:hAnsi="Times New Roman" w:cs="Times New Roman"/>
          <w:sz w:val="28"/>
          <w:szCs w:val="28"/>
          <w:lang w:val="uk-UA"/>
        </w:rPr>
        <w:t>ими джерелами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екологічн</w:t>
      </w:r>
      <w:r w:rsidR="002D3023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023">
        <w:rPr>
          <w:rFonts w:ascii="Times New Roman" w:hAnsi="Times New Roman" w:cs="Times New Roman"/>
          <w:sz w:val="28"/>
          <w:szCs w:val="28"/>
          <w:lang w:val="uk-UA"/>
        </w:rPr>
        <w:t>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02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6278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</w:t>
      </w:r>
      <w:r w:rsidR="002D30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2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2B8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законодавчі </w:t>
      </w:r>
      <w:r w:rsidR="00E6278E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2D30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627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3023">
        <w:rPr>
          <w:rFonts w:ascii="Times New Roman" w:hAnsi="Times New Roman" w:cs="Times New Roman"/>
          <w:sz w:val="28"/>
          <w:szCs w:val="28"/>
          <w:lang w:val="uk-UA"/>
        </w:rPr>
        <w:t xml:space="preserve"> що містять еколого-правові норми для врегулювання правовідносин</w:t>
      </w:r>
      <w:r w:rsidR="00E62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2B8">
        <w:rPr>
          <w:rFonts w:ascii="Times New Roman" w:hAnsi="Times New Roman" w:cs="Times New Roman"/>
          <w:sz w:val="28"/>
          <w:szCs w:val="28"/>
          <w:lang w:val="uk-UA"/>
        </w:rPr>
        <w:t>у галузі взаємодії людини і навколишнього природного середовища</w:t>
      </w:r>
      <w:r w:rsidR="00E246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3A9B">
        <w:rPr>
          <w:rFonts w:ascii="Times New Roman" w:hAnsi="Times New Roman" w:cs="Times New Roman"/>
          <w:sz w:val="28"/>
          <w:szCs w:val="28"/>
          <w:lang w:val="uk-UA"/>
        </w:rPr>
        <w:t>Базовим</w:t>
      </w:r>
      <w:r w:rsidR="0042180F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</w:t>
      </w:r>
      <w:r w:rsidR="00023A9B">
        <w:rPr>
          <w:rFonts w:ascii="Times New Roman" w:hAnsi="Times New Roman" w:cs="Times New Roman"/>
          <w:sz w:val="28"/>
          <w:szCs w:val="28"/>
          <w:lang w:val="uk-UA"/>
        </w:rPr>
        <w:t xml:space="preserve">о-правовим </w:t>
      </w:r>
      <w:r w:rsidR="0042180F">
        <w:rPr>
          <w:rFonts w:ascii="Times New Roman" w:hAnsi="Times New Roman" w:cs="Times New Roman"/>
          <w:sz w:val="28"/>
          <w:szCs w:val="28"/>
          <w:lang w:val="uk-UA"/>
        </w:rPr>
        <w:t xml:space="preserve">актом екологічного </w:t>
      </w:r>
      <w:r w:rsidR="00023A9B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</w:t>
      </w:r>
      <w:r w:rsidR="00E6278E">
        <w:rPr>
          <w:rFonts w:ascii="Times New Roman" w:hAnsi="Times New Roman" w:cs="Times New Roman"/>
          <w:sz w:val="28"/>
          <w:szCs w:val="28"/>
          <w:lang w:val="uk-UA"/>
        </w:rPr>
        <w:t xml:space="preserve">є Закон України «Про охорону навколишнього природного середовища» від </w:t>
      </w:r>
      <w:r w:rsidR="00EE12B8" w:rsidRPr="00EE12B8">
        <w:rPr>
          <w:rFonts w:ascii="Times New Roman" w:hAnsi="Times New Roman" w:cs="Times New Roman"/>
          <w:sz w:val="28"/>
          <w:szCs w:val="28"/>
          <w:lang w:val="uk-UA"/>
        </w:rPr>
        <w:t>25.06.1991</w:t>
      </w:r>
      <w:r w:rsidR="00E6278E">
        <w:rPr>
          <w:rFonts w:ascii="Times New Roman" w:hAnsi="Times New Roman" w:cs="Times New Roman"/>
          <w:sz w:val="28"/>
          <w:szCs w:val="28"/>
          <w:lang w:val="uk-UA"/>
        </w:rPr>
        <w:t xml:space="preserve"> №1264-</w:t>
      </w:r>
      <w:r w:rsidR="00E6278E" w:rsidRPr="00E6278E">
        <w:rPr>
          <w:rFonts w:ascii="Times New Roman" w:hAnsi="Times New Roman" w:cs="Times New Roman"/>
          <w:sz w:val="28"/>
          <w:szCs w:val="28"/>
          <w:lang w:val="uk-UA"/>
        </w:rPr>
        <w:t>XII</w:t>
      </w:r>
      <w:r w:rsidR="00452F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46DA">
        <w:rPr>
          <w:rFonts w:ascii="Times New Roman" w:hAnsi="Times New Roman" w:cs="Times New Roman"/>
          <w:sz w:val="28"/>
          <w:szCs w:val="28"/>
          <w:lang w:val="uk-UA"/>
        </w:rPr>
        <w:t xml:space="preserve">Решту </w:t>
      </w:r>
      <w:r w:rsidR="0042180F">
        <w:rPr>
          <w:rFonts w:ascii="Times New Roman" w:hAnsi="Times New Roman" w:cs="Times New Roman"/>
          <w:sz w:val="28"/>
          <w:szCs w:val="28"/>
          <w:lang w:val="uk-UA"/>
        </w:rPr>
        <w:t xml:space="preserve">проресурсових </w:t>
      </w:r>
      <w:r w:rsidR="00E246DA">
        <w:rPr>
          <w:rFonts w:ascii="Times New Roman" w:hAnsi="Times New Roman" w:cs="Times New Roman"/>
          <w:sz w:val="28"/>
          <w:szCs w:val="28"/>
          <w:lang w:val="uk-UA"/>
        </w:rPr>
        <w:t xml:space="preserve">законів складають Закон України </w:t>
      </w:r>
      <w:r w:rsidR="00E246DA" w:rsidRPr="00E246DA">
        <w:rPr>
          <w:rFonts w:ascii="Times New Roman" w:hAnsi="Times New Roman" w:cs="Times New Roman"/>
          <w:sz w:val="28"/>
          <w:szCs w:val="28"/>
          <w:lang w:val="uk-UA"/>
        </w:rPr>
        <w:t>«Про охорону атмосферного повітря», Закон України «Про тваринний світ»</w:t>
      </w:r>
      <w:r w:rsidR="00E246D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E246DA" w:rsidRPr="00E246DA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E24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6DA" w:rsidRPr="00E246DA">
        <w:rPr>
          <w:rFonts w:ascii="Times New Roman" w:hAnsi="Times New Roman" w:cs="Times New Roman"/>
          <w:sz w:val="28"/>
          <w:szCs w:val="28"/>
          <w:lang w:val="uk-UA"/>
        </w:rPr>
        <w:t>України «Про рослинний світ»</w:t>
      </w:r>
      <w:r w:rsidR="00E246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2180F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023A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5466">
        <w:rPr>
          <w:rFonts w:ascii="Times New Roman" w:hAnsi="Times New Roman" w:cs="Times New Roman"/>
          <w:sz w:val="28"/>
          <w:szCs w:val="28"/>
          <w:lang w:val="uk-UA"/>
        </w:rPr>
        <w:t xml:space="preserve"> систему екологічного закону </w:t>
      </w:r>
      <w:r w:rsidR="0042180F">
        <w:rPr>
          <w:rFonts w:ascii="Times New Roman" w:hAnsi="Times New Roman" w:cs="Times New Roman"/>
          <w:sz w:val="28"/>
          <w:szCs w:val="28"/>
          <w:lang w:val="uk-UA"/>
        </w:rPr>
        <w:t>доповнюють</w:t>
      </w:r>
      <w:r w:rsidR="00AE5466">
        <w:rPr>
          <w:rFonts w:ascii="Times New Roman" w:hAnsi="Times New Roman" w:cs="Times New Roman"/>
          <w:sz w:val="28"/>
          <w:szCs w:val="28"/>
          <w:lang w:val="uk-UA"/>
        </w:rPr>
        <w:t xml:space="preserve"> проресурсові кодекси </w:t>
      </w:r>
      <w:r w:rsidR="0087097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E5466" w:rsidRPr="00AE5466">
        <w:rPr>
          <w:rFonts w:ascii="Times New Roman" w:hAnsi="Times New Roman" w:cs="Times New Roman"/>
          <w:sz w:val="28"/>
          <w:szCs w:val="28"/>
          <w:lang w:val="uk-UA"/>
        </w:rPr>
        <w:t>Земельний кодекс України, Лісовий</w:t>
      </w:r>
      <w:r w:rsidR="00AE5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466" w:rsidRPr="00AE5466">
        <w:rPr>
          <w:rFonts w:ascii="Times New Roman" w:hAnsi="Times New Roman" w:cs="Times New Roman"/>
          <w:sz w:val="28"/>
          <w:szCs w:val="28"/>
          <w:lang w:val="uk-UA"/>
        </w:rPr>
        <w:t>кодекс України, Водний кодекс України, Кодекс України</w:t>
      </w:r>
      <w:r w:rsidR="00AE5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466" w:rsidRPr="00AE5466">
        <w:rPr>
          <w:rFonts w:ascii="Times New Roman" w:hAnsi="Times New Roman" w:cs="Times New Roman"/>
          <w:sz w:val="28"/>
          <w:szCs w:val="28"/>
          <w:lang w:val="uk-UA"/>
        </w:rPr>
        <w:t>про надра</w:t>
      </w:r>
      <w:r w:rsidR="00AE54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7B47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України, будучи актом найвищої юридичної сили, </w:t>
      </w:r>
      <w:r w:rsidR="00452FE6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527B47">
        <w:rPr>
          <w:rFonts w:ascii="Times New Roman" w:hAnsi="Times New Roman" w:cs="Times New Roman"/>
          <w:sz w:val="28"/>
          <w:szCs w:val="28"/>
          <w:lang w:val="uk-UA"/>
        </w:rPr>
        <w:t xml:space="preserve">регулює суспільні відносини у сфері екологічного </w:t>
      </w:r>
      <w:r w:rsidR="00452FE6">
        <w:rPr>
          <w:rFonts w:ascii="Times New Roman" w:hAnsi="Times New Roman" w:cs="Times New Roman"/>
          <w:sz w:val="28"/>
          <w:szCs w:val="28"/>
          <w:lang w:val="uk-UA"/>
        </w:rPr>
        <w:t>права</w:t>
      </w:r>
      <w:r w:rsidR="00527B47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452FE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A57B4">
        <w:rPr>
          <w:rFonts w:ascii="Times New Roman" w:hAnsi="Times New Roman" w:cs="Times New Roman"/>
          <w:sz w:val="28"/>
          <w:szCs w:val="28"/>
          <w:lang w:val="uk-UA"/>
        </w:rPr>
        <w:t xml:space="preserve">статтях </w:t>
      </w:r>
      <w:r w:rsidR="00452FE6">
        <w:rPr>
          <w:rFonts w:ascii="Times New Roman" w:hAnsi="Times New Roman" w:cs="Times New Roman"/>
          <w:sz w:val="28"/>
          <w:szCs w:val="28"/>
          <w:lang w:val="uk-UA"/>
        </w:rPr>
        <w:t>13, 50.</w:t>
      </w:r>
      <w:r w:rsidR="004A57B4">
        <w:rPr>
          <w:rFonts w:ascii="Times New Roman" w:hAnsi="Times New Roman" w:cs="Times New Roman"/>
          <w:sz w:val="28"/>
          <w:szCs w:val="28"/>
          <w:lang w:val="uk-UA"/>
        </w:rPr>
        <w:t xml:space="preserve"> Не варто забувати й про </w:t>
      </w:r>
      <w:r w:rsidR="004A57B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належність до національного законодавства міжнародних договорів, згода на обов’язковість яких надана Верховною Радою України</w:t>
      </w:r>
      <w:r w:rsidR="00813DDE">
        <w:rPr>
          <w:rFonts w:ascii="Times New Roman" w:hAnsi="Times New Roman" w:cs="Times New Roman"/>
          <w:sz w:val="28"/>
          <w:szCs w:val="28"/>
          <w:lang w:val="uk-UA"/>
        </w:rPr>
        <w:t>, в основу яких покладено</w:t>
      </w:r>
      <w:r w:rsidR="00FB4BB5">
        <w:rPr>
          <w:rFonts w:ascii="Times New Roman" w:hAnsi="Times New Roman" w:cs="Times New Roman"/>
          <w:sz w:val="28"/>
          <w:szCs w:val="28"/>
          <w:lang w:val="uk-UA"/>
        </w:rPr>
        <w:t xml:space="preserve"> еколого-правові приписи, що регулюють екологічні правовідносини. </w:t>
      </w:r>
    </w:p>
    <w:p w14:paraId="0ECECD04" w14:textId="283E7BB5" w:rsidR="00813DDE" w:rsidRPr="004622D6" w:rsidRDefault="00813DDE" w:rsidP="006E73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Правова наука розуміє вдосконалення екологічного законодавства</w:t>
      </w:r>
      <w:r w:rsidR="00AB2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системн</w:t>
      </w:r>
      <w:r w:rsidR="00AB28D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</w:t>
      </w:r>
      <w:r w:rsidR="00AB28D1">
        <w:rPr>
          <w:rFonts w:ascii="Times New Roman" w:hAnsi="Times New Roman" w:cs="Times New Roman"/>
          <w:sz w:val="28"/>
          <w:szCs w:val="28"/>
          <w:lang w:val="uk-UA"/>
        </w:rPr>
        <w:t>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уповноважених</w:t>
      </w:r>
      <w:r w:rsidR="00AB2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державних органів </w:t>
      </w:r>
      <w:r w:rsidR="00AB28D1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</w:t>
      </w:r>
      <w:r w:rsidR="00AB28D1">
        <w:rPr>
          <w:rFonts w:ascii="Times New Roman" w:hAnsi="Times New Roman" w:cs="Times New Roman"/>
          <w:sz w:val="28"/>
          <w:szCs w:val="28"/>
          <w:lang w:val="uk-UA"/>
        </w:rPr>
        <w:t xml:space="preserve">ки нових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законопроектів, які</w:t>
      </w:r>
      <w:r w:rsidR="00AB28D1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E95"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врегулювання екологічних правовідносин, </w:t>
      </w:r>
      <w:r w:rsidR="00AB28D1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</w:t>
      </w:r>
      <w:r w:rsidR="00AB28D1">
        <w:rPr>
          <w:rFonts w:ascii="Times New Roman" w:hAnsi="Times New Roman" w:cs="Times New Roman"/>
          <w:sz w:val="28"/>
          <w:szCs w:val="28"/>
          <w:lang w:val="uk-UA"/>
        </w:rPr>
        <w:t xml:space="preserve">і доповнень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B28D1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>
        <w:rPr>
          <w:rFonts w:ascii="Times New Roman" w:hAnsi="Times New Roman" w:cs="Times New Roman"/>
          <w:sz w:val="28"/>
          <w:szCs w:val="28"/>
          <w:lang w:val="uk-UA"/>
        </w:rPr>
        <w:t>чинних</w:t>
      </w:r>
      <w:r w:rsidR="00AB2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7815">
        <w:rPr>
          <w:rFonts w:ascii="Times New Roman" w:hAnsi="Times New Roman" w:cs="Times New Roman"/>
          <w:sz w:val="28"/>
          <w:szCs w:val="28"/>
          <w:lang w:val="uk-UA"/>
        </w:rPr>
        <w:t>Все це здійснюється з урахуванням практики застосування актів екологічного законодавства і для виконання вимог міжнародних Конвенцій та інших міжнародно-правових договорів</w:t>
      </w:r>
      <w:r w:rsidR="00165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E95" w:rsidRPr="00A34B5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87805" w:rsidRPr="00487805">
        <w:rPr>
          <w:rFonts w:ascii="Times New Roman" w:hAnsi="Times New Roman" w:cs="Times New Roman"/>
          <w:sz w:val="28"/>
          <w:szCs w:val="28"/>
        </w:rPr>
        <w:t>3</w:t>
      </w:r>
      <w:r w:rsidR="00165E95" w:rsidRPr="00A34B5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A78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4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9CE">
        <w:rPr>
          <w:rFonts w:ascii="Times New Roman" w:hAnsi="Times New Roman" w:cs="Times New Roman"/>
          <w:sz w:val="28"/>
          <w:szCs w:val="28"/>
          <w:lang w:val="uk-UA"/>
        </w:rPr>
        <w:t>Тривалий час н</w:t>
      </w:r>
      <w:r w:rsidR="00A34B5F">
        <w:rPr>
          <w:rFonts w:ascii="Times New Roman" w:hAnsi="Times New Roman" w:cs="Times New Roman"/>
          <w:sz w:val="28"/>
          <w:szCs w:val="28"/>
          <w:lang w:val="uk-UA"/>
        </w:rPr>
        <w:t xml:space="preserve">а порядку денному в </w:t>
      </w:r>
      <w:r w:rsidR="00AD49CE">
        <w:rPr>
          <w:rFonts w:ascii="Times New Roman" w:hAnsi="Times New Roman" w:cs="Times New Roman"/>
          <w:sz w:val="28"/>
          <w:szCs w:val="28"/>
          <w:lang w:val="uk-UA"/>
        </w:rPr>
        <w:t xml:space="preserve">колах </w:t>
      </w:r>
      <w:r w:rsidR="00A34B5F">
        <w:rPr>
          <w:rFonts w:ascii="Times New Roman" w:hAnsi="Times New Roman" w:cs="Times New Roman"/>
          <w:sz w:val="28"/>
          <w:szCs w:val="28"/>
          <w:lang w:val="uk-UA"/>
        </w:rPr>
        <w:t>юристів і екологів підійма</w:t>
      </w:r>
      <w:r w:rsidR="00656F0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A34B5F">
        <w:rPr>
          <w:rFonts w:ascii="Times New Roman" w:hAnsi="Times New Roman" w:cs="Times New Roman"/>
          <w:sz w:val="28"/>
          <w:szCs w:val="28"/>
          <w:lang w:val="uk-UA"/>
        </w:rPr>
        <w:t xml:space="preserve"> важливе питання кодифікації, уніфікації чи узагальнення екологічного закону</w:t>
      </w:r>
      <w:r w:rsidR="00AD49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6F04">
        <w:rPr>
          <w:rFonts w:ascii="Times New Roman" w:hAnsi="Times New Roman" w:cs="Times New Roman"/>
          <w:sz w:val="28"/>
          <w:szCs w:val="28"/>
          <w:lang w:val="uk-UA"/>
        </w:rPr>
        <w:t xml:space="preserve"> Вчений </w:t>
      </w:r>
      <w:r w:rsidR="00656F04" w:rsidRPr="00656F04">
        <w:rPr>
          <w:rFonts w:ascii="Times New Roman" w:hAnsi="Times New Roman" w:cs="Times New Roman"/>
          <w:sz w:val="28"/>
          <w:szCs w:val="28"/>
          <w:lang w:val="uk-UA"/>
        </w:rPr>
        <w:t>Андрейцев В. І.</w:t>
      </w:r>
      <w:r w:rsidR="00656F04" w:rsidRPr="00572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F04">
        <w:rPr>
          <w:rFonts w:ascii="Times New Roman" w:hAnsi="Times New Roman" w:cs="Times New Roman"/>
          <w:sz w:val="28"/>
          <w:szCs w:val="28"/>
          <w:lang w:val="uk-UA"/>
        </w:rPr>
        <w:t xml:space="preserve">вважає доцільним </w:t>
      </w:r>
      <w:r w:rsidR="00E23ED0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і прийняти на законодавчому рівні </w:t>
      </w:r>
      <w:r w:rsidR="00870971"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вищезазначений </w:t>
      </w:r>
      <w:r w:rsidR="00E23ED0">
        <w:rPr>
          <w:rFonts w:ascii="Times New Roman" w:hAnsi="Times New Roman" w:cs="Times New Roman"/>
          <w:sz w:val="28"/>
          <w:szCs w:val="28"/>
          <w:lang w:val="uk-UA"/>
        </w:rPr>
        <w:t>Екологічний кодекс України</w:t>
      </w:r>
      <w:r w:rsidR="00023A9B">
        <w:rPr>
          <w:rFonts w:ascii="Times New Roman" w:hAnsi="Times New Roman" w:cs="Times New Roman"/>
          <w:sz w:val="28"/>
          <w:szCs w:val="28"/>
          <w:lang w:val="uk-UA"/>
        </w:rPr>
        <w:t xml:space="preserve">, який би </w:t>
      </w:r>
      <w:r w:rsidR="006D4BE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72C6D">
        <w:rPr>
          <w:rFonts w:ascii="Times New Roman" w:hAnsi="Times New Roman" w:cs="Times New Roman"/>
          <w:sz w:val="28"/>
          <w:szCs w:val="28"/>
          <w:lang w:val="uk-UA"/>
        </w:rPr>
        <w:t>собі систематизував і упорядкував основоположні принципи та правові норми законів про екологію</w:t>
      </w:r>
      <w:r w:rsidR="003B27FF">
        <w:rPr>
          <w:rFonts w:ascii="Times New Roman" w:hAnsi="Times New Roman" w:cs="Times New Roman"/>
          <w:sz w:val="28"/>
          <w:szCs w:val="28"/>
          <w:lang w:val="uk-UA"/>
        </w:rPr>
        <w:t>, усунув би недоліки екологічного законодавства у вигляді дублювання одних і тих самих положень, їхньої суперечності між собою і ліквідував би певну кількість правових прогалин наскільки це практично можливо</w:t>
      </w:r>
      <w:r w:rsidR="006D4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BE5" w:rsidRPr="006D4BE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87805" w:rsidRPr="0048780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D4BE5" w:rsidRPr="0039257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D4B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92F1B">
        <w:rPr>
          <w:rFonts w:ascii="Times New Roman" w:hAnsi="Times New Roman" w:cs="Times New Roman"/>
          <w:sz w:val="28"/>
          <w:szCs w:val="28"/>
          <w:lang w:val="uk-UA"/>
        </w:rPr>
        <w:t>Ідею Андрейцева В. І активно підтримал</w:t>
      </w:r>
      <w:r w:rsidR="004622D6">
        <w:rPr>
          <w:rFonts w:ascii="Times New Roman" w:hAnsi="Times New Roman" w:cs="Times New Roman"/>
          <w:sz w:val="28"/>
          <w:szCs w:val="28"/>
          <w:lang w:val="uk-UA"/>
        </w:rPr>
        <w:t xml:space="preserve">и інші вчені, які аналогічно займалися вивченням цього питання, здебільшого </w:t>
      </w:r>
      <w:r w:rsidR="00992F1B">
        <w:rPr>
          <w:rFonts w:ascii="Times New Roman" w:hAnsi="Times New Roman" w:cs="Times New Roman"/>
          <w:sz w:val="28"/>
          <w:szCs w:val="28"/>
          <w:lang w:val="uk-UA"/>
        </w:rPr>
        <w:t>Балюк Г. І., погодившись</w:t>
      </w:r>
      <w:r w:rsidR="002C050F">
        <w:rPr>
          <w:rFonts w:ascii="Times New Roman" w:hAnsi="Times New Roman" w:cs="Times New Roman"/>
          <w:sz w:val="28"/>
          <w:szCs w:val="28"/>
          <w:lang w:val="uk-UA"/>
        </w:rPr>
        <w:t xml:space="preserve"> із тим, що кодифікація екологічного законодавства вирішить проблеми його систематизації як «єдиного законодавчого комплексу»</w:t>
      </w:r>
      <w:r w:rsidR="00462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2D6" w:rsidRPr="004622D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87805" w:rsidRPr="004878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622D6" w:rsidRPr="004622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7805" w:rsidRPr="004878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622D6" w:rsidRPr="004622D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622D6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4622D6" w:rsidRPr="004622D6">
        <w:rPr>
          <w:rFonts w:ascii="Times New Roman" w:hAnsi="Times New Roman" w:cs="Times New Roman"/>
          <w:sz w:val="28"/>
          <w:szCs w:val="28"/>
          <w:lang w:val="uk-UA"/>
        </w:rPr>
        <w:t>Панченко</w:t>
      </w:r>
      <w:r w:rsidR="004622D6">
        <w:rPr>
          <w:rFonts w:ascii="Times New Roman" w:hAnsi="Times New Roman" w:cs="Times New Roman"/>
          <w:sz w:val="28"/>
          <w:szCs w:val="28"/>
          <w:lang w:val="uk-UA"/>
        </w:rPr>
        <w:t xml:space="preserve"> О. В.</w:t>
      </w:r>
      <w:r w:rsidR="004622D6" w:rsidRPr="004622D6">
        <w:rPr>
          <w:rFonts w:ascii="Times New Roman" w:hAnsi="Times New Roman" w:cs="Times New Roman"/>
          <w:sz w:val="28"/>
          <w:szCs w:val="28"/>
          <w:lang w:val="uk-UA"/>
        </w:rPr>
        <w:t xml:space="preserve"> і Проскура</w:t>
      </w:r>
      <w:r w:rsidR="004622D6">
        <w:rPr>
          <w:rFonts w:ascii="Times New Roman" w:hAnsi="Times New Roman" w:cs="Times New Roman"/>
          <w:sz w:val="28"/>
          <w:szCs w:val="28"/>
          <w:lang w:val="uk-UA"/>
        </w:rPr>
        <w:t xml:space="preserve"> Т. Б., які висловились щодо переваг кодексу над секторальним екологічним законодавством </w:t>
      </w:r>
      <w:r w:rsidR="004622D6" w:rsidRPr="004622D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87805" w:rsidRPr="004878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622D6" w:rsidRPr="004622D6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75CB00B8" w14:textId="613E3D49" w:rsidR="00A11F3C" w:rsidRDefault="00A11F3C" w:rsidP="006E73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Справедливо буде зазначити, що далеко не всі науковці розділяють погляди Андрейцева В. І. щодо кодифікації екологічного законодавства. Так, окремі науковці заперечують можливість створення єдиного кодифікованого акту, як-от Гетьман А. П. Досліджуючи і вивчаючи це питання, він зазначає, що на теперішній час у сфері екологічного законодавства діє розгалужена система кодифікованих законодавчих актів у формі кодексів і законів</w:t>
      </w:r>
      <w:r w:rsidR="006B0EEA">
        <w:rPr>
          <w:rFonts w:ascii="Times New Roman" w:hAnsi="Times New Roman" w:cs="Times New Roman"/>
          <w:sz w:val="28"/>
          <w:szCs w:val="28"/>
          <w:lang w:val="uk-UA"/>
        </w:rPr>
        <w:t>, багато з яких</w:t>
      </w:r>
      <w:r w:rsidR="002D0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E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мають комплексний характер. Тому, на його думку, </w:t>
      </w:r>
      <w:r w:rsidR="002D0F5D">
        <w:rPr>
          <w:rFonts w:ascii="Times New Roman" w:hAnsi="Times New Roman" w:cs="Times New Roman"/>
          <w:sz w:val="28"/>
          <w:szCs w:val="28"/>
          <w:lang w:val="uk-UA"/>
        </w:rPr>
        <w:t>доцільніше буде розробити Кодекс законів України про довкілля, який зміг би об’єднати вже існуючі кодекси і закони</w:t>
      </w:r>
      <w:r w:rsidR="00992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F1B" w:rsidRPr="00992F1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87805" w:rsidRPr="0048780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92F1B" w:rsidRPr="00992F1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D0F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17935DF" w14:textId="4B850643" w:rsidR="000F1B14" w:rsidRDefault="000F1B14" w:rsidP="006E73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Існує й третя ідея, яка в корінні від</w:t>
      </w:r>
      <w:r w:rsidR="00442EFE">
        <w:rPr>
          <w:rFonts w:ascii="Times New Roman" w:hAnsi="Times New Roman" w:cs="Times New Roman"/>
          <w:sz w:val="28"/>
          <w:szCs w:val="28"/>
          <w:lang w:val="uk-UA"/>
        </w:rPr>
        <w:t>різняється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двох попередніх – створення </w:t>
      </w:r>
      <w:r w:rsidR="00803684">
        <w:rPr>
          <w:rFonts w:ascii="Times New Roman" w:hAnsi="Times New Roman" w:cs="Times New Roman"/>
          <w:sz w:val="28"/>
          <w:szCs w:val="28"/>
          <w:lang w:val="uk-UA"/>
        </w:rPr>
        <w:t>єдиного міжнародно-правового акту Екологічна Конституція Землі</w:t>
      </w:r>
      <w:r w:rsidR="00122A09">
        <w:rPr>
          <w:rFonts w:ascii="Times New Roman" w:hAnsi="Times New Roman" w:cs="Times New Roman"/>
          <w:sz w:val="28"/>
          <w:szCs w:val="28"/>
          <w:lang w:val="uk-UA"/>
        </w:rPr>
        <w:t xml:space="preserve"> (далі – ЕКЗ)</w:t>
      </w:r>
      <w:r w:rsidR="008036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13CE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40439C">
        <w:rPr>
          <w:rFonts w:ascii="Times New Roman" w:hAnsi="Times New Roman" w:cs="Times New Roman"/>
          <w:sz w:val="28"/>
          <w:szCs w:val="28"/>
          <w:lang w:val="uk-UA"/>
        </w:rPr>
        <w:t xml:space="preserve"> ідея </w:t>
      </w:r>
      <w:r w:rsidR="001F13CE">
        <w:rPr>
          <w:rFonts w:ascii="Times New Roman" w:hAnsi="Times New Roman" w:cs="Times New Roman"/>
          <w:sz w:val="28"/>
          <w:szCs w:val="28"/>
          <w:lang w:val="uk-UA"/>
        </w:rPr>
        <w:t>обговорювалась</w:t>
      </w:r>
      <w:r w:rsidR="0040439C">
        <w:rPr>
          <w:rFonts w:ascii="Times New Roman" w:hAnsi="Times New Roman" w:cs="Times New Roman"/>
          <w:sz w:val="28"/>
          <w:szCs w:val="28"/>
          <w:lang w:val="uk-UA"/>
        </w:rPr>
        <w:t xml:space="preserve"> у кол</w:t>
      </w:r>
      <w:r w:rsidR="001F13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3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39C">
        <w:rPr>
          <w:rFonts w:ascii="Times New Roman" w:hAnsi="Times New Roman" w:cs="Times New Roman"/>
          <w:sz w:val="28"/>
          <w:szCs w:val="28"/>
          <w:lang w:val="uk-UA"/>
        </w:rPr>
        <w:t>науковців</w:t>
      </w:r>
      <w:r w:rsidR="001F13CE">
        <w:rPr>
          <w:rFonts w:ascii="Times New Roman" w:hAnsi="Times New Roman" w:cs="Times New Roman"/>
          <w:sz w:val="28"/>
          <w:szCs w:val="28"/>
          <w:lang w:val="uk-UA"/>
        </w:rPr>
        <w:t xml:space="preserve"> на Міжнародній науковій конференції з проблем федералізму в університеті Гофстра у Нью-Йорку</w:t>
      </w:r>
      <w:r w:rsidR="0040439C">
        <w:rPr>
          <w:rFonts w:ascii="Times New Roman" w:hAnsi="Times New Roman" w:cs="Times New Roman"/>
          <w:sz w:val="28"/>
          <w:szCs w:val="28"/>
          <w:lang w:val="uk-UA"/>
        </w:rPr>
        <w:t xml:space="preserve">, де з ініціативою обговорення ідеї виступила українська делегація, </w:t>
      </w:r>
      <w:r w:rsidR="00DE37E5">
        <w:rPr>
          <w:rFonts w:ascii="Times New Roman" w:hAnsi="Times New Roman" w:cs="Times New Roman"/>
          <w:sz w:val="28"/>
          <w:szCs w:val="28"/>
          <w:lang w:val="uk-UA"/>
        </w:rPr>
        <w:t xml:space="preserve">у складі якої були академік НАН України Ю. Шемшученко та професори Ф. Бурчак, М. Костицький, С. Кравченко, Ю. Туниця. </w:t>
      </w:r>
      <w:r w:rsidR="00F366A8">
        <w:rPr>
          <w:rFonts w:ascii="Times New Roman" w:hAnsi="Times New Roman" w:cs="Times New Roman"/>
          <w:sz w:val="28"/>
          <w:szCs w:val="28"/>
          <w:lang w:val="uk-UA"/>
        </w:rPr>
        <w:t>Під час конференції було схвалено резолюцію «Про створення нових організаційних структур міжнародного екологічного співробітництва»</w:t>
      </w:r>
      <w:r w:rsidR="00684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24C" w:rsidRPr="0068424C">
        <w:rPr>
          <w:rFonts w:ascii="Times New Roman" w:hAnsi="Times New Roman" w:cs="Times New Roman"/>
          <w:sz w:val="28"/>
          <w:szCs w:val="28"/>
        </w:rPr>
        <w:t>[</w:t>
      </w:r>
      <w:r w:rsidR="00487805" w:rsidRPr="00487805">
        <w:rPr>
          <w:rFonts w:ascii="Times New Roman" w:hAnsi="Times New Roman" w:cs="Times New Roman"/>
          <w:sz w:val="28"/>
          <w:szCs w:val="28"/>
        </w:rPr>
        <w:t>9</w:t>
      </w:r>
      <w:r w:rsidR="0068424C" w:rsidRPr="0068424C">
        <w:rPr>
          <w:rFonts w:ascii="Times New Roman" w:hAnsi="Times New Roman" w:cs="Times New Roman"/>
          <w:sz w:val="28"/>
          <w:szCs w:val="28"/>
        </w:rPr>
        <w:t>]</w:t>
      </w:r>
      <w:r w:rsidR="00F366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37E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0439C">
        <w:rPr>
          <w:rFonts w:ascii="Times New Roman" w:hAnsi="Times New Roman" w:cs="Times New Roman"/>
          <w:sz w:val="28"/>
          <w:szCs w:val="28"/>
          <w:lang w:val="uk-UA"/>
        </w:rPr>
        <w:t>годом</w:t>
      </w:r>
      <w:r w:rsidR="00DE3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3CE">
        <w:rPr>
          <w:rFonts w:ascii="Times New Roman" w:hAnsi="Times New Roman" w:cs="Times New Roman"/>
          <w:sz w:val="28"/>
          <w:szCs w:val="28"/>
          <w:lang w:val="uk-UA"/>
        </w:rPr>
        <w:t>була написана певна кількість науко</w:t>
      </w:r>
      <w:r w:rsidR="00A04341">
        <w:rPr>
          <w:rFonts w:ascii="Times New Roman" w:hAnsi="Times New Roman" w:cs="Times New Roman"/>
          <w:sz w:val="28"/>
          <w:szCs w:val="28"/>
          <w:lang w:val="uk-UA"/>
        </w:rPr>
        <w:t>-дослідних</w:t>
      </w:r>
      <w:r w:rsidR="001F13CE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 w:rsidR="00F366A8">
        <w:rPr>
          <w:rFonts w:ascii="Times New Roman" w:hAnsi="Times New Roman" w:cs="Times New Roman"/>
          <w:sz w:val="28"/>
          <w:szCs w:val="28"/>
          <w:lang w:val="uk-UA"/>
        </w:rPr>
        <w:t xml:space="preserve"> з цієї теми</w:t>
      </w:r>
      <w:r w:rsidR="0068424C">
        <w:rPr>
          <w:rFonts w:ascii="Times New Roman" w:hAnsi="Times New Roman" w:cs="Times New Roman"/>
          <w:sz w:val="28"/>
          <w:szCs w:val="28"/>
          <w:lang w:val="uk-UA"/>
        </w:rPr>
        <w:t xml:space="preserve"> (здебільшого учасниками </w:t>
      </w:r>
      <w:r w:rsidR="00F9514E">
        <w:rPr>
          <w:rFonts w:ascii="Times New Roman" w:hAnsi="Times New Roman" w:cs="Times New Roman"/>
          <w:sz w:val="28"/>
          <w:szCs w:val="28"/>
          <w:lang w:val="uk-UA"/>
        </w:rPr>
        <w:t xml:space="preserve">тієї ж </w:t>
      </w:r>
      <w:r w:rsidR="0068424C">
        <w:rPr>
          <w:rFonts w:ascii="Times New Roman" w:hAnsi="Times New Roman" w:cs="Times New Roman"/>
          <w:sz w:val="28"/>
          <w:szCs w:val="28"/>
          <w:lang w:val="uk-UA"/>
        </w:rPr>
        <w:t>української делегації)</w:t>
      </w:r>
      <w:r w:rsidR="00F366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508C">
        <w:rPr>
          <w:rFonts w:ascii="Times New Roman" w:hAnsi="Times New Roman" w:cs="Times New Roman"/>
          <w:sz w:val="28"/>
          <w:szCs w:val="28"/>
          <w:lang w:val="uk-UA"/>
        </w:rPr>
        <w:t>в яких ініціатори ідеї систематизації екологічного закон</w:t>
      </w:r>
      <w:r w:rsidR="00122A0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9514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22A09">
        <w:rPr>
          <w:rFonts w:ascii="Times New Roman" w:hAnsi="Times New Roman" w:cs="Times New Roman"/>
          <w:sz w:val="28"/>
          <w:szCs w:val="28"/>
          <w:lang w:val="uk-UA"/>
        </w:rPr>
        <w:t xml:space="preserve">загальносвітовому </w:t>
      </w:r>
      <w:r w:rsidR="00F9514E">
        <w:rPr>
          <w:rFonts w:ascii="Times New Roman" w:hAnsi="Times New Roman" w:cs="Times New Roman"/>
          <w:sz w:val="28"/>
          <w:szCs w:val="28"/>
          <w:lang w:val="uk-UA"/>
        </w:rPr>
        <w:t>рівні обґрунтовують</w:t>
      </w:r>
      <w:r w:rsidR="00C77408">
        <w:rPr>
          <w:rFonts w:ascii="Times New Roman" w:hAnsi="Times New Roman" w:cs="Times New Roman"/>
          <w:sz w:val="28"/>
          <w:szCs w:val="28"/>
          <w:lang w:val="uk-UA"/>
        </w:rPr>
        <w:t xml:space="preserve">, у чому полягає </w:t>
      </w:r>
      <w:r w:rsidR="00F40885">
        <w:rPr>
          <w:rFonts w:ascii="Times New Roman" w:hAnsi="Times New Roman" w:cs="Times New Roman"/>
          <w:sz w:val="28"/>
          <w:szCs w:val="28"/>
          <w:lang w:val="uk-UA"/>
        </w:rPr>
        <w:t>суть</w:t>
      </w:r>
      <w:r w:rsidR="00C77408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запропонованої ними </w:t>
      </w:r>
      <w:r w:rsidR="00122A09">
        <w:rPr>
          <w:rFonts w:ascii="Times New Roman" w:hAnsi="Times New Roman" w:cs="Times New Roman"/>
          <w:sz w:val="28"/>
          <w:szCs w:val="28"/>
          <w:lang w:val="uk-UA"/>
        </w:rPr>
        <w:t xml:space="preserve">ЕКЗ. </w:t>
      </w:r>
    </w:p>
    <w:p w14:paraId="56141BCA" w14:textId="20F49DE4" w:rsidR="00C77408" w:rsidRPr="008E5595" w:rsidRDefault="00C77408" w:rsidP="006E73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Сама ідея ЕКЗ поділяється на дві складові – законотворчий і інституційний аспекти. Законотворчий аспект передбачає створення </w:t>
      </w:r>
      <w:r w:rsidR="008E5595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писаного акту</w:t>
      </w:r>
      <w:r w:rsidR="00B21AA0">
        <w:rPr>
          <w:rFonts w:ascii="Times New Roman" w:hAnsi="Times New Roman" w:cs="Times New Roman"/>
          <w:sz w:val="28"/>
          <w:szCs w:val="28"/>
          <w:lang w:val="uk-UA"/>
        </w:rPr>
        <w:t xml:space="preserve">, а інституційний – створення міжнародних органів контролю за дотриманням його норм (наприклад, Рада Екологічної Безпеки, Міжнародний Екологічний Суд, Міжнародна Екологічна Поліція тощо) </w:t>
      </w:r>
      <w:r w:rsidR="00B21AA0" w:rsidRPr="008E559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87805" w:rsidRPr="00487805">
        <w:rPr>
          <w:rFonts w:ascii="Times New Roman" w:hAnsi="Times New Roman" w:cs="Times New Roman"/>
          <w:sz w:val="28"/>
          <w:szCs w:val="28"/>
        </w:rPr>
        <w:t>10</w:t>
      </w:r>
      <w:r w:rsidR="00B21AA0" w:rsidRPr="008E559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21A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906EFD3" w14:textId="7CF2879C" w:rsidR="00CB5E18" w:rsidRPr="001C2350" w:rsidRDefault="002714D7" w:rsidP="00B345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основуючись на </w:t>
      </w:r>
      <w:r w:rsidR="00167D58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результатах проведеного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</w:t>
      </w:r>
      <w:r w:rsidR="00167D58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аналізі</w:t>
      </w:r>
      <w:r w:rsidR="00167D58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підходів </w:t>
      </w:r>
      <w:r w:rsidR="00167D58" w:rsidRPr="00167D58">
        <w:rPr>
          <w:rFonts w:ascii="Times New Roman" w:hAnsi="Times New Roman" w:cs="Times New Roman"/>
          <w:sz w:val="28"/>
          <w:szCs w:val="28"/>
          <w:lang w:val="uk-UA"/>
        </w:rPr>
        <w:t>державного регулювання та удосконалення законодавства у сфері екологічного</w:t>
      </w:r>
      <w:r w:rsidR="00167D58">
        <w:rPr>
          <w:rFonts w:ascii="Times New Roman" w:hAnsi="Times New Roman" w:cs="Times New Roman"/>
          <w:sz w:val="28"/>
          <w:szCs w:val="28"/>
          <w:lang w:val="uk-UA"/>
        </w:rPr>
        <w:t xml:space="preserve"> права, підводимо </w:t>
      </w:r>
      <w:r w:rsidR="009E11FA">
        <w:rPr>
          <w:rFonts w:ascii="Times New Roman" w:hAnsi="Times New Roman" w:cs="Times New Roman"/>
          <w:sz w:val="28"/>
          <w:szCs w:val="28"/>
          <w:lang w:val="uk-UA"/>
        </w:rPr>
        <w:t xml:space="preserve">підсумки всього вищесказаного: </w:t>
      </w:r>
      <w:r w:rsidR="001C235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D6BBF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1C2350">
        <w:rPr>
          <w:rFonts w:ascii="Times New Roman" w:hAnsi="Times New Roman" w:cs="Times New Roman"/>
          <w:sz w:val="28"/>
          <w:szCs w:val="28"/>
          <w:lang w:val="uk-UA"/>
        </w:rPr>
        <w:t>шній час</w:t>
      </w:r>
      <w:r w:rsidR="009D6BBF">
        <w:rPr>
          <w:rFonts w:ascii="Times New Roman" w:hAnsi="Times New Roman" w:cs="Times New Roman"/>
          <w:sz w:val="28"/>
          <w:szCs w:val="28"/>
          <w:lang w:val="uk-UA"/>
        </w:rPr>
        <w:t xml:space="preserve"> існують </w:t>
      </w:r>
      <w:r w:rsidR="009E11FA">
        <w:rPr>
          <w:rFonts w:ascii="Times New Roman" w:hAnsi="Times New Roman" w:cs="Times New Roman"/>
          <w:sz w:val="28"/>
          <w:szCs w:val="28"/>
          <w:lang w:val="uk-UA"/>
        </w:rPr>
        <w:t>різноманітні наукові підходи в екологічній доктрині</w:t>
      </w:r>
      <w:r w:rsidR="001C2350">
        <w:rPr>
          <w:rFonts w:ascii="Times New Roman" w:hAnsi="Times New Roman" w:cs="Times New Roman"/>
          <w:sz w:val="28"/>
          <w:szCs w:val="28"/>
          <w:lang w:val="uk-UA"/>
        </w:rPr>
        <w:t xml:space="preserve">, кожен з яких пропонує індивідуальний варіант </w:t>
      </w:r>
      <w:r w:rsidR="00B34576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питання систематизації екологічного законодавства, </w:t>
      </w:r>
      <w:r w:rsidR="00B34576" w:rsidRPr="00B34576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B34576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B34576" w:rsidRPr="00B34576">
        <w:rPr>
          <w:rFonts w:ascii="Times New Roman" w:hAnsi="Times New Roman" w:cs="Times New Roman"/>
          <w:sz w:val="28"/>
          <w:szCs w:val="28"/>
          <w:lang w:val="uk-UA"/>
        </w:rPr>
        <w:t>кодифікації</w:t>
      </w:r>
      <w:r w:rsidR="00481E7A">
        <w:rPr>
          <w:rFonts w:ascii="Times New Roman" w:hAnsi="Times New Roman" w:cs="Times New Roman"/>
          <w:sz w:val="28"/>
          <w:szCs w:val="28"/>
          <w:lang w:val="uk-UA"/>
        </w:rPr>
        <w:t xml:space="preserve">, що дасть змогу ефективніше застосовувати еколого-правові норми та покращити механізм правового регулювання суспільних відносин у сфері екологічного права. </w:t>
      </w:r>
    </w:p>
    <w:p w14:paraId="5A1DB00F" w14:textId="108C5E0B" w:rsidR="00AF7A93" w:rsidRDefault="00AF7A93" w:rsidP="00AF7A9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008158" w14:textId="3F69F236" w:rsidR="00AF7A93" w:rsidRDefault="00AF7A93" w:rsidP="001A09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джерел:</w:t>
      </w:r>
    </w:p>
    <w:p w14:paraId="17F5D2CA" w14:textId="0E899BD5" w:rsidR="00394FDE" w:rsidRDefault="00394FDE" w:rsidP="00394F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Основні напрями державної політики України у галузі охорони довкілля, використання природних ресурсів та забезпечення екологічної безпеки.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73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B673EF" w:rsidRPr="003F274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https://zakon.rada.gov.ua/laws/show/188/98-%D0%B2%D1%80</w:t>
        </w:r>
      </w:hyperlink>
      <w:r w:rsidR="00B673EF" w:rsidRPr="00B67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дата звернення: 14.04.2022).</w:t>
      </w:r>
    </w:p>
    <w:p w14:paraId="4CA4458E" w14:textId="78F6DE14" w:rsidR="00394FDE" w:rsidRDefault="00394FDE" w:rsidP="00394F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Концепції національної екологічної політики України на період до 2020 року.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B673EF" w:rsidRPr="003F274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https://zakon.rada.gov.ua/laws/show/880-2007-%D1%80</w:t>
        </w:r>
      </w:hyperlink>
      <w:r w:rsidR="00B673EF" w:rsidRPr="00B67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звернення: 14.04.2022). </w:t>
      </w:r>
    </w:p>
    <w:p w14:paraId="0B5B5637" w14:textId="19D1E60E" w:rsidR="00A34B5F" w:rsidRDefault="0039257F" w:rsidP="003925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57F">
        <w:rPr>
          <w:rFonts w:ascii="Times New Roman" w:hAnsi="Times New Roman" w:cs="Times New Roman"/>
          <w:sz w:val="28"/>
          <w:szCs w:val="28"/>
          <w:lang w:val="uk-UA"/>
        </w:rPr>
        <w:t>Андрейцев В. І. Удосконалення екологічного законодавства: концептуальні засади</w:t>
      </w:r>
      <w:r w:rsidR="008D0489" w:rsidRPr="008D0489">
        <w:rPr>
          <w:rFonts w:ascii="Times New Roman" w:hAnsi="Times New Roman" w:cs="Times New Roman"/>
          <w:sz w:val="28"/>
          <w:szCs w:val="28"/>
        </w:rPr>
        <w:t xml:space="preserve">. </w:t>
      </w:r>
      <w:r w:rsidRPr="0039257F">
        <w:rPr>
          <w:rFonts w:ascii="Times New Roman" w:hAnsi="Times New Roman" w:cs="Times New Roman"/>
          <w:sz w:val="28"/>
          <w:szCs w:val="28"/>
          <w:lang w:val="uk-UA"/>
        </w:rPr>
        <w:t>Досвід і проблеми вдосконалення екологічного законодавства: матеріали Міжнар</w:t>
      </w:r>
      <w:r w:rsidR="002C050F"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Pr="0039257F">
        <w:rPr>
          <w:rFonts w:ascii="Times New Roman" w:hAnsi="Times New Roman" w:cs="Times New Roman"/>
          <w:sz w:val="28"/>
          <w:szCs w:val="28"/>
          <w:lang w:val="uk-UA"/>
        </w:rPr>
        <w:t xml:space="preserve"> круглого столу, 14 груд</w:t>
      </w:r>
      <w:r w:rsidR="002C050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39257F">
        <w:rPr>
          <w:rFonts w:ascii="Times New Roman" w:hAnsi="Times New Roman" w:cs="Times New Roman"/>
          <w:sz w:val="28"/>
          <w:szCs w:val="28"/>
          <w:lang w:val="uk-UA"/>
        </w:rPr>
        <w:t xml:space="preserve"> 2012 </w:t>
      </w:r>
      <w:r w:rsidR="003951D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925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Дніпропетровськ.</w:t>
      </w:r>
      <w:r w:rsidR="008D0489" w:rsidRPr="008D0489">
        <w:rPr>
          <w:rFonts w:ascii="Times New Roman" w:hAnsi="Times New Roman" w:cs="Times New Roman"/>
          <w:sz w:val="28"/>
          <w:szCs w:val="28"/>
        </w:rPr>
        <w:t xml:space="preserve"> </w:t>
      </w:r>
      <w:r w:rsidRPr="0039257F">
        <w:rPr>
          <w:rFonts w:ascii="Times New Roman" w:hAnsi="Times New Roman" w:cs="Times New Roman"/>
          <w:sz w:val="28"/>
          <w:szCs w:val="28"/>
          <w:lang w:val="uk-UA"/>
        </w:rPr>
        <w:t xml:space="preserve">2012. </w:t>
      </w:r>
      <w:r w:rsidR="003951D6">
        <w:rPr>
          <w:rFonts w:ascii="Times New Roman" w:hAnsi="Times New Roman" w:cs="Times New Roman"/>
          <w:sz w:val="28"/>
          <w:szCs w:val="28"/>
          <w:lang w:val="uk-UA"/>
        </w:rPr>
        <w:t>С. 5-28.</w:t>
      </w:r>
    </w:p>
    <w:p w14:paraId="5E7DC606" w14:textId="75D9AB8D" w:rsidR="00AF7A93" w:rsidRPr="002C050F" w:rsidRDefault="00165E95" w:rsidP="003925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E95">
        <w:rPr>
          <w:rFonts w:ascii="Times New Roman" w:hAnsi="Times New Roman" w:cs="Times New Roman"/>
          <w:sz w:val="28"/>
          <w:szCs w:val="28"/>
          <w:lang w:val="uk-UA"/>
        </w:rPr>
        <w:t>Андрейцев В. І. Сучасні проблеми кодифікації екологічного</w:t>
      </w:r>
      <w:r w:rsidRPr="00165E95">
        <w:rPr>
          <w:rFonts w:ascii="Times New Roman" w:hAnsi="Times New Roman" w:cs="Times New Roman"/>
          <w:sz w:val="28"/>
          <w:szCs w:val="28"/>
        </w:rPr>
        <w:t xml:space="preserve"> </w:t>
      </w:r>
      <w:r w:rsidRPr="00165E95">
        <w:rPr>
          <w:rFonts w:ascii="Times New Roman" w:hAnsi="Times New Roman" w:cs="Times New Roman"/>
          <w:sz w:val="28"/>
          <w:szCs w:val="28"/>
          <w:lang w:val="uk-UA"/>
        </w:rPr>
        <w:t>законодавства. Право України. 2012. № 7–8. С. 22–33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3A416EA" w14:textId="2AB061FC" w:rsidR="002C050F" w:rsidRDefault="002C050F" w:rsidP="002C05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50F">
        <w:rPr>
          <w:rFonts w:ascii="Times New Roman" w:hAnsi="Times New Roman" w:cs="Times New Roman"/>
          <w:sz w:val="28"/>
          <w:szCs w:val="28"/>
          <w:lang w:val="uk-UA"/>
        </w:rPr>
        <w:t>Балюк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050F">
        <w:rPr>
          <w:rFonts w:ascii="Times New Roman" w:hAnsi="Times New Roman" w:cs="Times New Roman"/>
          <w:sz w:val="28"/>
          <w:szCs w:val="28"/>
          <w:lang w:val="uk-UA"/>
        </w:rPr>
        <w:t>І. Проблеми кодифікації та реалізації екологічного законодавства України. Екологічний кодекс: міфи та реальність: матеріали круглого столу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C050F">
        <w:rPr>
          <w:rFonts w:ascii="Times New Roman" w:hAnsi="Times New Roman" w:cs="Times New Roman"/>
          <w:sz w:val="28"/>
          <w:szCs w:val="28"/>
          <w:lang w:val="uk-UA"/>
        </w:rPr>
        <w:t>12–13 трав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2C050F">
        <w:rPr>
          <w:rFonts w:ascii="Times New Roman" w:hAnsi="Times New Roman" w:cs="Times New Roman"/>
          <w:sz w:val="28"/>
          <w:szCs w:val="28"/>
          <w:lang w:val="uk-UA"/>
        </w:rPr>
        <w:t xml:space="preserve"> 2005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C050F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8D0489" w:rsidRPr="008D0489">
        <w:rPr>
          <w:rFonts w:ascii="Times New Roman" w:hAnsi="Times New Roman" w:cs="Times New Roman"/>
          <w:sz w:val="28"/>
          <w:szCs w:val="28"/>
        </w:rPr>
        <w:t xml:space="preserve">. </w:t>
      </w:r>
      <w:r w:rsidRPr="002C050F">
        <w:rPr>
          <w:rFonts w:ascii="Times New Roman" w:hAnsi="Times New Roman" w:cs="Times New Roman"/>
          <w:sz w:val="28"/>
          <w:szCs w:val="28"/>
          <w:lang w:val="uk-UA"/>
        </w:rPr>
        <w:t>2005. С. 6–7</w:t>
      </w:r>
      <w:r w:rsidR="003951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973749" w14:textId="163E1C37" w:rsidR="002C050F" w:rsidRDefault="002C050F" w:rsidP="002C05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50F">
        <w:rPr>
          <w:rFonts w:ascii="Times New Roman" w:hAnsi="Times New Roman" w:cs="Times New Roman"/>
          <w:sz w:val="28"/>
          <w:szCs w:val="28"/>
          <w:lang w:val="uk-UA"/>
        </w:rPr>
        <w:t>Балюк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050F">
        <w:rPr>
          <w:rFonts w:ascii="Times New Roman" w:hAnsi="Times New Roman" w:cs="Times New Roman"/>
          <w:sz w:val="28"/>
          <w:szCs w:val="28"/>
          <w:lang w:val="uk-UA"/>
        </w:rPr>
        <w:t>І. Систематизація екологічного законодавства України: теоретичні основи. Сучасні проблеми систематизації екологічного, земельного та аграрного законодавства України: збірник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050F">
        <w:rPr>
          <w:rFonts w:ascii="Times New Roman" w:hAnsi="Times New Roman" w:cs="Times New Roman"/>
          <w:sz w:val="28"/>
          <w:szCs w:val="28"/>
          <w:lang w:val="uk-UA"/>
        </w:rPr>
        <w:t>наукових праць круглого столу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C050F">
        <w:rPr>
          <w:rFonts w:ascii="Times New Roman" w:hAnsi="Times New Roman" w:cs="Times New Roman"/>
          <w:sz w:val="28"/>
          <w:szCs w:val="28"/>
          <w:lang w:val="uk-UA"/>
        </w:rPr>
        <w:t xml:space="preserve"> 18 бер</w:t>
      </w:r>
      <w:r>
        <w:rPr>
          <w:rFonts w:ascii="Times New Roman" w:hAnsi="Times New Roman" w:cs="Times New Roman"/>
          <w:sz w:val="28"/>
          <w:szCs w:val="28"/>
          <w:lang w:val="uk-UA"/>
        </w:rPr>
        <w:t>езня</w:t>
      </w:r>
      <w:r w:rsidRPr="002C050F">
        <w:rPr>
          <w:rFonts w:ascii="Times New Roman" w:hAnsi="Times New Roman" w:cs="Times New Roman"/>
          <w:sz w:val="28"/>
          <w:szCs w:val="28"/>
          <w:lang w:val="uk-UA"/>
        </w:rPr>
        <w:t xml:space="preserve"> 2011 р</w:t>
      </w:r>
      <w:r>
        <w:rPr>
          <w:rFonts w:ascii="Times New Roman" w:hAnsi="Times New Roman" w:cs="Times New Roman"/>
          <w:sz w:val="28"/>
          <w:szCs w:val="28"/>
          <w:lang w:val="uk-UA"/>
        </w:rPr>
        <w:t>., Київ</w:t>
      </w:r>
      <w:r w:rsidR="008D0489" w:rsidRPr="008D0489">
        <w:rPr>
          <w:rFonts w:ascii="Times New Roman" w:hAnsi="Times New Roman" w:cs="Times New Roman"/>
          <w:sz w:val="28"/>
          <w:szCs w:val="28"/>
        </w:rPr>
        <w:t xml:space="preserve">. </w:t>
      </w:r>
      <w:r w:rsidRPr="002C050F"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університет імені Тараса Шевченка. 2011. С. 14.</w:t>
      </w:r>
    </w:p>
    <w:p w14:paraId="1894DB76" w14:textId="49E8F1DA" w:rsidR="00B77AB4" w:rsidRPr="00B77AB4" w:rsidRDefault="00B77AB4" w:rsidP="00B77A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AB4">
        <w:rPr>
          <w:rFonts w:ascii="Times New Roman" w:hAnsi="Times New Roman" w:cs="Times New Roman"/>
          <w:sz w:val="28"/>
          <w:szCs w:val="28"/>
          <w:lang w:val="uk-UA"/>
        </w:rPr>
        <w:t>Панченко О.В., Проскура Т.Б. Кодифікація екологічного законодавства: світовий досвід та</w:t>
      </w:r>
      <w:r w:rsidRPr="00B77AB4">
        <w:rPr>
          <w:rFonts w:ascii="Times New Roman" w:hAnsi="Times New Roman" w:cs="Times New Roman"/>
          <w:sz w:val="28"/>
          <w:szCs w:val="28"/>
        </w:rPr>
        <w:t xml:space="preserve"> </w:t>
      </w:r>
      <w:r w:rsidRPr="00B77AB4">
        <w:rPr>
          <w:rFonts w:ascii="Times New Roman" w:hAnsi="Times New Roman" w:cs="Times New Roman"/>
          <w:sz w:val="28"/>
          <w:szCs w:val="28"/>
          <w:lang w:val="uk-UA"/>
        </w:rPr>
        <w:t>українські перспективи. Молодий вчений. 2017. № 3. С. 553.</w:t>
      </w:r>
    </w:p>
    <w:p w14:paraId="67D6D796" w14:textId="6E58F1A3" w:rsidR="00165E95" w:rsidRDefault="00992F1B" w:rsidP="00992F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F1B">
        <w:rPr>
          <w:rFonts w:ascii="Times New Roman" w:hAnsi="Times New Roman" w:cs="Times New Roman"/>
          <w:sz w:val="28"/>
          <w:szCs w:val="28"/>
          <w:lang w:val="uk-UA"/>
        </w:rPr>
        <w:t>Гетьман А. П. Кодифікація екологічного законодавства в контексті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2F1B">
        <w:rPr>
          <w:rFonts w:ascii="Times New Roman" w:hAnsi="Times New Roman" w:cs="Times New Roman"/>
          <w:sz w:val="28"/>
          <w:szCs w:val="28"/>
          <w:lang w:val="uk-UA"/>
        </w:rPr>
        <w:t>конституційної реформи. Науково-практичний журнал. 2016. № 1–2. С. 4.</w:t>
      </w:r>
    </w:p>
    <w:p w14:paraId="653AF159" w14:textId="1644559B" w:rsidR="00BC08B8" w:rsidRDefault="00BC08B8" w:rsidP="00992F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8B8">
        <w:rPr>
          <w:rFonts w:ascii="Times New Roman" w:hAnsi="Times New Roman" w:cs="Times New Roman"/>
          <w:sz w:val="28"/>
          <w:szCs w:val="28"/>
          <w:lang w:val="uk-UA"/>
        </w:rPr>
        <w:t>Туниця Ю. Ю. Екологічна Конституція Землі: сутність і концептуальні засади</w:t>
      </w:r>
      <w:r w:rsidR="008D0489" w:rsidRPr="008D0489">
        <w:rPr>
          <w:rFonts w:ascii="Times New Roman" w:hAnsi="Times New Roman" w:cs="Times New Roman"/>
          <w:sz w:val="28"/>
          <w:szCs w:val="28"/>
        </w:rPr>
        <w:t xml:space="preserve">. </w:t>
      </w:r>
      <w:r w:rsidRPr="00BC08B8">
        <w:rPr>
          <w:rFonts w:ascii="Times New Roman" w:hAnsi="Times New Roman" w:cs="Times New Roman"/>
          <w:sz w:val="28"/>
          <w:szCs w:val="28"/>
          <w:lang w:val="uk-UA"/>
        </w:rPr>
        <w:t>Вісник НАН України. 2005. №11. С. 32–42.</w:t>
      </w:r>
    </w:p>
    <w:p w14:paraId="5B76CB15" w14:textId="2B69BA60" w:rsidR="00BC08B8" w:rsidRPr="00992F1B" w:rsidRDefault="0033044D" w:rsidP="00992F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44D">
        <w:rPr>
          <w:rFonts w:ascii="Times New Roman" w:hAnsi="Times New Roman" w:cs="Times New Roman"/>
          <w:sz w:val="28"/>
          <w:szCs w:val="28"/>
          <w:lang w:val="uk-UA"/>
        </w:rPr>
        <w:lastRenderedPageBreak/>
        <w:t>Туниця Ю. Ю. Концепція Екологічної Конституції Землі – правова основа стратегії сталого розвитку</w:t>
      </w:r>
      <w:r w:rsidR="008D0489" w:rsidRPr="008D0489">
        <w:rPr>
          <w:rFonts w:ascii="Times New Roman" w:hAnsi="Times New Roman" w:cs="Times New Roman"/>
          <w:sz w:val="28"/>
          <w:szCs w:val="28"/>
        </w:rPr>
        <w:t xml:space="preserve">. </w:t>
      </w:r>
      <w:r w:rsidRPr="0033044D">
        <w:rPr>
          <w:rFonts w:ascii="Times New Roman" w:hAnsi="Times New Roman" w:cs="Times New Roman"/>
          <w:sz w:val="28"/>
          <w:szCs w:val="28"/>
          <w:lang w:val="uk-UA"/>
        </w:rPr>
        <w:t>Науковий вісник Українського державного лісотехнічного університету. 2002. №13. С. 22–29.</w:t>
      </w:r>
    </w:p>
    <w:p w14:paraId="0E46EF07" w14:textId="77777777" w:rsidR="00AF7A93" w:rsidRPr="006E369E" w:rsidRDefault="00AF7A93" w:rsidP="003925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AF7A93" w:rsidRPr="006E369E" w:rsidSect="006E36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B40"/>
    <w:multiLevelType w:val="hybridMultilevel"/>
    <w:tmpl w:val="2E1E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CC"/>
    <w:rsid w:val="00013EDB"/>
    <w:rsid w:val="000164B2"/>
    <w:rsid w:val="00023710"/>
    <w:rsid w:val="00023A9B"/>
    <w:rsid w:val="000F1B14"/>
    <w:rsid w:val="00122A09"/>
    <w:rsid w:val="00165E95"/>
    <w:rsid w:val="00167D58"/>
    <w:rsid w:val="001A0966"/>
    <w:rsid w:val="001C2350"/>
    <w:rsid w:val="001F13CE"/>
    <w:rsid w:val="002317F7"/>
    <w:rsid w:val="00257F78"/>
    <w:rsid w:val="002714D7"/>
    <w:rsid w:val="002B5D7D"/>
    <w:rsid w:val="002C050F"/>
    <w:rsid w:val="002C6A62"/>
    <w:rsid w:val="002D0F5D"/>
    <w:rsid w:val="002D3023"/>
    <w:rsid w:val="00317B53"/>
    <w:rsid w:val="0033044D"/>
    <w:rsid w:val="0039257F"/>
    <w:rsid w:val="00394FDE"/>
    <w:rsid w:val="003951D6"/>
    <w:rsid w:val="003A7815"/>
    <w:rsid w:val="003B27FF"/>
    <w:rsid w:val="003C1771"/>
    <w:rsid w:val="0040439C"/>
    <w:rsid w:val="0042180F"/>
    <w:rsid w:val="00442EFE"/>
    <w:rsid w:val="00452FE6"/>
    <w:rsid w:val="004622D6"/>
    <w:rsid w:val="00481E7A"/>
    <w:rsid w:val="00487805"/>
    <w:rsid w:val="004A350D"/>
    <w:rsid w:val="004A57B4"/>
    <w:rsid w:val="00527B47"/>
    <w:rsid w:val="00572C6D"/>
    <w:rsid w:val="00575B76"/>
    <w:rsid w:val="00626B04"/>
    <w:rsid w:val="00651637"/>
    <w:rsid w:val="00656F04"/>
    <w:rsid w:val="0068424C"/>
    <w:rsid w:val="006B0EEA"/>
    <w:rsid w:val="006D4BE5"/>
    <w:rsid w:val="006D507C"/>
    <w:rsid w:val="006E369E"/>
    <w:rsid w:val="006E732B"/>
    <w:rsid w:val="00803684"/>
    <w:rsid w:val="00813DDE"/>
    <w:rsid w:val="00870971"/>
    <w:rsid w:val="008D0489"/>
    <w:rsid w:val="008E5595"/>
    <w:rsid w:val="008F2B76"/>
    <w:rsid w:val="00992F1B"/>
    <w:rsid w:val="009A77BF"/>
    <w:rsid w:val="009D6BBF"/>
    <w:rsid w:val="009E11FA"/>
    <w:rsid w:val="00A04341"/>
    <w:rsid w:val="00A11F3C"/>
    <w:rsid w:val="00A34B5F"/>
    <w:rsid w:val="00A57235"/>
    <w:rsid w:val="00A9746C"/>
    <w:rsid w:val="00AB28D1"/>
    <w:rsid w:val="00AD49CE"/>
    <w:rsid w:val="00AE5466"/>
    <w:rsid w:val="00AF14BF"/>
    <w:rsid w:val="00AF508C"/>
    <w:rsid w:val="00AF7A93"/>
    <w:rsid w:val="00B21AA0"/>
    <w:rsid w:val="00B34576"/>
    <w:rsid w:val="00B35A4E"/>
    <w:rsid w:val="00B4612C"/>
    <w:rsid w:val="00B673EF"/>
    <w:rsid w:val="00B77AB4"/>
    <w:rsid w:val="00BC08B8"/>
    <w:rsid w:val="00BD54CC"/>
    <w:rsid w:val="00BF63E5"/>
    <w:rsid w:val="00BF718E"/>
    <w:rsid w:val="00C04093"/>
    <w:rsid w:val="00C3313D"/>
    <w:rsid w:val="00C77408"/>
    <w:rsid w:val="00CB5E18"/>
    <w:rsid w:val="00D35317"/>
    <w:rsid w:val="00DE37E5"/>
    <w:rsid w:val="00DF5489"/>
    <w:rsid w:val="00E12E69"/>
    <w:rsid w:val="00E23ED0"/>
    <w:rsid w:val="00E246DA"/>
    <w:rsid w:val="00E53B48"/>
    <w:rsid w:val="00E6278E"/>
    <w:rsid w:val="00EE12B8"/>
    <w:rsid w:val="00F366A8"/>
    <w:rsid w:val="00F40885"/>
    <w:rsid w:val="00F75DBF"/>
    <w:rsid w:val="00F9514E"/>
    <w:rsid w:val="00FB4BB5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03B6"/>
  <w15:docId w15:val="{8C1E3B6A-CFA4-4F54-A779-523E2361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A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3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7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80-2007-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88/98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4A34-64A6-4B68-BC0B-BC9FDE71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Golubeva</dc:creator>
  <cp:keywords/>
  <dc:description/>
  <cp:lastModifiedBy>Daniela Golubeva</cp:lastModifiedBy>
  <cp:revision>8</cp:revision>
  <dcterms:created xsi:type="dcterms:W3CDTF">2022-04-14T09:13:00Z</dcterms:created>
  <dcterms:modified xsi:type="dcterms:W3CDTF">2023-02-03T12:43:00Z</dcterms:modified>
</cp:coreProperties>
</file>