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FF2" w:rsidRDefault="00322FF2" w:rsidP="00322FF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Титульный лист</w:t>
      </w: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rPr>
          <w:rFonts w:ascii="Times New Roman" w:hAnsi="Times New Roman" w:cs="Times New Roman"/>
          <w:b/>
          <w:sz w:val="28"/>
          <w:szCs w:val="28"/>
        </w:rPr>
      </w:pPr>
      <w:r w:rsidRPr="00621989">
        <w:rPr>
          <w:rFonts w:ascii="Times New Roman" w:hAnsi="Times New Roman" w:cs="Times New Roman"/>
          <w:b/>
          <w:sz w:val="28"/>
          <w:szCs w:val="28"/>
        </w:rPr>
        <w:t>Тема: Оптимизация организационной структуры сервисного предприятия</w:t>
      </w:r>
      <w:r>
        <w:rPr>
          <w:rFonts w:ascii="Times New Roman" w:hAnsi="Times New Roman" w:cs="Times New Roman"/>
          <w:b/>
          <w:sz w:val="28"/>
          <w:szCs w:val="28"/>
        </w:rPr>
        <w:br w:type="page"/>
      </w:r>
    </w:p>
    <w:sdt>
      <w:sdtPr>
        <w:rPr>
          <w:rFonts w:ascii="Times New Roman" w:eastAsiaTheme="minorHAnsi" w:hAnsi="Times New Roman" w:cs="Times New Roman"/>
          <w:color w:val="auto"/>
          <w:sz w:val="28"/>
          <w:szCs w:val="28"/>
          <w:lang w:eastAsia="en-US"/>
        </w:rPr>
        <w:id w:val="197899638"/>
        <w:docPartObj>
          <w:docPartGallery w:val="Table of Contents"/>
          <w:docPartUnique/>
        </w:docPartObj>
      </w:sdtPr>
      <w:sdtEndPr>
        <w:rPr>
          <w:rFonts w:asciiTheme="minorHAnsi" w:hAnsiTheme="minorHAnsi" w:cstheme="minorBidi"/>
          <w:b/>
          <w:bCs/>
          <w:sz w:val="22"/>
          <w:szCs w:val="22"/>
        </w:rPr>
      </w:sdtEndPr>
      <w:sdtContent>
        <w:p w:rsidR="00322FF2" w:rsidRPr="00457F6E" w:rsidRDefault="00322FF2" w:rsidP="00322FF2">
          <w:pPr>
            <w:pStyle w:val="ab"/>
            <w:spacing w:before="0" w:line="360" w:lineRule="auto"/>
            <w:ind w:firstLine="709"/>
            <w:jc w:val="both"/>
            <w:rPr>
              <w:rFonts w:ascii="Times New Roman" w:hAnsi="Times New Roman" w:cs="Times New Roman"/>
              <w:b/>
              <w:color w:val="auto"/>
              <w:sz w:val="28"/>
              <w:szCs w:val="28"/>
            </w:rPr>
          </w:pPr>
          <w:r w:rsidRPr="00457F6E">
            <w:rPr>
              <w:rFonts w:ascii="Times New Roman" w:hAnsi="Times New Roman" w:cs="Times New Roman"/>
              <w:b/>
              <w:color w:val="auto"/>
              <w:sz w:val="28"/>
              <w:szCs w:val="28"/>
            </w:rPr>
            <w:t>Оглавление</w:t>
          </w:r>
        </w:p>
        <w:p w:rsidR="00322FF2" w:rsidRPr="00457F6E" w:rsidRDefault="00322FF2" w:rsidP="00322FF2">
          <w:pPr>
            <w:pStyle w:val="12"/>
            <w:rPr>
              <w:rFonts w:ascii="Times New Roman" w:eastAsiaTheme="minorEastAsia" w:hAnsi="Times New Roman" w:cs="Times New Roman"/>
              <w:noProof/>
              <w:sz w:val="28"/>
              <w:szCs w:val="28"/>
              <w:lang w:eastAsia="ru-RU"/>
            </w:rPr>
          </w:pPr>
          <w:r w:rsidRPr="00457F6E">
            <w:rPr>
              <w:rFonts w:ascii="Times New Roman" w:hAnsi="Times New Roman" w:cs="Times New Roman"/>
              <w:bCs/>
              <w:sz w:val="28"/>
              <w:szCs w:val="28"/>
            </w:rPr>
            <w:fldChar w:fldCharType="begin"/>
          </w:r>
          <w:r w:rsidRPr="00457F6E">
            <w:rPr>
              <w:rFonts w:ascii="Times New Roman" w:hAnsi="Times New Roman" w:cs="Times New Roman"/>
              <w:bCs/>
              <w:sz w:val="28"/>
              <w:szCs w:val="28"/>
            </w:rPr>
            <w:instrText xml:space="preserve"> TOC \o "1-3" \h \z \u </w:instrText>
          </w:r>
          <w:r w:rsidRPr="00457F6E">
            <w:rPr>
              <w:rFonts w:ascii="Times New Roman" w:hAnsi="Times New Roman" w:cs="Times New Roman"/>
              <w:bCs/>
              <w:sz w:val="28"/>
              <w:szCs w:val="28"/>
            </w:rPr>
            <w:fldChar w:fldCharType="separate"/>
          </w:r>
          <w:hyperlink w:anchor="_Toc125893622" w:history="1">
            <w:r w:rsidRPr="00457F6E">
              <w:rPr>
                <w:rStyle w:val="aa"/>
                <w:rFonts w:ascii="Times New Roman" w:hAnsi="Times New Roman" w:cs="Times New Roman"/>
                <w:noProof/>
                <w:sz w:val="28"/>
                <w:szCs w:val="28"/>
              </w:rPr>
              <w:t>Введение</w:t>
            </w:r>
            <w:r w:rsidRPr="00457F6E">
              <w:rPr>
                <w:rFonts w:ascii="Times New Roman" w:hAnsi="Times New Roman" w:cs="Times New Roman"/>
                <w:noProof/>
                <w:webHidden/>
                <w:sz w:val="28"/>
                <w:szCs w:val="28"/>
              </w:rPr>
              <w:tab/>
            </w:r>
            <w:r w:rsidRPr="00457F6E">
              <w:rPr>
                <w:rFonts w:ascii="Times New Roman" w:hAnsi="Times New Roman" w:cs="Times New Roman"/>
                <w:noProof/>
                <w:webHidden/>
                <w:sz w:val="28"/>
                <w:szCs w:val="28"/>
              </w:rPr>
              <w:fldChar w:fldCharType="begin"/>
            </w:r>
            <w:r w:rsidRPr="00457F6E">
              <w:rPr>
                <w:rFonts w:ascii="Times New Roman" w:hAnsi="Times New Roman" w:cs="Times New Roman"/>
                <w:noProof/>
                <w:webHidden/>
                <w:sz w:val="28"/>
                <w:szCs w:val="28"/>
              </w:rPr>
              <w:instrText xml:space="preserve"> PAGEREF _Toc125893622 \h </w:instrText>
            </w:r>
            <w:r w:rsidRPr="00457F6E">
              <w:rPr>
                <w:rFonts w:ascii="Times New Roman" w:hAnsi="Times New Roman" w:cs="Times New Roman"/>
                <w:noProof/>
                <w:webHidden/>
                <w:sz w:val="28"/>
                <w:szCs w:val="28"/>
              </w:rPr>
            </w:r>
            <w:r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3</w:t>
            </w:r>
            <w:r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23" w:history="1">
            <w:r w:rsidR="00322FF2" w:rsidRPr="00457F6E">
              <w:rPr>
                <w:rStyle w:val="aa"/>
                <w:rFonts w:ascii="Times New Roman" w:hAnsi="Times New Roman" w:cs="Times New Roman"/>
                <w:noProof/>
                <w:sz w:val="28"/>
                <w:szCs w:val="28"/>
              </w:rPr>
              <w:t>Глава 1. Теоретические и методические аспекты формирования организационной структуры сервисного предприятия</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_Toc125893623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5</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22"/>
            <w:rPr>
              <w:rFonts w:ascii="Times New Roman" w:eastAsiaTheme="minorEastAsia" w:hAnsi="Times New Roman" w:cs="Times New Roman"/>
              <w:noProof/>
              <w:sz w:val="28"/>
              <w:szCs w:val="28"/>
              <w:lang w:eastAsia="ru-RU"/>
            </w:rPr>
          </w:pPr>
          <w:hyperlink w:anchor="_Toc125893624" w:history="1">
            <w:r w:rsidR="00322FF2" w:rsidRPr="00457F6E">
              <w:rPr>
                <w:rStyle w:val="aa"/>
                <w:rFonts w:ascii="Times New Roman" w:hAnsi="Times New Roman" w:cs="Times New Roman"/>
                <w:noProof/>
                <w:sz w:val="28"/>
                <w:szCs w:val="28"/>
              </w:rPr>
              <w:t>1.1.Понятия и типы организационной структуры</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_Toc125893624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5</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22"/>
            <w:rPr>
              <w:rFonts w:ascii="Times New Roman" w:eastAsiaTheme="minorEastAsia" w:hAnsi="Times New Roman" w:cs="Times New Roman"/>
              <w:noProof/>
              <w:sz w:val="28"/>
              <w:szCs w:val="28"/>
              <w:lang w:eastAsia="ru-RU"/>
            </w:rPr>
          </w:pPr>
          <w:hyperlink w:anchor="_Toc125893625" w:history="1">
            <w:r w:rsidR="00322FF2" w:rsidRPr="00457F6E">
              <w:rPr>
                <w:rStyle w:val="aa"/>
                <w:rFonts w:ascii="Times New Roman" w:hAnsi="Times New Roman" w:cs="Times New Roman"/>
                <w:noProof/>
                <w:sz w:val="28"/>
                <w:szCs w:val="28"/>
              </w:rPr>
              <w:t>1.2.Методы формирования организационной структуры и выбор наиболее подходящей</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_Toc125893625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8</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22"/>
            <w:rPr>
              <w:rFonts w:ascii="Times New Roman" w:eastAsiaTheme="minorEastAsia" w:hAnsi="Times New Roman" w:cs="Times New Roman"/>
              <w:noProof/>
              <w:sz w:val="28"/>
              <w:szCs w:val="28"/>
              <w:lang w:eastAsia="ru-RU"/>
            </w:rPr>
          </w:pPr>
          <w:hyperlink w:anchor="_Toc125893626" w:history="1">
            <w:r w:rsidR="00322FF2" w:rsidRPr="00457F6E">
              <w:rPr>
                <w:rStyle w:val="aa"/>
                <w:rFonts w:ascii="Times New Roman" w:hAnsi="Times New Roman" w:cs="Times New Roman"/>
                <w:noProof/>
                <w:sz w:val="28"/>
                <w:szCs w:val="28"/>
              </w:rPr>
              <w:t>1.3.Анализ типов организационных структур, наиболее характерных для сервисных предприятий</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_Toc125893626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19</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27" w:history="1">
            <w:r w:rsidR="00322FF2" w:rsidRPr="00457F6E">
              <w:rPr>
                <w:rStyle w:val="aa"/>
                <w:rFonts w:ascii="Times New Roman" w:hAnsi="Times New Roman" w:cs="Times New Roman"/>
                <w:noProof/>
                <w:sz w:val="28"/>
                <w:szCs w:val="28"/>
              </w:rPr>
              <w:t>Глава 2. Общая характеристика и анализ организационной структуры на предприятии ННПО им. М.В. Фрунзе г. Нижнего Новгорода</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_Toc125893627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26</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22"/>
            <w:rPr>
              <w:rFonts w:ascii="Times New Roman" w:eastAsiaTheme="minorEastAsia" w:hAnsi="Times New Roman" w:cs="Times New Roman"/>
              <w:noProof/>
              <w:sz w:val="28"/>
              <w:szCs w:val="28"/>
              <w:lang w:eastAsia="ru-RU"/>
            </w:rPr>
          </w:pPr>
          <w:hyperlink w:anchor="_Toc125893628" w:history="1">
            <w:r w:rsidR="00322FF2" w:rsidRPr="00457F6E">
              <w:rPr>
                <w:rStyle w:val="aa"/>
                <w:rFonts w:ascii="Times New Roman" w:hAnsi="Times New Roman" w:cs="Times New Roman"/>
                <w:noProof/>
                <w:sz w:val="28"/>
                <w:szCs w:val="28"/>
              </w:rPr>
              <w:t>2.1. Общая характеристика предприятия</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_Toc125893628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26</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22"/>
            <w:rPr>
              <w:rFonts w:ascii="Times New Roman" w:eastAsiaTheme="minorEastAsia" w:hAnsi="Times New Roman" w:cs="Times New Roman"/>
              <w:noProof/>
              <w:sz w:val="28"/>
              <w:szCs w:val="28"/>
              <w:lang w:eastAsia="ru-RU"/>
            </w:rPr>
          </w:pPr>
          <w:hyperlink w:anchor="_Toc125893629" w:history="1">
            <w:r w:rsidR="00322FF2" w:rsidRPr="00457F6E">
              <w:rPr>
                <w:rStyle w:val="aa"/>
                <w:rFonts w:ascii="Times New Roman" w:eastAsia="Times New Roman" w:hAnsi="Times New Roman" w:cs="Times New Roman"/>
                <w:noProof/>
                <w:sz w:val="28"/>
                <w:szCs w:val="28"/>
                <w:lang w:eastAsia="ru-RU"/>
              </w:rPr>
              <w:t>2.2. Анализ сервисных услуг на предприятии ННПО им. М.В. Фрунзе г. Нижнего Новгорода</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_Toc125893629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29</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22"/>
            <w:rPr>
              <w:rFonts w:ascii="Times New Roman" w:eastAsiaTheme="minorEastAsia" w:hAnsi="Times New Roman" w:cs="Times New Roman"/>
              <w:noProof/>
              <w:sz w:val="28"/>
              <w:szCs w:val="28"/>
              <w:lang w:eastAsia="ru-RU"/>
            </w:rPr>
          </w:pPr>
          <w:hyperlink w:anchor="_Toc125893630" w:history="1">
            <w:r w:rsidR="00322FF2" w:rsidRPr="00457F6E">
              <w:rPr>
                <w:rStyle w:val="aa"/>
                <w:rFonts w:ascii="Times New Roman" w:hAnsi="Times New Roman" w:cs="Times New Roman"/>
                <w:noProof/>
                <w:sz w:val="28"/>
                <w:szCs w:val="28"/>
              </w:rPr>
              <w:t>2.3.</w:t>
            </w:r>
            <w:r w:rsidR="00322FF2" w:rsidRPr="00457F6E">
              <w:rPr>
                <w:rStyle w:val="aa"/>
                <w:rFonts w:ascii="Times New Roman" w:hAnsi="Times New Roman" w:cs="Times New Roman"/>
                <w:noProof/>
                <w:sz w:val="28"/>
                <w:szCs w:val="28"/>
                <w:lang w:val="en-US"/>
              </w:rPr>
              <w:t>SWOT</w:t>
            </w:r>
            <w:r w:rsidR="00322FF2" w:rsidRPr="00457F6E">
              <w:rPr>
                <w:rStyle w:val="aa"/>
                <w:rFonts w:ascii="Times New Roman" w:hAnsi="Times New Roman" w:cs="Times New Roman"/>
                <w:noProof/>
                <w:sz w:val="28"/>
                <w:szCs w:val="28"/>
              </w:rPr>
              <w:t>- анализ отдела сервисного обслуживания ННПО им. М.В. Фрунзе г. Нижнего Новгорода</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_Toc125893630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37</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31" w:history="1">
            <w:r w:rsidR="00322FF2" w:rsidRPr="00457F6E">
              <w:rPr>
                <w:rStyle w:val="aa"/>
                <w:rFonts w:ascii="Times New Roman" w:eastAsia="Times New Roman" w:hAnsi="Times New Roman" w:cs="Times New Roman"/>
                <w:noProof/>
                <w:sz w:val="28"/>
                <w:szCs w:val="28"/>
                <w:lang w:eastAsia="ru-RU"/>
              </w:rPr>
              <w:t>Глава 3. Рекомендации по оптимизации организационной структуры и способы решения проблем с экономической оценкой их эффективности</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_Toc125893631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49</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22"/>
            <w:rPr>
              <w:rFonts w:ascii="Times New Roman" w:eastAsiaTheme="minorEastAsia" w:hAnsi="Times New Roman" w:cs="Times New Roman"/>
              <w:noProof/>
              <w:sz w:val="28"/>
              <w:szCs w:val="28"/>
              <w:lang w:eastAsia="ru-RU"/>
            </w:rPr>
          </w:pPr>
          <w:hyperlink w:anchor="_Toc125893632" w:history="1">
            <w:r w:rsidR="00322FF2" w:rsidRPr="00457F6E">
              <w:rPr>
                <w:rStyle w:val="aa"/>
                <w:rFonts w:ascii="Times New Roman" w:hAnsi="Times New Roman" w:cs="Times New Roman"/>
                <w:noProof/>
                <w:sz w:val="28"/>
                <w:szCs w:val="28"/>
                <w:lang w:eastAsia="ru-RU"/>
              </w:rPr>
              <w:t>3.1.</w:t>
            </w:r>
            <w:r w:rsidR="00322FF2" w:rsidRPr="00457F6E">
              <w:rPr>
                <w:rStyle w:val="aa"/>
                <w:rFonts w:ascii="Times New Roman" w:hAnsi="Times New Roman" w:cs="Times New Roman"/>
                <w:noProof/>
                <w:sz w:val="28"/>
                <w:szCs w:val="28"/>
              </w:rPr>
              <w:t xml:space="preserve"> </w:t>
            </w:r>
            <w:r w:rsidR="00322FF2" w:rsidRPr="00457F6E">
              <w:rPr>
                <w:rStyle w:val="aa"/>
                <w:rFonts w:ascii="Times New Roman" w:hAnsi="Times New Roman" w:cs="Times New Roman"/>
                <w:noProof/>
                <w:sz w:val="28"/>
                <w:szCs w:val="28"/>
                <w:lang w:eastAsia="ru-RU"/>
              </w:rPr>
              <w:t>Рекомендации по оптимизации организационной структуры</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_Toc125893632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49</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33" w:history="1">
            <w:r w:rsidR="00322FF2" w:rsidRPr="00457F6E">
              <w:rPr>
                <w:rStyle w:val="aa"/>
                <w:rFonts w:ascii="Times New Roman" w:hAnsi="Times New Roman" w:cs="Times New Roman"/>
                <w:noProof/>
                <w:sz w:val="28"/>
                <w:szCs w:val="28"/>
              </w:rPr>
              <w:t>3.2. Оценка эффективности внедрения комплекса мероприятий по оптимизации организационной структуры сервисного отдела на предприятии ННПО им. М. В. Фрунзе</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_Toc125893633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54</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34" w:history="1">
            <w:r w:rsidR="00322FF2" w:rsidRPr="00457F6E">
              <w:rPr>
                <w:rStyle w:val="aa"/>
                <w:rFonts w:ascii="Times New Roman" w:hAnsi="Times New Roman" w:cs="Times New Roman"/>
                <w:noProof/>
                <w:sz w:val="28"/>
                <w:szCs w:val="28"/>
              </w:rPr>
              <w:t>Заключение</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_Toc125893634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58</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35" w:history="1">
            <w:r w:rsidR="00322FF2" w:rsidRPr="00457F6E">
              <w:rPr>
                <w:rStyle w:val="aa"/>
                <w:rFonts w:ascii="Times New Roman" w:hAnsi="Times New Roman" w:cs="Times New Roman"/>
                <w:noProof/>
                <w:sz w:val="28"/>
                <w:szCs w:val="28"/>
              </w:rPr>
              <w:t>Список использованной литературы</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_Toc125893635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61</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36" w:history="1">
            <w:r w:rsidR="00322FF2" w:rsidRPr="00457F6E">
              <w:rPr>
                <w:rStyle w:val="aa"/>
                <w:rFonts w:ascii="Times New Roman" w:hAnsi="Times New Roman" w:cs="Times New Roman"/>
                <w:noProof/>
                <w:sz w:val="28"/>
                <w:szCs w:val="28"/>
              </w:rPr>
              <w:t>Приложение А</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_Toc125893636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64</w:t>
            </w:r>
            <w:r w:rsidR="00322FF2" w:rsidRPr="00457F6E">
              <w:rPr>
                <w:rFonts w:ascii="Times New Roman" w:hAnsi="Times New Roman" w:cs="Times New Roman"/>
                <w:noProof/>
                <w:webHidden/>
                <w:sz w:val="28"/>
                <w:szCs w:val="28"/>
              </w:rPr>
              <w:fldChar w:fldCharType="end"/>
            </w:r>
          </w:hyperlink>
        </w:p>
        <w:p w:rsidR="00322FF2" w:rsidRPr="00457F6E" w:rsidRDefault="002A6E5B" w:rsidP="00322FF2">
          <w:pPr>
            <w:pStyle w:val="12"/>
            <w:rPr>
              <w:rFonts w:ascii="Times New Roman" w:eastAsiaTheme="minorEastAsia" w:hAnsi="Times New Roman" w:cs="Times New Roman"/>
              <w:noProof/>
              <w:sz w:val="28"/>
              <w:szCs w:val="28"/>
              <w:lang w:eastAsia="ru-RU"/>
            </w:rPr>
          </w:pPr>
          <w:hyperlink w:anchor="_Toc125893637" w:history="1">
            <w:r w:rsidR="00322FF2" w:rsidRPr="00457F6E">
              <w:rPr>
                <w:rStyle w:val="aa"/>
                <w:rFonts w:ascii="Times New Roman" w:hAnsi="Times New Roman" w:cs="Times New Roman"/>
                <w:noProof/>
                <w:sz w:val="28"/>
                <w:szCs w:val="28"/>
              </w:rPr>
              <w:t>Приложение Б</w:t>
            </w:r>
            <w:r w:rsidR="00322FF2" w:rsidRPr="00457F6E">
              <w:rPr>
                <w:rFonts w:ascii="Times New Roman" w:hAnsi="Times New Roman" w:cs="Times New Roman"/>
                <w:noProof/>
                <w:webHidden/>
                <w:sz w:val="28"/>
                <w:szCs w:val="28"/>
              </w:rPr>
              <w:tab/>
            </w:r>
            <w:r w:rsidR="00322FF2" w:rsidRPr="00457F6E">
              <w:rPr>
                <w:rFonts w:ascii="Times New Roman" w:hAnsi="Times New Roman" w:cs="Times New Roman"/>
                <w:noProof/>
                <w:webHidden/>
                <w:sz w:val="28"/>
                <w:szCs w:val="28"/>
              </w:rPr>
              <w:fldChar w:fldCharType="begin"/>
            </w:r>
            <w:r w:rsidR="00322FF2" w:rsidRPr="00457F6E">
              <w:rPr>
                <w:rFonts w:ascii="Times New Roman" w:hAnsi="Times New Roman" w:cs="Times New Roman"/>
                <w:noProof/>
                <w:webHidden/>
                <w:sz w:val="28"/>
                <w:szCs w:val="28"/>
              </w:rPr>
              <w:instrText xml:space="preserve"> PAGEREF _Toc125893637 \h </w:instrText>
            </w:r>
            <w:r w:rsidR="00322FF2" w:rsidRPr="00457F6E">
              <w:rPr>
                <w:rFonts w:ascii="Times New Roman" w:hAnsi="Times New Roman" w:cs="Times New Roman"/>
                <w:noProof/>
                <w:webHidden/>
                <w:sz w:val="28"/>
                <w:szCs w:val="28"/>
              </w:rPr>
            </w:r>
            <w:r w:rsidR="00322FF2" w:rsidRPr="00457F6E">
              <w:rPr>
                <w:rFonts w:ascii="Times New Roman" w:hAnsi="Times New Roman" w:cs="Times New Roman"/>
                <w:noProof/>
                <w:webHidden/>
                <w:sz w:val="28"/>
                <w:szCs w:val="28"/>
              </w:rPr>
              <w:fldChar w:fldCharType="separate"/>
            </w:r>
            <w:r w:rsidR="00FE4F92">
              <w:rPr>
                <w:rFonts w:ascii="Times New Roman" w:hAnsi="Times New Roman" w:cs="Times New Roman"/>
                <w:noProof/>
                <w:webHidden/>
                <w:sz w:val="28"/>
                <w:szCs w:val="28"/>
              </w:rPr>
              <w:t>65</w:t>
            </w:r>
            <w:r w:rsidR="00322FF2" w:rsidRPr="00457F6E">
              <w:rPr>
                <w:rFonts w:ascii="Times New Roman" w:hAnsi="Times New Roman" w:cs="Times New Roman"/>
                <w:noProof/>
                <w:webHidden/>
                <w:sz w:val="28"/>
                <w:szCs w:val="28"/>
              </w:rPr>
              <w:fldChar w:fldCharType="end"/>
            </w:r>
          </w:hyperlink>
        </w:p>
        <w:p w:rsidR="00322FF2" w:rsidRDefault="00322FF2" w:rsidP="00322FF2">
          <w:pPr>
            <w:spacing w:after="0" w:line="360" w:lineRule="auto"/>
            <w:ind w:firstLine="709"/>
            <w:jc w:val="both"/>
          </w:pPr>
          <w:r w:rsidRPr="00457F6E">
            <w:rPr>
              <w:rFonts w:ascii="Times New Roman" w:hAnsi="Times New Roman" w:cs="Times New Roman"/>
              <w:bCs/>
              <w:sz w:val="28"/>
              <w:szCs w:val="28"/>
            </w:rPr>
            <w:fldChar w:fldCharType="end"/>
          </w:r>
        </w:p>
      </w:sdtContent>
    </w:sdt>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ab/>
      </w:r>
    </w:p>
    <w:p w:rsidR="00322FF2" w:rsidRPr="00B031A1" w:rsidRDefault="00322FF2" w:rsidP="00322FF2">
      <w:pPr>
        <w:pStyle w:val="1"/>
        <w:spacing w:before="0" w:line="360" w:lineRule="auto"/>
        <w:ind w:firstLine="709"/>
        <w:jc w:val="both"/>
        <w:rPr>
          <w:rFonts w:ascii="Times New Roman" w:hAnsi="Times New Roman" w:cs="Times New Roman"/>
          <w:b/>
          <w:color w:val="auto"/>
          <w:sz w:val="28"/>
          <w:szCs w:val="28"/>
        </w:rPr>
      </w:pPr>
      <w:bookmarkStart w:id="0" w:name="_Toc125893622"/>
      <w:r w:rsidRPr="00B031A1">
        <w:rPr>
          <w:rFonts w:ascii="Times New Roman" w:hAnsi="Times New Roman" w:cs="Times New Roman"/>
          <w:b/>
          <w:color w:val="auto"/>
          <w:sz w:val="28"/>
          <w:szCs w:val="28"/>
        </w:rPr>
        <w:t>Введение</w:t>
      </w:r>
      <w:bookmarkEnd w:id="0"/>
    </w:p>
    <w:p w:rsidR="00322FF2" w:rsidRPr="004523C4" w:rsidRDefault="00322FF2" w:rsidP="00322FF2">
      <w:pPr>
        <w:tabs>
          <w:tab w:val="left" w:pos="3984"/>
        </w:tabs>
        <w:spacing w:after="0" w:line="360" w:lineRule="auto"/>
        <w:ind w:firstLine="709"/>
        <w:rPr>
          <w:rFonts w:ascii="Times New Roman" w:hAnsi="Times New Roman" w:cs="Times New Roman"/>
          <w:b/>
          <w:sz w:val="28"/>
          <w:szCs w:val="28"/>
        </w:rPr>
      </w:pPr>
      <w:r w:rsidRPr="004523C4">
        <w:rPr>
          <w:rFonts w:ascii="Times New Roman" w:hAnsi="Times New Roman" w:cs="Times New Roman"/>
          <w:b/>
          <w:sz w:val="28"/>
          <w:szCs w:val="28"/>
        </w:rPr>
        <w:t>Актуальность работ:</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наше время в условиях стремительного развития рыночной экономики все больше появляется форм и видов организационной структуры. Современные предприятия невозможно представить без организационных структур. Организационная структура- одна из важнейших структур предприятия, от ее особенностей зависит деятельность предприятия в целом, но одной из важных задач является повышение эффективности работы предприятия.</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4523C4">
        <w:rPr>
          <w:rFonts w:ascii="Times New Roman" w:hAnsi="Times New Roman" w:cs="Times New Roman"/>
          <w:b/>
          <w:sz w:val="28"/>
          <w:szCs w:val="28"/>
        </w:rPr>
        <w:t xml:space="preserve">Объектом </w:t>
      </w:r>
      <w:r>
        <w:rPr>
          <w:rFonts w:ascii="Times New Roman" w:hAnsi="Times New Roman" w:cs="Times New Roman"/>
          <w:sz w:val="28"/>
          <w:szCs w:val="28"/>
        </w:rPr>
        <w:t>исследования является ННПО им. М.В. Фрунзе отдел сервисного обслуживания г. Нижнего Новгорода</w:t>
      </w:r>
    </w:p>
    <w:p w:rsidR="00322FF2" w:rsidRPr="008E67D4" w:rsidRDefault="00322FF2" w:rsidP="00322FF2">
      <w:pPr>
        <w:tabs>
          <w:tab w:val="left" w:pos="3984"/>
        </w:tabs>
        <w:spacing w:after="0" w:line="360" w:lineRule="auto"/>
        <w:ind w:firstLine="709"/>
        <w:rPr>
          <w:rFonts w:ascii="Times New Roman" w:hAnsi="Times New Roman" w:cs="Times New Roman"/>
          <w:b/>
          <w:sz w:val="28"/>
          <w:szCs w:val="28"/>
        </w:rPr>
      </w:pPr>
      <w:r w:rsidRPr="008E67D4">
        <w:rPr>
          <w:rFonts w:ascii="Times New Roman" w:hAnsi="Times New Roman" w:cs="Times New Roman"/>
          <w:b/>
          <w:sz w:val="28"/>
          <w:szCs w:val="28"/>
        </w:rPr>
        <w:t>Предмет исследования:</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Организационная структура сервисного отдела</w:t>
      </w:r>
    </w:p>
    <w:p w:rsidR="00322FF2" w:rsidRDefault="00322FF2" w:rsidP="00322FF2">
      <w:pPr>
        <w:tabs>
          <w:tab w:val="left" w:pos="3984"/>
        </w:tabs>
        <w:spacing w:after="0" w:line="360" w:lineRule="auto"/>
        <w:ind w:firstLine="709"/>
        <w:rPr>
          <w:rFonts w:ascii="Times New Roman" w:hAnsi="Times New Roman" w:cs="Times New Roman"/>
          <w:b/>
          <w:sz w:val="28"/>
          <w:szCs w:val="28"/>
        </w:rPr>
      </w:pPr>
      <w:r w:rsidRPr="008E67D4">
        <w:rPr>
          <w:rFonts w:ascii="Times New Roman" w:hAnsi="Times New Roman" w:cs="Times New Roman"/>
          <w:b/>
          <w:sz w:val="28"/>
          <w:szCs w:val="28"/>
        </w:rPr>
        <w:t>Цель исследования:</w:t>
      </w:r>
    </w:p>
    <w:p w:rsidR="00322FF2" w:rsidRPr="00E50757"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w:t>
      </w:r>
      <w:r w:rsidRPr="00E50757">
        <w:rPr>
          <w:rFonts w:ascii="Times New Roman" w:hAnsi="Times New Roman" w:cs="Times New Roman"/>
          <w:sz w:val="28"/>
          <w:szCs w:val="28"/>
        </w:rPr>
        <w:t>а основе анал</w:t>
      </w:r>
      <w:r>
        <w:rPr>
          <w:rFonts w:ascii="Times New Roman" w:hAnsi="Times New Roman" w:cs="Times New Roman"/>
          <w:sz w:val="28"/>
          <w:szCs w:val="28"/>
        </w:rPr>
        <w:t>иза и обоснования необходимости</w:t>
      </w:r>
      <w:r w:rsidRPr="00E50757">
        <w:rPr>
          <w:rFonts w:ascii="Times New Roman" w:hAnsi="Times New Roman" w:cs="Times New Roman"/>
          <w:sz w:val="28"/>
          <w:szCs w:val="28"/>
        </w:rPr>
        <w:t xml:space="preserve"> организационных изменений внести предложения по оптимизации организационной структуры</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Для достижения цели в дипломной работе необходимо решить следующие задачи:</w:t>
      </w:r>
    </w:p>
    <w:p w:rsidR="00322FF2" w:rsidRDefault="00322FF2" w:rsidP="00615BD3">
      <w:pPr>
        <w:pStyle w:val="a3"/>
        <w:numPr>
          <w:ilvl w:val="0"/>
          <w:numId w:val="27"/>
        </w:numPr>
        <w:tabs>
          <w:tab w:val="left" w:pos="851"/>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Изучить теоретические и методические аспекты организационной структуры предприятия.</w:t>
      </w:r>
    </w:p>
    <w:p w:rsidR="00322FF2" w:rsidRDefault="00322FF2" w:rsidP="00615BD3">
      <w:pPr>
        <w:pStyle w:val="a3"/>
        <w:numPr>
          <w:ilvl w:val="0"/>
          <w:numId w:val="27"/>
        </w:numPr>
        <w:tabs>
          <w:tab w:val="left" w:pos="851"/>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Дать характеристику исследуемого предприятия.  </w:t>
      </w:r>
    </w:p>
    <w:p w:rsidR="00322FF2" w:rsidRDefault="00322FF2" w:rsidP="00615BD3">
      <w:pPr>
        <w:pStyle w:val="a3"/>
        <w:numPr>
          <w:ilvl w:val="0"/>
          <w:numId w:val="27"/>
        </w:numPr>
        <w:tabs>
          <w:tab w:val="left" w:pos="851"/>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Провести анализ действующей организационной структуры на предприятии. </w:t>
      </w:r>
    </w:p>
    <w:p w:rsidR="00322FF2" w:rsidRPr="00E50757" w:rsidRDefault="00322FF2" w:rsidP="00615BD3">
      <w:pPr>
        <w:pStyle w:val="a3"/>
        <w:numPr>
          <w:ilvl w:val="0"/>
          <w:numId w:val="27"/>
        </w:numPr>
        <w:tabs>
          <w:tab w:val="left" w:pos="851"/>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Внести предложения по оптимизации организационной структуры.</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F941EC">
        <w:rPr>
          <w:rFonts w:ascii="Times New Roman" w:hAnsi="Times New Roman" w:cs="Times New Roman"/>
          <w:b/>
          <w:sz w:val="28"/>
          <w:szCs w:val="28"/>
        </w:rPr>
        <w:t>Структура</w:t>
      </w:r>
      <w:r>
        <w:rPr>
          <w:rFonts w:ascii="Times New Roman" w:hAnsi="Times New Roman" w:cs="Times New Roman"/>
          <w:sz w:val="28"/>
          <w:szCs w:val="28"/>
        </w:rPr>
        <w:t xml:space="preserve"> и содержания дипломной работы соответствуют поставленным целям и задачам.</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Дипломная работа состоит из введения, трех глав, списка использованной литературы и заключения.</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 первой главе рассмотрены теоретические и методические аспекты формирования организационной структуры на предприятии</w:t>
      </w:r>
      <w:r w:rsidRPr="00F941EC">
        <w:rPr>
          <w:rFonts w:ascii="Times New Roman" w:hAnsi="Times New Roman" w:cs="Times New Roman"/>
          <w:sz w:val="28"/>
          <w:szCs w:val="28"/>
        </w:rPr>
        <w:t>: понятие и типы организационных структур; методы формирования организационных структур управления; выбор оптимальной организационной структуры.</w: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Во второй главе описывается характеристика деятельности и анализ организационной структуры на изведываемым предприятии ННПО им. М.В. Фрунзе отдел сервисного обслуживания г. Нижнего Новгорода</w:t>
      </w:r>
    </w:p>
    <w:p w:rsidR="00322FF2" w:rsidRPr="008E67D4"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третьей главе на основе проведенного исследования и выводов были внесены предложения по оптимизации организационной структуры. </w:t>
      </w:r>
    </w:p>
    <w:p w:rsidR="00322FF2" w:rsidRDefault="00322FF2" w:rsidP="00322FF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br w:type="page"/>
      </w:r>
    </w:p>
    <w:p w:rsidR="00322FF2" w:rsidRPr="00B031A1" w:rsidRDefault="00322FF2" w:rsidP="00322FF2">
      <w:pPr>
        <w:pStyle w:val="1"/>
        <w:spacing w:before="0" w:line="360" w:lineRule="auto"/>
        <w:ind w:firstLine="709"/>
        <w:jc w:val="both"/>
        <w:rPr>
          <w:rFonts w:ascii="Times New Roman" w:hAnsi="Times New Roman" w:cs="Times New Roman"/>
          <w:b/>
          <w:color w:val="auto"/>
          <w:sz w:val="28"/>
          <w:szCs w:val="28"/>
        </w:rPr>
      </w:pPr>
      <w:bookmarkStart w:id="1" w:name="_Toc125893623"/>
      <w:r w:rsidRPr="00B031A1">
        <w:rPr>
          <w:rFonts w:ascii="Times New Roman" w:hAnsi="Times New Roman" w:cs="Times New Roman"/>
          <w:b/>
          <w:color w:val="auto"/>
          <w:sz w:val="28"/>
          <w:szCs w:val="28"/>
        </w:rPr>
        <w:lastRenderedPageBreak/>
        <w:t>Глава 1. Теоретические и методические аспекты формирования организационной структуры сервисного предприятия</w:t>
      </w:r>
      <w:bookmarkEnd w:id="1"/>
    </w:p>
    <w:p w:rsidR="00322FF2" w:rsidRPr="00A4116E" w:rsidRDefault="00322FF2" w:rsidP="00322FF2">
      <w:pPr>
        <w:pStyle w:val="a3"/>
        <w:tabs>
          <w:tab w:val="left" w:pos="3984"/>
        </w:tabs>
        <w:spacing w:after="0" w:line="360" w:lineRule="auto"/>
        <w:ind w:left="0" w:firstLine="709"/>
        <w:contextualSpacing w:val="0"/>
        <w:outlineLvl w:val="1"/>
        <w:rPr>
          <w:rFonts w:ascii="Times New Roman" w:hAnsi="Times New Roman" w:cs="Times New Roman"/>
          <w:b/>
          <w:sz w:val="28"/>
          <w:szCs w:val="28"/>
        </w:rPr>
      </w:pPr>
      <w:bookmarkStart w:id="2" w:name="_Toc125893624"/>
      <w:r>
        <w:rPr>
          <w:rFonts w:ascii="Times New Roman" w:hAnsi="Times New Roman" w:cs="Times New Roman"/>
          <w:b/>
          <w:sz w:val="28"/>
          <w:szCs w:val="28"/>
        </w:rPr>
        <w:t>1.</w:t>
      </w:r>
      <w:proofErr w:type="gramStart"/>
      <w:r>
        <w:rPr>
          <w:rFonts w:ascii="Times New Roman" w:hAnsi="Times New Roman" w:cs="Times New Roman"/>
          <w:b/>
          <w:sz w:val="28"/>
          <w:szCs w:val="28"/>
        </w:rPr>
        <w:t>1.</w:t>
      </w:r>
      <w:r w:rsidRPr="00A4116E">
        <w:rPr>
          <w:rFonts w:ascii="Times New Roman" w:hAnsi="Times New Roman" w:cs="Times New Roman"/>
          <w:b/>
          <w:sz w:val="28"/>
          <w:szCs w:val="28"/>
        </w:rPr>
        <w:t>Понятия</w:t>
      </w:r>
      <w:proofErr w:type="gramEnd"/>
      <w:r w:rsidRPr="00A4116E">
        <w:rPr>
          <w:rFonts w:ascii="Times New Roman" w:hAnsi="Times New Roman" w:cs="Times New Roman"/>
          <w:b/>
          <w:sz w:val="28"/>
          <w:szCs w:val="28"/>
        </w:rPr>
        <w:t xml:space="preserve"> и типы организационной структуры</w:t>
      </w:r>
      <w:bookmarkEnd w:id="2"/>
    </w:p>
    <w:p w:rsidR="002A6E5B" w:rsidRDefault="002A6E5B" w:rsidP="002A6E5B">
      <w:pPr>
        <w:spacing w:before="100" w:beforeAutospacing="1" w:after="100" w:afterAutospacing="1" w:line="360" w:lineRule="auto"/>
        <w:ind w:firstLine="567"/>
        <w:contextualSpacing/>
        <w:jc w:val="both"/>
        <w:rPr>
          <w:rFonts w:ascii="Times New Roman" w:eastAsia="Times New Roman" w:hAnsi="Times New Roman" w:cs="Times New Roman"/>
          <w:sz w:val="28"/>
          <w:szCs w:val="24"/>
          <w:lang w:eastAsia="ru-RU"/>
        </w:rPr>
      </w:pPr>
      <w:r w:rsidRPr="002A6E5B">
        <w:rPr>
          <w:rFonts w:ascii="Times New Roman" w:eastAsia="Times New Roman" w:hAnsi="Times New Roman" w:cs="Times New Roman"/>
          <w:sz w:val="28"/>
          <w:szCs w:val="24"/>
          <w:lang w:eastAsia="ru-RU"/>
        </w:rPr>
        <w:t xml:space="preserve">Организационная структура относится к формальной системе полномочий, коммуникации и ролей, которые определяют, как задачи распределяются и координируются внутри организации. Существуют различные концепции и типы организационных структур, каждая из которых имеет свои сильные и слабые стороны. </w:t>
      </w:r>
      <w:r>
        <w:rPr>
          <w:rFonts w:ascii="Times New Roman" w:eastAsia="Times New Roman" w:hAnsi="Times New Roman" w:cs="Times New Roman"/>
          <w:sz w:val="28"/>
          <w:szCs w:val="24"/>
          <w:lang w:eastAsia="ru-RU"/>
        </w:rPr>
        <w:t>О</w:t>
      </w:r>
      <w:r w:rsidRPr="002A6E5B">
        <w:rPr>
          <w:rFonts w:ascii="Times New Roman" w:eastAsia="Times New Roman" w:hAnsi="Times New Roman" w:cs="Times New Roman"/>
          <w:sz w:val="28"/>
          <w:szCs w:val="24"/>
          <w:lang w:eastAsia="ru-RU"/>
        </w:rPr>
        <w:t>дной из концепций, которая является центральной для понимания организационной структуры, является дифференциация, или процесс, посредством которого задачи распределяются внутри организации. Дифференциация может принимать различные формы, включа</w:t>
      </w:r>
      <w:r>
        <w:rPr>
          <w:rFonts w:ascii="Times New Roman" w:eastAsia="Times New Roman" w:hAnsi="Times New Roman" w:cs="Times New Roman"/>
          <w:sz w:val="28"/>
          <w:szCs w:val="24"/>
          <w:lang w:eastAsia="ru-RU"/>
        </w:rPr>
        <w:t>я линейные, линейно-функциональная функциональные, дивизионные</w:t>
      </w:r>
      <w:r w:rsidRPr="002A6E5B">
        <w:rPr>
          <w:rFonts w:ascii="Times New Roman" w:eastAsia="Times New Roman" w:hAnsi="Times New Roman" w:cs="Times New Roman"/>
          <w:sz w:val="28"/>
          <w:szCs w:val="24"/>
          <w:lang w:eastAsia="ru-RU"/>
        </w:rPr>
        <w:t xml:space="preserve"> и матричные структуры. </w:t>
      </w:r>
    </w:p>
    <w:p w:rsidR="006F6C4A" w:rsidRPr="006F6C4A" w:rsidRDefault="006F6C4A" w:rsidP="006F6C4A">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r w:rsidRPr="006F6C4A">
        <w:rPr>
          <w:rFonts w:ascii="Times New Roman" w:eastAsia="Times New Roman" w:hAnsi="Times New Roman" w:cs="Times New Roman"/>
          <w:sz w:val="28"/>
          <w:szCs w:val="24"/>
          <w:lang w:eastAsia="ru-RU"/>
        </w:rPr>
        <w:t xml:space="preserve">Линейная организационная структура, также известная как линейная структура, представляет собой тип структуры, в которой полномочия и полномочия по принятию решений передаются по прямой линии сверху вниз. Для него характерна четкая иерархия и централизованный подход к управлению, при котором каждый уровень управления отвечает за определенный набор задач и подотчетен вышестоящему уровню. В линейной структуре сотрудники имеют четко определенные роли и обязанности, и существует четкая цепочка подчинения. Этот тип структуры часто используется в традиционных бюрократических организациях, таких как правительственные учреждения, военные организации и крупные корпорации. </w:t>
      </w:r>
      <w:r w:rsidR="00EE5FE2">
        <w:rPr>
          <w:rFonts w:ascii="Times New Roman" w:eastAsia="Times New Roman" w:hAnsi="Times New Roman" w:cs="Times New Roman"/>
          <w:sz w:val="28"/>
          <w:szCs w:val="24"/>
          <w:lang w:eastAsia="ru-RU"/>
        </w:rPr>
        <w:t>о</w:t>
      </w:r>
      <w:r w:rsidRPr="006F6C4A">
        <w:rPr>
          <w:rFonts w:ascii="Times New Roman" w:eastAsia="Times New Roman" w:hAnsi="Times New Roman" w:cs="Times New Roman"/>
          <w:sz w:val="28"/>
          <w:szCs w:val="24"/>
          <w:lang w:eastAsia="ru-RU"/>
        </w:rPr>
        <w:t xml:space="preserve">дним из ключевых преимуществ линейной организационной структуры является то, что она обеспечивает четкое распределение полномочий и подотчетности. Это может помочь обеспечить эффективное принятие решений и своевременное выполнение </w:t>
      </w:r>
      <w:proofErr w:type="gramStart"/>
      <w:r w:rsidRPr="006F6C4A">
        <w:rPr>
          <w:rFonts w:ascii="Times New Roman" w:eastAsia="Times New Roman" w:hAnsi="Times New Roman" w:cs="Times New Roman"/>
          <w:sz w:val="28"/>
          <w:szCs w:val="24"/>
          <w:lang w:eastAsia="ru-RU"/>
        </w:rPr>
        <w:t>задач[</w:t>
      </w:r>
      <w:proofErr w:type="gramEnd"/>
      <w:r w:rsidRPr="006F6C4A">
        <w:rPr>
          <w:rFonts w:ascii="Times New Roman" w:eastAsia="Times New Roman" w:hAnsi="Times New Roman" w:cs="Times New Roman"/>
          <w:sz w:val="28"/>
          <w:szCs w:val="24"/>
          <w:lang w:eastAsia="ru-RU"/>
        </w:rPr>
        <w:t xml:space="preserve">12]. </w:t>
      </w:r>
    </w:p>
    <w:p w:rsidR="006F6C4A" w:rsidRPr="006F6C4A" w:rsidRDefault="006F6C4A" w:rsidP="006F6C4A">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r w:rsidRPr="006F6C4A">
        <w:rPr>
          <w:rFonts w:ascii="Times New Roman" w:eastAsia="Times New Roman" w:hAnsi="Times New Roman" w:cs="Times New Roman"/>
          <w:sz w:val="28"/>
          <w:szCs w:val="24"/>
          <w:lang w:eastAsia="ru-RU"/>
        </w:rPr>
        <w:t xml:space="preserve">Однако линейные конструкции также могут иметь некоторые недостатки. Они могут быть негибкими и медленно реагировать на изменения в окружающей среде, и они могут душить творчество и инновации, ограничивая </w:t>
      </w:r>
      <w:r w:rsidRPr="006F6C4A">
        <w:rPr>
          <w:rFonts w:ascii="Times New Roman" w:eastAsia="Times New Roman" w:hAnsi="Times New Roman" w:cs="Times New Roman"/>
          <w:sz w:val="28"/>
          <w:szCs w:val="24"/>
          <w:lang w:eastAsia="ru-RU"/>
        </w:rPr>
        <w:lastRenderedPageBreak/>
        <w:t xml:space="preserve">автономию сотрудников. Кроме того, централизованный подход к принятию решений может привести к медленному принятию решений и отсутствию ответственности за решения, принимаемые на более низких уровнях организации. </w:t>
      </w:r>
      <w:r>
        <w:rPr>
          <w:rFonts w:ascii="Times New Roman" w:eastAsia="Times New Roman" w:hAnsi="Times New Roman" w:cs="Times New Roman"/>
          <w:sz w:val="28"/>
          <w:szCs w:val="24"/>
          <w:lang w:eastAsia="ru-RU"/>
        </w:rPr>
        <w:t xml:space="preserve"> </w:t>
      </w:r>
      <w:r w:rsidRPr="00453007">
        <w:rPr>
          <w:rFonts w:ascii="Times New Roman" w:hAnsi="Times New Roman" w:cs="Times New Roman"/>
          <w:sz w:val="28"/>
          <w:szCs w:val="28"/>
        </w:rPr>
        <w:t>В современных орг</w:t>
      </w:r>
      <w:r>
        <w:rPr>
          <w:rFonts w:ascii="Times New Roman" w:hAnsi="Times New Roman" w:cs="Times New Roman"/>
          <w:sz w:val="28"/>
          <w:szCs w:val="28"/>
        </w:rPr>
        <w:t xml:space="preserve">анизациях почти не используется </w:t>
      </w:r>
      <w:r w:rsidRPr="00453007">
        <w:rPr>
          <w:rFonts w:ascii="Times New Roman" w:hAnsi="Times New Roman" w:cs="Times New Roman"/>
          <w:sz w:val="28"/>
          <w:szCs w:val="28"/>
        </w:rPr>
        <w:t>(рис. 1.1).</w:t>
      </w:r>
    </w:p>
    <w:p w:rsidR="006F6C4A" w:rsidRDefault="006F6C4A" w:rsidP="006F6C4A">
      <w:pPr>
        <w:tabs>
          <w:tab w:val="left" w:pos="3984"/>
        </w:tabs>
        <w:spacing w:after="0" w:line="360" w:lineRule="auto"/>
        <w:ind w:firstLine="709"/>
        <w:jc w:val="both"/>
        <w:rPr>
          <w:rFonts w:ascii="Times New Roman" w:hAnsi="Times New Roman" w:cs="Times New Roman"/>
          <w:sz w:val="28"/>
          <w:szCs w:val="28"/>
        </w:rPr>
      </w:pPr>
      <w:r w:rsidRPr="008F2A63">
        <w:rPr>
          <w:rFonts w:ascii="Times New Roman" w:hAnsi="Times New Roman" w:cs="Times New Roman"/>
          <w:b/>
          <w:noProof/>
          <w:sz w:val="28"/>
          <w:szCs w:val="28"/>
          <w:lang w:eastAsia="ru-RU"/>
        </w:rPr>
        <mc:AlternateContent>
          <mc:Choice Requires="wps">
            <w:drawing>
              <wp:anchor distT="45720" distB="45720" distL="114300" distR="114300" simplePos="0" relativeHeight="251782144" behindDoc="0" locked="0" layoutInCell="1" allowOverlap="1" wp14:anchorId="20CB6637" wp14:editId="361D126A">
                <wp:simplePos x="0" y="0"/>
                <wp:positionH relativeFrom="column">
                  <wp:posOffset>2196465</wp:posOffset>
                </wp:positionH>
                <wp:positionV relativeFrom="paragraph">
                  <wp:posOffset>155575</wp:posOffset>
                </wp:positionV>
                <wp:extent cx="899160" cy="1404620"/>
                <wp:effectExtent l="0" t="0" r="15240" b="13970"/>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0462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CB6637" id="_x0000_t202" coordsize="21600,21600" o:spt="202" path="m,l,21600r21600,l21600,xe">
                <v:stroke joinstyle="miter"/>
                <v:path gradientshapeok="t" o:connecttype="rect"/>
              </v:shapetype>
              <v:shape id="Надпись 2" o:spid="_x0000_s1026" type="#_x0000_t202" style="position:absolute;left:0;text-align:left;margin-left:172.95pt;margin-top:12.25pt;width:70.8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JWOwIAAEsEAAAOAAAAZHJzL2Uyb0RvYy54bWysVM2O0zAQviPxDpbvNGloyzZqulq6FCEt&#10;P9LCAziO01g4HmO7TZYbd16Bd+DAgRuv0H0jxk63VAtcEDlYHs/488z3zWRx3reK7IR1EnRBx6OU&#10;EqE5VFJvCvru7frRGSXOM10xBVoU9EY4er58+GDRmVxk0ICqhCUIol3emYI23ps8SRxvRMvcCIzQ&#10;6KzBtsyjaTdJZVmH6K1KsjSdJR3Yyljgwjk8vRycdBnx61pw/7qunfBEFRRz83G1cS3DmiwXLN9Y&#10;ZhrJD2mwf8iiZVLjo0eoS+YZ2Vr5G1QruQUHtR9xaBOoa8lFrAGrGaf3qrlumBGxFiTHmSNN7v/B&#10;8le7N5bIqqCPM0o0a1Gj/Zf91/23/Y/999tPt59JFkjqjMsx9tpgtO+fQo9ix4KduQL+3hENq4bp&#10;jbiwFrpGsAqTHIebycnVAccFkLJ7CRU+xrYeIlBf2zYwiJwQREexbo4Cid4Tjodn8/l4hh6OrvEk&#10;ncyyqGDC8rvbxjr/XEBLwqagFhsgorPdlfMhG5bfhYTHHChZraVS0bCbcqUs2TFslnX8YgH3wpQm&#10;XUHn02w6EPBXiDR+f4JopceuV7LFko5BLA+0PdNV7EnPpBr2mLLSBx4DdQOJvi/7gy4lVDfIqIWh&#10;u3EacdOA/UhJh51dUPdhy6ygRL3QqMp8PJmEUYjGZPoEOST21FOeepjmCFVQT8mwXfk4PpEwc4Hq&#10;rWUkNsg8ZHLIFTs28n2YrjASp3aM+vUPWP4EAAD//wMAUEsDBBQABgAIAAAAIQCKORkF3gAAAAoB&#10;AAAPAAAAZHJzL2Rvd25yZXYueG1sTI9NT8JAEIbvJv6HzZh4IbIVWsDaLVESTp6oeF+6Y9vYna27&#10;C5R/7+gFb/Px5J1nivVoe3FCHzpHCh6nCQik2pmOGgX79+3DCkSImozuHaGCCwZYl7c3hc6NO9MO&#10;T1VsBIdQyLWCNsYhlzLULVodpm5A4t2n81ZHbn0jjddnDre9nCXJQlrdEV9o9YCbFuuv6mgVLL6r&#10;+eTtw0xod9m++tpmZrPPlLq/G1+eQUQc4xWGX31Wh5KdDu5IJohewTzNnhhVMEszEAykqyUXh7/B&#10;EmRZyP8vlD8AAAD//wMAUEsBAi0AFAAGAAgAAAAhALaDOJL+AAAA4QEAABMAAAAAAAAAAAAAAAAA&#10;AAAAAFtDb250ZW50X1R5cGVzXS54bWxQSwECLQAUAAYACAAAACEAOP0h/9YAAACUAQAACwAAAAAA&#10;AAAAAAAAAAAvAQAAX3JlbHMvLnJlbHNQSwECLQAUAAYACAAAACEAK51SVjsCAABLBAAADgAAAAAA&#10;AAAAAAAAAAAuAgAAZHJzL2Uyb0RvYy54bWxQSwECLQAUAAYACAAAACEAijkZBd4AAAAKAQAADwAA&#10;AAAAAAAAAAAAAACVBAAAZHJzL2Rvd25yZXYueG1sUEsFBgAAAAAEAAQA8wAAAKAFAAAAAA==&#10;">
                <v:textbox style="mso-fit-shape-to-text:t">
                  <w:txbxContent>
                    <w:p w:rsidR="006F6C4A" w:rsidRDefault="006F6C4A" w:rsidP="006F6C4A">
                      <w:pPr>
                        <w:jc w:val="center"/>
                      </w:pPr>
                      <w:r>
                        <w:t>Д</w:t>
                      </w:r>
                    </w:p>
                  </w:txbxContent>
                </v:textbox>
                <w10:wrap type="square"/>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14583C76" wp14:editId="18142714">
                <wp:simplePos x="0" y="0"/>
                <wp:positionH relativeFrom="column">
                  <wp:posOffset>2646045</wp:posOffset>
                </wp:positionH>
                <wp:positionV relativeFrom="paragraph">
                  <wp:posOffset>229235</wp:posOffset>
                </wp:positionV>
                <wp:extent cx="0" cy="327660"/>
                <wp:effectExtent l="76200" t="0" r="76200" b="53340"/>
                <wp:wrapNone/>
                <wp:docPr id="33" name="Прямая со стрелкой 33"/>
                <wp:cNvGraphicFramePr/>
                <a:graphic xmlns:a="http://schemas.openxmlformats.org/drawingml/2006/main">
                  <a:graphicData uri="http://schemas.microsoft.com/office/word/2010/wordprocessingShape">
                    <wps:wsp>
                      <wps:cNvCnPr/>
                      <wps:spPr>
                        <a:xfrm>
                          <a:off x="0" y="0"/>
                          <a:ext cx="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BC377A4" id="_x0000_t32" coordsize="21600,21600" o:spt="32" o:oned="t" path="m,l21600,21600e" filled="f">
                <v:path arrowok="t" fillok="f" o:connecttype="none"/>
                <o:lock v:ext="edit" shapetype="t"/>
              </v:shapetype>
              <v:shape id="Прямая со стрелкой 33" o:spid="_x0000_s1026" type="#_x0000_t32" style="position:absolute;margin-left:208.35pt;margin-top:18.05pt;width:0;height:25.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L3+AEAAP8DAAAOAAAAZHJzL2Uyb0RvYy54bWysU0uOEzEQ3SNxB8t70p1ECihKZxYZYIMg&#10;4nMAj9tOW/insslnN3CBOQJXYMOCAc0Zum9E2Z30IJiREGJT3bbrVb33XF6c7Y0mWwFBOVvR8aik&#10;RFjuamU3FX339tmjJ5SEyGzNtLOiogcR6Nny4YPFzs/FxDVO1wIIFrFhvvMVbWL086IIvBGGhZHz&#10;wuKhdGBYxCVsihrYDqsbXUzKclbsHNQeHBch4O55f0iXub6UgsdXUgYRia4ocos5Qo4XKRbLBZtv&#10;gPlG8SMN9g8sDFMWmw6lzllk5AOoP0oZxcEFJ+OIO1M4KRUXWQOqGZe/qXnTMC+yFjQn+MGm8P/K&#10;8pfbNRBVV3Q6pcQyg3fUfu4uu6v2R/uluyLdx/YGQ/epu2y/tt/b6/am/UYwGZ3b+TDHAiu7huMq&#10;+DUkG/YSTPqiQLLPbh8Gt8U+Et5vctydTh7PZvkiiluchxCfC2dI+qloiMDUpokrZy1eqYNxNptt&#10;X4SInRF4AqSm2qYYmdJPbU3iwaOmCIrZjRaJNqanlCLR7wnnv3jQooe/FhItQYp9mzyMYqWBbBmO&#10;Uf1+PFTBzASRSusBVGZu94KOuQkm8oD+LXDIzh2djQPQKOvgrq5xf6Iq+/yT6l5rkn3h6kO+vmwH&#10;Tln25/gi0hj/us7w23e7/AkAAP//AwBQSwMEFAAGAAgAAAAhAJZMV2vdAAAACQEAAA8AAABkcnMv&#10;ZG93bnJldi54bWxMj8FOwzAMhu9IvENkJG4sLaC2dHUnhOA4IdYJccyatKmWOFWTbuXtCeIwjrY/&#10;/f7+arNYw05q8oMjhHSVAFPUOjlQj7Bv3u4KYD4IksI4UgjfysOmvr6qRCndmT7UaRd6FkPIlwJB&#10;hzCWnPtWKyv8yo2K4q1zkxUhjlPP5STOMdwafp8kGbdioPhBi1G9aNUed7NF6Jp+3369Fnw23Xve&#10;fOonvW22iLc3y/MaWFBLuMDwqx/VoY5OBzeT9MwgPKZZHlGEhywFFoG/xQGhyHPgdcX/N6h/AAAA&#10;//8DAFBLAQItABQABgAIAAAAIQC2gziS/gAAAOEBAAATAAAAAAAAAAAAAAAAAAAAAABbQ29udGVu&#10;dF9UeXBlc10ueG1sUEsBAi0AFAAGAAgAAAAhADj9If/WAAAAlAEAAAsAAAAAAAAAAAAAAAAALwEA&#10;AF9yZWxzLy5yZWxzUEsBAi0AFAAGAAgAAAAhAJPB4vf4AQAA/wMAAA4AAAAAAAAAAAAAAAAALgIA&#10;AGRycy9lMm9Eb2MueG1sUEsBAi0AFAAGAAgAAAAhAJZMV2vdAAAACQEAAA8AAAAAAAAAAAAAAAAA&#10;Ug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582BE42F" wp14:editId="26DDC893">
                <wp:simplePos x="0" y="0"/>
                <wp:positionH relativeFrom="column">
                  <wp:posOffset>3065145</wp:posOffset>
                </wp:positionH>
                <wp:positionV relativeFrom="paragraph">
                  <wp:posOffset>229235</wp:posOffset>
                </wp:positionV>
                <wp:extent cx="381000" cy="259080"/>
                <wp:effectExtent l="0" t="0" r="76200" b="64770"/>
                <wp:wrapNone/>
                <wp:docPr id="34" name="Прямая со стрелкой 34"/>
                <wp:cNvGraphicFramePr/>
                <a:graphic xmlns:a="http://schemas.openxmlformats.org/drawingml/2006/main">
                  <a:graphicData uri="http://schemas.microsoft.com/office/word/2010/wordprocessingShape">
                    <wps:wsp>
                      <wps:cNvCnPr/>
                      <wps:spPr>
                        <a:xfrm>
                          <a:off x="0" y="0"/>
                          <a:ext cx="38100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1973B" id="Прямая со стрелкой 34" o:spid="_x0000_s1026" type="#_x0000_t32" style="position:absolute;margin-left:241.35pt;margin-top:18.05pt;width:30pt;height:2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IH/wEAAAQEAAAOAAAAZHJzL2Uyb0RvYy54bWysU0uOEzEQ3SNxB8t70p0MoEyUziwywAZB&#10;BMMBPG47beGfyiaf3cAF5ghcgc0s+GjO0H0jyu6kB/GREGJT3W7Xe1XvVfX8bGc02QgIytmKjkcl&#10;JcJyVyu7ruibi6cPppSEyGzNtLOionsR6Nni/r351s/ExDVO1wIIktgw2/qKNjH6WVEE3gjDwsh5&#10;YfFSOjAs4hHWRQ1si+xGF5OyfFxsHdQeHBch4Nfz/pIuMr+UgseXUgYRia4o9hZzhBwvUywWczZb&#10;A/ON4oc22D90YZiyWHSgOmeRkXegfqEyioMLTsYRd6ZwUiousgZUMy5/UvO6YV5kLWhO8INN4f/R&#10;8hebFRBVV/TkISWWGZxR+7G76q7bb+2n7pp079tbDN2H7qq9ab+2X9rb9jPBZHRu68MMCZZ2BYdT&#10;8CtINuwkmPREgWSX3d4PbotdJBw/nkzHZYkz4Xg1eXRaTvM0ijuwhxCfCWdIeqloiMDUuolLZy3O&#10;1cE4O842z0PE8gg8AlJlbVOMTOkntiZx71FYBMXsWovUO6anlCJp6LvOb3GvRQ9/JST6gn32ZfJG&#10;iqUGsmG4S/Xb8cCCmQkildYDqMy9/RF0yE0wkbf0b4FDdq7obByARlkHv6sad8dWZZ9/VN1rTbIv&#10;Xb3PM8x24Kplfw6/RdrlH88ZfvfzLr4DAAD//wMAUEsDBBQABgAIAAAAIQCboioM3gAAAAkBAAAP&#10;AAAAZHJzL2Rvd25yZXYueG1sTI/BTsMwDIbvSLxDZCRuLN0YbVeaTgjBcUKsE+KYNW5TkThVk27l&#10;7clO42j70+/vL7ezNeyEo+8dCVguEmBIjVM9dQIO9ftDDswHSUoaRyjgFz1sq9ubUhbKnekTT/vQ&#10;sRhCvpACdAhDwblvNFrpF25AirfWjVaGOI4dV6M8x3Br+CpJUm5lT/GDlgO+amx+9pMV0Nbdofl+&#10;y/lk2o+s/tIbvat3QtzfzS/PwALO4QrDRT+qQxWdjm4i5ZkRsM5XWUQFPKZLYBF4Wl8WRwFZugFe&#10;lfx/g+oPAAD//wMAUEsBAi0AFAAGAAgAAAAhALaDOJL+AAAA4QEAABMAAAAAAAAAAAAAAAAAAAAA&#10;AFtDb250ZW50X1R5cGVzXS54bWxQSwECLQAUAAYACAAAACEAOP0h/9YAAACUAQAACwAAAAAAAAAA&#10;AAAAAAAvAQAAX3JlbHMvLnJlbHNQSwECLQAUAAYACAAAACEAJwKiB/8BAAAEBAAADgAAAAAAAAAA&#10;AAAAAAAuAgAAZHJzL2Uyb0RvYy54bWxQSwECLQAUAAYACAAAACEAm6IqDN4AAAAJAQAADwAAAAAA&#10;AAAAAAAAAABZBAAAZHJzL2Rvd25yZXYueG1sUEsFBgAAAAAEAAQA8wAAAGQ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25647FA7" wp14:editId="1B81F1C0">
                <wp:simplePos x="0" y="0"/>
                <wp:positionH relativeFrom="column">
                  <wp:posOffset>1655445</wp:posOffset>
                </wp:positionH>
                <wp:positionV relativeFrom="paragraph">
                  <wp:posOffset>221615</wp:posOffset>
                </wp:positionV>
                <wp:extent cx="510540" cy="266700"/>
                <wp:effectExtent l="38100" t="0" r="22860" b="57150"/>
                <wp:wrapNone/>
                <wp:docPr id="35" name="Прямая со стрелкой 35"/>
                <wp:cNvGraphicFramePr/>
                <a:graphic xmlns:a="http://schemas.openxmlformats.org/drawingml/2006/main">
                  <a:graphicData uri="http://schemas.microsoft.com/office/word/2010/wordprocessingShape">
                    <wps:wsp>
                      <wps:cNvCnPr/>
                      <wps:spPr>
                        <a:xfrm flipH="1">
                          <a:off x="0" y="0"/>
                          <a:ext cx="51054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E3B16" id="Прямая со стрелкой 35" o:spid="_x0000_s1026" type="#_x0000_t32" style="position:absolute;margin-left:130.35pt;margin-top:17.45pt;width:40.2pt;height:21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s9BQIAAA4EAAAOAAAAZHJzL2Uyb0RvYy54bWysU0uOEzEQ3SNxB8t70p1AAorSmUWGzwJB&#10;xOcAHredtvBPZZPPbuACcwSuMBsWfDRn6L4RZXfSID4SQmxKbbveq3qvqhdne6PJVkBQzlZ0PCop&#10;EZa7WtlNRV+/enTnASUhMlsz7ayo6EEEera8fWux83MxcY3TtQCCJDbMd76iTYx+XhSBN8KwMHJe&#10;WHyUDgyLeIRNUQPbIbvRxaQsZ8XOQe3BcREC3p73j3SZ+aUUPD6XMohIdEWxt5gj5HiRYrFcsPkG&#10;mG8UP7bB/qELw5TFogPVOYuMvAX1C5VRHFxwMo64M4WTUnGRNaCacfmTmpcN8yJrQXOCH2wK/4+W&#10;P9uugai6onenlFhmcEbth+6yu2q/ttfdFenetTcYuvfdZfux/dJ+bm/aTwST0bmdD3MkWNk1HE/B&#10;ryHZsJdgiNTKP8GlyMagVLLPvh8G38U+Eo6X03E5vYfT4fg0mc3ul3kuRU+T6DyE+Fg4Q9JHRUME&#10;pjZNXDlrccIO+hJs+zREbASBJ0ACa5tiZEo/tDWJB48SIyhmN1okFZieUoqkpu8/f8WDFj38hZDo&#10;EPbZl8m7KVYayJbhVtVvxgMLZiaIVFoPoDLL/yPomJtgIu/r3wKH7FzR2TgAjbIOflc17k+tyj7/&#10;pLrXmmRfuPqQp5ntwKXL/hx/kLTVP54z/PtvvPwGAAD//wMAUEsDBBQABgAIAAAAIQDiKiJc4AAA&#10;AAkBAAAPAAAAZHJzL2Rvd25yZXYueG1sTI/BTsMwEETvSPyDtUjcqJM2SmjIpkJIXADRUrj05sbb&#10;JCJeR7bbBr4ec4Ljap5m3laryQziRM73lhHSWQKCuLG65xbh4/3x5haED4q1GiwTwhd5WNWXF5Uq&#10;tT3zG522oRWxhH2pELoQxlJK33RklJ/ZkThmB+uMCvF0rdROnWO5GeQ8SXJpVM9xoVMjPXTUfG6P&#10;BuEldeunYvd6yHzrvnf8nG38xiJeX033dyACTeEPhl/9qA51dNrbI2svBoR5nhQRRVhkSxARWGRp&#10;CmKPUORLkHUl/39Q/wAAAP//AwBQSwECLQAUAAYACAAAACEAtoM4kv4AAADhAQAAEwAAAAAAAAAA&#10;AAAAAAAAAAAAW0NvbnRlbnRfVHlwZXNdLnhtbFBLAQItABQABgAIAAAAIQA4/SH/1gAAAJQBAAAL&#10;AAAAAAAAAAAAAAAAAC8BAABfcmVscy8ucmVsc1BLAQItABQABgAIAAAAIQBXZis9BQIAAA4EAAAO&#10;AAAAAAAAAAAAAAAAAC4CAABkcnMvZTJvRG9jLnhtbFBLAQItABQABgAIAAAAIQDiKiJc4AAAAAkB&#10;AAAPAAAAAAAAAAAAAAAAAF8EAABkcnMvZG93bnJldi54bWxQSwUGAAAAAAQABADzAAAAbAUAAAAA&#10;" strokecolor="black [3200]" strokeweight=".5pt">
                <v:stroke endarrow="block" joinstyle="miter"/>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r w:rsidRPr="008F2A63">
        <w:rPr>
          <w:rFonts w:ascii="Times New Roman" w:hAnsi="Times New Roman" w:cs="Times New Roman"/>
          <w:b/>
          <w:noProof/>
          <w:sz w:val="28"/>
          <w:szCs w:val="28"/>
          <w:lang w:eastAsia="ru-RU"/>
        </w:rPr>
        <mc:AlternateContent>
          <mc:Choice Requires="wps">
            <w:drawing>
              <wp:anchor distT="45720" distB="45720" distL="114300" distR="114300" simplePos="0" relativeHeight="251784192" behindDoc="0" locked="0" layoutInCell="1" allowOverlap="1" wp14:anchorId="6324228C" wp14:editId="7C4E3FDB">
                <wp:simplePos x="0" y="0"/>
                <wp:positionH relativeFrom="column">
                  <wp:posOffset>3377565</wp:posOffset>
                </wp:positionH>
                <wp:positionV relativeFrom="paragraph">
                  <wp:posOffset>212090</wp:posOffset>
                </wp:positionV>
                <wp:extent cx="899160" cy="266700"/>
                <wp:effectExtent l="0" t="0" r="15240" b="19050"/>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6670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Рук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4228C" id="_x0000_s1027" type="#_x0000_t202" style="position:absolute;left:0;text-align:left;margin-left:265.95pt;margin-top:16.7pt;width:70.8pt;height:21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MrPQIAAFEEAAAOAAAAZHJzL2Uyb0RvYy54bWysVM2O0zAQviPxDpbvNGlpu9uo6WrpUoS0&#10;/EgLD+A4TmPheIztNik37rwC78CBAzdeoftGjJ1ut1rggsjB8njGn7/5Zibzi65RZCusk6BzOhyk&#10;lAjNoZR6ndP371ZPzilxnumSKdAipzvh6MXi8aN5azIxghpUKSxBEO2y1uS09t5kSeJ4LRrmBmCE&#10;RmcFtmEeTbtOSstaRG9UMkrTadKCLY0FLpzD06veSRcRv6oE92+qyglPVE6Rm4+rjWsR1mQxZ9na&#10;MlNLfqDB/oFFw6TGR49QV8wzsrHyN6hGcgsOKj/g0CRQVZKLmANmM0wfZHNTMyNiLiiOM0eZ3P+D&#10;5a+3by2RZU6fTinRrMEa7b/uv+2/73/uf9x+vv1CRkGk1rgMY28MRvvuGXRY7JiwM9fAPziiYVkz&#10;vRaX1kJbC1YiyWG4mZxc7XFcACnaV1DiY2zjIQJ1lW2CgqgJQXQs1u5YINF5wvHwfDYbTtHD0TWa&#10;Ts/SWMCEZXeXjXX+hYCGhE1OLdY/grPttfOBDMvuQsJbDpQsV1KpaNh1sVSWbBn2yip+kf+DMKVJ&#10;m9PZZDTp8/8rRBq/P0E00mPTK9lgRscglgXVnusytqRnUvV7pKz0QcagXK+h74ouli1qHCQuoNyh&#10;rhb6HseZxE0N9hMlLfZ3Tt3HDbOCEvVSY21mw/E4DEQ0xpOzERr21FOcepjmCJVTT0m/Xfo4REE3&#10;DZdYw0pGfe+ZHChj30bZDzMWBuPUjlH3f4LFLwAAAP//AwBQSwMEFAAGAAgAAAAhAGwEViTgAAAA&#10;CQEAAA8AAABkcnMvZG93bnJldi54bWxMj8tOwzAQRfdI/IM1SGwQdYrzaEMmFUIC0R0UBFs3mSYR&#10;fgTbTcPfY1awHN2je89Um1krNpHzgzUIy0UCjExj28F0CG+vD9crYD5I00plDSF8k4dNfX5WybK1&#10;J/NC0y50LJYYX0qEPoSx5Nw3PWnpF3YkE7ODdVqGeLqOt06eYrlW/CZJcq7lYOJCL0e676n53B01&#10;wip9mj78Vjy/N/lBrcNVMT1+OcTLi/nuFligOfzB8Ksf1aGOTnt7NK1nCiETy3VEEYRIgUUgL0QG&#10;bI9QZCnwuuL/P6h/AAAA//8DAFBLAQItABQABgAIAAAAIQC2gziS/gAAAOEBAAATAAAAAAAAAAAA&#10;AAAAAAAAAABbQ29udGVudF9UeXBlc10ueG1sUEsBAi0AFAAGAAgAAAAhADj9If/WAAAAlAEAAAsA&#10;AAAAAAAAAAAAAAAALwEAAF9yZWxzLy5yZWxzUEsBAi0AFAAGAAgAAAAhANYNgys9AgAAUQQAAA4A&#10;AAAAAAAAAAAAAAAALgIAAGRycy9lMm9Eb2MueG1sUEsBAi0AFAAGAAgAAAAhAGwEViTgAAAACQEA&#10;AA8AAAAAAAAAAAAAAAAAlwQAAGRycy9kb3ducmV2LnhtbFBLBQYAAAAABAAEAPMAAACkBQAAAAA=&#10;">
                <v:textbox>
                  <w:txbxContent>
                    <w:p w:rsidR="006F6C4A" w:rsidRDefault="006F6C4A" w:rsidP="006F6C4A">
                      <w:pPr>
                        <w:jc w:val="center"/>
                      </w:pPr>
                      <w:r>
                        <w:t>Рук 3</w:t>
                      </w:r>
                    </w:p>
                  </w:txbxContent>
                </v:textbox>
                <w10:wrap type="square"/>
              </v:shape>
            </w:pict>
          </mc:Fallback>
        </mc:AlternateContent>
      </w:r>
      <w:r w:rsidRPr="008F2A63">
        <w:rPr>
          <w:rFonts w:ascii="Times New Roman" w:hAnsi="Times New Roman" w:cs="Times New Roman"/>
          <w:b/>
          <w:noProof/>
          <w:sz w:val="28"/>
          <w:szCs w:val="28"/>
          <w:lang w:eastAsia="ru-RU"/>
        </w:rPr>
        <mc:AlternateContent>
          <mc:Choice Requires="wps">
            <w:drawing>
              <wp:anchor distT="45720" distB="45720" distL="114300" distR="114300" simplePos="0" relativeHeight="251783168" behindDoc="0" locked="0" layoutInCell="1" allowOverlap="1" wp14:anchorId="60F49D15" wp14:editId="233B1775">
                <wp:simplePos x="0" y="0"/>
                <wp:positionH relativeFrom="column">
                  <wp:posOffset>2165985</wp:posOffset>
                </wp:positionH>
                <wp:positionV relativeFrom="paragraph">
                  <wp:posOffset>234950</wp:posOffset>
                </wp:positionV>
                <wp:extent cx="899160" cy="304800"/>
                <wp:effectExtent l="0" t="0" r="15240" b="19050"/>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0480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Рук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49D15" id="_x0000_s1028" type="#_x0000_t202" style="position:absolute;left:0;text-align:left;margin-left:170.55pt;margin-top:18.5pt;width:70.8pt;height:2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ajPQIAAFEEAAAOAAAAZHJzL2Uyb0RvYy54bWysVM2O0zAQviPxDpbvNGm33W2jpqulSxHS&#10;8iMtPIDjOI2F4zG226TcuPMKvAMHDtx4he4bMXa6pVrggsjB8njGn2e+bybzy65RZCusk6BzOhyk&#10;lAjNoZR6ndN3b1dPppQ4z3TJFGiR051w9HLx+NG8NZkYQQ2qFJYgiHZZa3Jae2+yJHG8Fg1zAzBC&#10;o7MC2zCPpl0npWUtojcqGaXpedKCLY0FLpzD0+veSRcRv6oE96+ryglPVE4xNx9XG9cirMlizrK1&#10;ZaaW/JAG+4csGiY1PnqEumaekY2Vv0E1kltwUPkBhyaBqpJcxBqwmmH6oJrbmhkRa0FynDnS5P4f&#10;LH+1fWOJLHN6dkGJZg1qtP+y/7r/tv+x/3736e4zGQWSWuMyjL01GO27p9Ch2LFgZ26Av3dEw7Jm&#10;ei2urIW2FqzEJIfhZnJytcdxAaRoX0KJj7GNhwjUVbYJDCInBNFRrN1RINF5wvFwOpsNz9HD0XWW&#10;jqdpFDBh2f1lY51/LqAhYZNTi/pHcLa9cT4kw7L7kPCWAyXLlVQqGnZdLJUlW4a9sopfzP9BmNKk&#10;zelsMpr09f8VIo3fnyAa6bHplWywomMQywJrz3QZW9Izqfo9pqz0gcbAXM+h74ouynZUp4Byh7xa&#10;6HscZxI3NdiPlLTY3zl1HzbMCkrUC43azIbjcRiIaIwnFyM07KmnOPUwzREqp56Sfrv0cYgCbxqu&#10;UMNKRn6D2H0mh5SxbyPthxkLg3Fqx6hff4LFTwAAAP//AwBQSwMEFAAGAAgAAAAhAO51pK3fAAAA&#10;CQEAAA8AAABkcnMvZG93bnJldi54bWxMj8FOwzAMhu9IvENkJC6Ipd3KWkrTCSGB4AYDwTVrvLai&#10;cUqSdeXtMSe42fKvz99fbWY7iAl96B0pSBcJCKTGmZ5aBW+v95cFiBA1GT04QgXfGGBTn55UujTu&#10;SC84bWMrGEKh1Aq6GMdSytB0aHVYuBGJb3vnrY68+lYar48Mt4NcJslaWt0Tf+j0iHcdNp/bg1VQ&#10;ZI/TR3haPb836/1wHS/y6eHLK3V+Nt/egIg4x78w/OqzOtTstHMHMkEMClZZmnKUh5w7cSArljmI&#10;HdOvEpB1Jf83qH8AAAD//wMAUEsBAi0AFAAGAAgAAAAhALaDOJL+AAAA4QEAABMAAAAAAAAAAAAA&#10;AAAAAAAAAFtDb250ZW50X1R5cGVzXS54bWxQSwECLQAUAAYACAAAACEAOP0h/9YAAACUAQAACwAA&#10;AAAAAAAAAAAAAAAvAQAAX3JlbHMvLnJlbHNQSwECLQAUAAYACAAAACEAkQtGoz0CAABRBAAADgAA&#10;AAAAAAAAAAAAAAAuAgAAZHJzL2Uyb0RvYy54bWxQSwECLQAUAAYACAAAACEA7nWkrd8AAAAJAQAA&#10;DwAAAAAAAAAAAAAAAACXBAAAZHJzL2Rvd25yZXYueG1sUEsFBgAAAAAEAAQA8wAAAKMFAAAAAA==&#10;">
                <v:textbox>
                  <w:txbxContent>
                    <w:p w:rsidR="006F6C4A" w:rsidRDefault="006F6C4A" w:rsidP="006F6C4A">
                      <w:pPr>
                        <w:jc w:val="center"/>
                      </w:pPr>
                      <w:r>
                        <w:t>Рук 2</w:t>
                      </w:r>
                    </w:p>
                  </w:txbxContent>
                </v:textbox>
                <w10:wrap type="square"/>
              </v:shape>
            </w:pict>
          </mc:Fallback>
        </mc:AlternateContent>
      </w:r>
      <w:r w:rsidRPr="00E34EE4">
        <w:rPr>
          <w:rFonts w:ascii="Times New Roman" w:hAnsi="Times New Roman" w:cs="Times New Roman"/>
          <w:b/>
          <w:noProof/>
          <w:sz w:val="28"/>
          <w:szCs w:val="28"/>
          <w:lang w:eastAsia="ru-RU"/>
        </w:rPr>
        <mc:AlternateContent>
          <mc:Choice Requires="wps">
            <w:drawing>
              <wp:anchor distT="45720" distB="45720" distL="114300" distR="114300" simplePos="0" relativeHeight="251786240" behindDoc="0" locked="0" layoutInCell="1" allowOverlap="1" wp14:anchorId="2CFF9B67" wp14:editId="64F98539">
                <wp:simplePos x="0" y="0"/>
                <wp:positionH relativeFrom="column">
                  <wp:posOffset>908685</wp:posOffset>
                </wp:positionH>
                <wp:positionV relativeFrom="paragraph">
                  <wp:posOffset>219710</wp:posOffset>
                </wp:positionV>
                <wp:extent cx="899160" cy="259080"/>
                <wp:effectExtent l="0" t="0" r="15240" b="26670"/>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5908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Рук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F9B67" id="_x0000_s1029" type="#_x0000_t202" style="position:absolute;left:0;text-align:left;margin-left:71.55pt;margin-top:17.3pt;width:70.8pt;height:20.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5fPAIAAFEEAAAOAAAAZHJzL2Uyb0RvYy54bWysVM2O0zAQviPxDpbvNGlplzZqulq6FCEt&#10;P9LCAziO01jYnmC7TcqNO6/AO3DgwI1X6L4RY6ct1QIXRA6WxzP+PPN9M5lfdlqRrbBOgsnpcJBS&#10;IgyHUpp1Tt+9XT2aUuI8MyVTYEROd8LRy8XDB/O2ycQIalClsARBjMvaJqe1902WJI7XQjM3gEYY&#10;dFZgNfNo2nVSWtYiulbJKE0vkhZs2Vjgwjk8ve6ddBHxq0pw/7qqnPBE5RRz83G1cS3CmizmLFtb&#10;1tSSH9Jg/5CFZtLgoyeoa+YZ2Vj5G5SW3IKDyg846ASqSnIRa8Bqhum9am5r1ohYC5LjmhNN7v/B&#10;8lfbN5bIMqePUSnDNGq0/7L/uv+2/7H/fvfp7jMZBZLaxmUYe9tgtO+eQodix4JdcwP8vSMGljUz&#10;a3FlLbS1YCUmOQw3k7OrPY4LIEX7Ekp8jG08RKCusjowiJwQREexdieBROcJx8PpbDa8QA9H12gy&#10;S6dRwIRlx8uNdf65AE3CJqcW9Y/gbHvjfEiGZceQ8JYDJcuVVCoadl0slSVbhr2yil/M/16YMqTN&#10;6WwymvT1/xUijd+fILT02PRKaqzoFMSywNozU8aW9Eyqfo8pK3OgMTDXc+i7outlO6pTQLlDXi30&#10;PY4ziZsa7EdKWuzvnLoPG2YFJeqFQW1mw/E4DEQ0xpMnIzTsuac49zDDESqnnpJ+u/RxiAJvBq5Q&#10;w0pGfoPYfSaHlLFvI+2HGQuDcW7HqF9/gsVPAAAA//8DAFBLAwQUAAYACAAAACEA0zspWd8AAAAJ&#10;AQAADwAAAGRycy9kb3ducmV2LnhtbEyPy07DMBBF90j8gzVIbBB12pgkhDgVQgLBDtoKtm4yTSL8&#10;CLabhr9nWMHyao7uPVOtZ6PZhD4MzkpYLhJgaBvXDraTsNs+XhfAQlS2VdpZlPCNAdb1+Vmlytad&#10;7BtOm9gxKrGhVBL6GMeS89D0aFRYuBEt3Q7OGxUp+o63Xp2o3Gi+SpKMGzVYWujViA89Np+bo5FQ&#10;iOfpI7ykr+9NdtC38Sqfnr68lJcX8/0dsIhz/IPhV5/UoSanvTvaNjBNWaRLQiWkIgNGwKoQObC9&#10;hPxGAK8r/v+D+gcAAP//AwBQSwECLQAUAAYACAAAACEAtoM4kv4AAADhAQAAEwAAAAAAAAAAAAAA&#10;AAAAAAAAW0NvbnRlbnRfVHlwZXNdLnhtbFBLAQItABQABgAIAAAAIQA4/SH/1gAAAJQBAAALAAAA&#10;AAAAAAAAAAAAAC8BAABfcmVscy8ucmVsc1BLAQItABQABgAIAAAAIQBGA25fPAIAAFEEAAAOAAAA&#10;AAAAAAAAAAAAAC4CAABkcnMvZTJvRG9jLnhtbFBLAQItABQABgAIAAAAIQDTOylZ3wAAAAkBAAAP&#10;AAAAAAAAAAAAAAAAAJYEAABkcnMvZG93bnJldi54bWxQSwUGAAAAAAQABADzAAAAogUAAAAA&#10;">
                <v:textbox>
                  <w:txbxContent>
                    <w:p w:rsidR="006F6C4A" w:rsidRDefault="006F6C4A" w:rsidP="006F6C4A">
                      <w:pPr>
                        <w:jc w:val="center"/>
                      </w:pPr>
                      <w:r>
                        <w:t>Рук 1</w:t>
                      </w:r>
                    </w:p>
                  </w:txbxContent>
                </v:textbox>
                <w10:wrap type="square"/>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5378CE7F" wp14:editId="5C96C277">
                <wp:simplePos x="0" y="0"/>
                <wp:positionH relativeFrom="column">
                  <wp:posOffset>4177665</wp:posOffset>
                </wp:positionH>
                <wp:positionV relativeFrom="paragraph">
                  <wp:posOffset>166370</wp:posOffset>
                </wp:positionV>
                <wp:extent cx="7620" cy="243840"/>
                <wp:effectExtent l="38100" t="0" r="68580" b="60960"/>
                <wp:wrapNone/>
                <wp:docPr id="39" name="Прямая со стрелкой 39"/>
                <wp:cNvGraphicFramePr/>
                <a:graphic xmlns:a="http://schemas.openxmlformats.org/drawingml/2006/main">
                  <a:graphicData uri="http://schemas.microsoft.com/office/word/2010/wordprocessingShape">
                    <wps:wsp>
                      <wps:cNvCnPr/>
                      <wps:spPr>
                        <a:xfrm>
                          <a:off x="0" y="0"/>
                          <a:ext cx="762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3412F6" id="Прямая со стрелкой 39" o:spid="_x0000_s1026" type="#_x0000_t32" style="position:absolute;margin-left:328.95pt;margin-top:13.1pt;width:.6pt;height:19.2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CU/wEAAAIEAAAOAAAAZHJzL2Uyb0RvYy54bWysU0tu2zAQ3RfoHQjua9lOkCaG5Syctpui&#10;Ndr0AAxFWkT5w5C17F3aC+QIvUI3WfSDnEG6UYeUrRT9AEXRzUgU572Z92Y0P98aTTYCgnK2pJPR&#10;mBJhuauUXZf0zeXTR6eUhMhsxbSzoqQ7Eej54uGDeeNnYupqpysBBElsmDW+pHWMflYUgdfCsDBy&#10;Xli8lA4Mi3iEdVEBa5Dd6GI6Hp8UjYPKg+MiBPx60V/SReaXUvD4UsogItElxd5ijpDjVYrFYs5m&#10;a2C+VnzfBvuHLgxTFosOVBcsMvIO1C9URnFwwck44s4UTkrFRdaAaibjn9S8rpkXWQuaE/xgU/h/&#10;tPzFZgVEVSU9OqPEMoMzaj92191N+6391N2Q7n17h6H70F23t+3X9kt7134mmIzONT7MkGBpV7A/&#10;Bb+CZMNWgklPFEi22e3d4LbYRsLx4+OTKU6E48X0+Oj0OM+iuId6CPGZcIakl5KGCEyt67h01uJU&#10;HUyy32zzPEQsjsADINXVNsXIlH5iKxJ3HmVFUMyutUidY3pKKZKCvuf8Fnda9PBXQqIr2GVfJu+j&#10;WGogG4abVL2dDCyYmSBSaT2Axrm3P4L2uQkm8o7+LXDIzhWdjQPQKOvgd1Xj9tCq7PMPqnutSfaV&#10;q3Z5gtkOXLTsz/6nSJv84znD73/dxXcAAAD//wMAUEsDBBQABgAIAAAAIQCD6xiQ3wAAAAkBAAAP&#10;AAAAZHJzL2Rvd25yZXYueG1sTI/BTsMwDIbvSLxDZCRuLF3FurVrOiEExwmxTohj1rhNtcSpmnQr&#10;b084sZstf/r9/eVutoZdcPS9IwHLRQIMqXGqp07AsX5/2gDzQZKSxhEK+EEPu+r+rpSFclf6xMsh&#10;dCyGkC+kAB3CUHDuG41W+oUbkOKtdaOVIa5jx9UorzHcGp4mScat7Cl+0HLAV43N+TBZAW3dHZvv&#10;tw2fTPuxrr90rvf1XojHh/llCyzgHP5h+NOP6lBFp5ObSHlmBGSrdR5RAWmWAotAtsqXwE5xeM6A&#10;VyW/bVD9AgAA//8DAFBLAQItABQABgAIAAAAIQC2gziS/gAAAOEBAAATAAAAAAAAAAAAAAAAAAAA&#10;AABbQ29udGVudF9UeXBlc10ueG1sUEsBAi0AFAAGAAgAAAAhADj9If/WAAAAlAEAAAsAAAAAAAAA&#10;AAAAAAAALwEAAF9yZWxzLy5yZWxzUEsBAi0AFAAGAAgAAAAhAGDGAJT/AQAAAgQAAA4AAAAAAAAA&#10;AAAAAAAALgIAAGRycy9lMm9Eb2MueG1sUEsBAi0AFAAGAAgAAAAhAIPrGJDfAAAACQEAAA8AAAAA&#10;AAAAAAAAAAAAWQQAAGRycy9kb3ducmV2LnhtbFBLBQYAAAAABAAEAPMAAABl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1EAF3164" wp14:editId="42067ADB">
                <wp:simplePos x="0" y="0"/>
                <wp:positionH relativeFrom="column">
                  <wp:posOffset>3613785</wp:posOffset>
                </wp:positionH>
                <wp:positionV relativeFrom="paragraph">
                  <wp:posOffset>156210</wp:posOffset>
                </wp:positionV>
                <wp:extent cx="0" cy="243840"/>
                <wp:effectExtent l="76200" t="0" r="57150" b="60960"/>
                <wp:wrapNone/>
                <wp:docPr id="40" name="Прямая со стрелкой 40"/>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D5B09E" id="Прямая со стрелкой 40" o:spid="_x0000_s1026" type="#_x0000_t32" style="position:absolute;margin-left:284.55pt;margin-top:12.3pt;width:0;height:19.2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r9wEAAP8DAAAOAAAAZHJzL2Uyb0RvYy54bWysU0uOEzEQ3SNxB8t70kkYoVErnVlkgA2C&#10;iM8BPG47beGfyiZJ7wYuMEfgCmxYMKA5Q/eNKLuTHgQzEkJsqtt2vVevnsuLs73RZCsgKGcrOptM&#10;KRGWu1rZTUXfvX326JSSEJmtmXZWVLQVgZ4tHz5Y7Hwp5q5xuhZAkMSGcucr2sToy6IIvBGGhYnz&#10;wuKhdGBYxCVsihrYDtmNLubT6ZNi56D24LgIAXfPh0O6zPxSCh5fSRlEJLqiqC3mCDlepFgsF6zc&#10;APON4gcZ7B9UGKYsFh2pzllk5AOoP6iM4uCCk3HCnSmclIqL3AN2M5v+1s2bhnmRe0Fzgh9tCv+P&#10;lr/croGouqInaI9lBu+o+9xf9lfdj+5Lf0X6j90Nhv5Tf9l97b53191N941gMjq386FEgpVdw2EV&#10;/BqSDXsJJn2xQbLPbrej22IfCR82Oe7OTx6fDnTFLc5DiM+FMyT9VDREYGrTxJWzFq/UwSybzbYv&#10;QsTKCDwCUlFtU4xM6ae2JrH12FMExexGiyQb01NKkeQPgvNfbLUY4K+FREtQ4lAmD6NYaSBbhmNU&#10;v5+NLJiZIFJpPYKmWdu9oENugok8oH8LHLNzRWfjCDTKOriratwfpcoh/9j10Gtq+8LVbb6+bAdO&#10;Wfbn8CLSGP+6zvDbd7v8CQAA//8DAFBLAwQUAAYACAAAACEAWaB5Pd0AAAAJAQAADwAAAGRycy9k&#10;b3ducmV2LnhtbEyPwU7DMAyG70i8Q2QkbizdgLJ1dSeE4DihrRPimDVuU61xqibdytsTxAGOtj/9&#10;/v58M9lOnGnwrWOE+SwBQVw53XKDcCjf7pYgfFCsVeeYEL7Iw6a4vspVpt2Fd3Teh0bEEPaZQjAh&#10;9JmUvjJklZ+5njjeajdYFeI4NFIP6hLDbScXSZJKq1qOH4zq6cVQddqPFqEum0P1+bqUY1e/P5Uf&#10;ZmW25Rbx9mZ6XoMINIU/GH70ozoU0enoRtZedAiP6WoeUYTFQwoiAr+LI0J6n4Ascvm/QfENAAD/&#10;/wMAUEsBAi0AFAAGAAgAAAAhALaDOJL+AAAA4QEAABMAAAAAAAAAAAAAAAAAAAAAAFtDb250ZW50&#10;X1R5cGVzXS54bWxQSwECLQAUAAYACAAAACEAOP0h/9YAAACUAQAACwAAAAAAAAAAAAAAAAAvAQAA&#10;X3JlbHMvLnJlbHNQSwECLQAUAAYACAAAACEAE/53q/cBAAD/AwAADgAAAAAAAAAAAAAAAAAuAgAA&#10;ZHJzL2Uyb0RvYy54bWxQSwECLQAUAAYACAAAACEAWaB5Pd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0DA3FFE0" wp14:editId="679BDF75">
                <wp:simplePos x="0" y="0"/>
                <wp:positionH relativeFrom="column">
                  <wp:posOffset>2882265</wp:posOffset>
                </wp:positionH>
                <wp:positionV relativeFrom="paragraph">
                  <wp:posOffset>219710</wp:posOffset>
                </wp:positionV>
                <wp:extent cx="0" cy="261620"/>
                <wp:effectExtent l="76200" t="0" r="57150" b="62230"/>
                <wp:wrapNone/>
                <wp:docPr id="41" name="Прямая со стрелкой 41"/>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48B27" id="Прямая со стрелкой 41" o:spid="_x0000_s1026" type="#_x0000_t32" style="position:absolute;margin-left:226.95pt;margin-top:17.3pt;width:0;height:20.6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7Vl+QEAAP8DAAAOAAAAZHJzL2Uyb0RvYy54bWysU0uO1DAQ3SNxB8t7Op0WaqGo07PoATYI&#10;WnwO4HHsjoV/Kpv+7AYuMEfgCmxYwKA5Q3Ijyk53BsEgjRCbSmzXq3rvubw42xtNtgKCcram5WRK&#10;ibDcNcpuavru7bNHTygJkdmGaWdFTQ8i0LPlwweLna/EzLVONwIIFrGh2vmatjH6qigCb4VhYeK8&#10;sHgoHRgWcQmbogG2w+pGF7PpdF7sHDQeHBch4O75cEiXub6UgsdXUgYRia4pcos5Qo4XKRbLBas2&#10;wHyr+JEG+wcWhimLTcdS5ywy8gHUH6WM4uCCk3HCnSmclIqLrAHVlNPf1LxpmRdZC5oT/GhT+H9l&#10;+cvtGohqavq4pMQyg3fUfe4v+6vuR/elvyL9x+4GQ/+pv+y+dtfd9+6m+0YwGZ3b+VBhgZVdw3EV&#10;/BqSDXsJJn1RINlntw+j22IfCR82Oe7O5uV8li+iuMV5CPG5cIakn5qGCExt2rhy1uKVOiiz2Wz7&#10;IkTsjMATIDXVNsXIlH5qGxIPHjVFUMxutEi0MT2lFIn+QDj/xYMWA/y1kGgJUhza5GEUKw1ky3CM&#10;mvdZfK6CmQkildYjaJq5/RV0zE0wkQf0vsAxO3d0No5Ao6yDu7rG/YmqHPJPqgetSfaFaw75+rId&#10;OGXZn+OLSGP86zrDb9/t8icAAAD//wMAUEsDBBQABgAIAAAAIQC2dy8U3QAAAAkBAAAPAAAAZHJz&#10;L2Rvd25yZXYueG1sTI9NT8MwDIbvSPyHyEjcWAr76krdCSE4Toh1Qhyzxm0qGqdq0q38e4I4jKPt&#10;R6+fN99OthMnGnzrGOF+loAgrpxuuUE4lK93KQgfFGvVOSaEb/KwLa6vcpVpd+Z3Ou1DI2II+0wh&#10;mBD6TEpfGbLKz1xPHG+1G6wKcRwaqQd1juG2kw9JspJWtRw/GNXTs6Hqaz9ahLpsDtXnSyrHrn5b&#10;lx9mY3blDvH2Znp6BBFoChcYfvWjOhTR6ehG1l50CIvlfBNRhPliBSICf4sjwnqZgixy+b9B8QMA&#10;AP//AwBQSwECLQAUAAYACAAAACEAtoM4kv4AAADhAQAAEwAAAAAAAAAAAAAAAAAAAAAAW0NvbnRl&#10;bnRfVHlwZXNdLnhtbFBLAQItABQABgAIAAAAIQA4/SH/1gAAAJQBAAALAAAAAAAAAAAAAAAAAC8B&#10;AABfcmVscy8ucmVsc1BLAQItABQABgAIAAAAIQB787Vl+QEAAP8DAAAOAAAAAAAAAAAAAAAAAC4C&#10;AABkcnMvZTJvRG9jLnhtbFBLAQItABQABgAIAAAAIQC2dy8U3QAAAAkBAAAPAAAAAAAAAAAAAAAA&#10;AFMEAABkcnMvZG93bnJldi54bWxQSwUGAAAAAAQABADzAAAAXQ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61D8765A" wp14:editId="48413549">
                <wp:simplePos x="0" y="0"/>
                <wp:positionH relativeFrom="column">
                  <wp:posOffset>2386965</wp:posOffset>
                </wp:positionH>
                <wp:positionV relativeFrom="paragraph">
                  <wp:posOffset>214630</wp:posOffset>
                </wp:positionV>
                <wp:extent cx="0" cy="236220"/>
                <wp:effectExtent l="76200" t="0" r="57150" b="49530"/>
                <wp:wrapNone/>
                <wp:docPr id="42" name="Прямая со стрелкой 42"/>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F778F8" id="Прямая со стрелкой 42" o:spid="_x0000_s1026" type="#_x0000_t32" style="position:absolute;margin-left:187.95pt;margin-top:16.9pt;width:0;height:18.6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KS+AEAAP8DAAAOAAAAZHJzL2Uyb0RvYy54bWysU0uO1DAQ3SNxB8t7Ot0BjVDU6Vn0ABsE&#10;LT4H8Dh2x8I/lU13ZzdwgTkCV2DDgo/mDMmNKDvdGcRHQohNJbbrVb33XF6eH4wmOwFBOVvTxWxO&#10;ibDcNcpua/r61eN7DykJkdmGaWdFTTsR6Pnq7p3l3leidK3TjQCCRWyo9r6mbYy+KorAW2FYmDkv&#10;LB5KB4ZFXMK2aIDtsbrRRTmfnxV7B40Hx0UIuHsxHtJVri+l4PG5lEFEomuK3GKOkONlisVqyaot&#10;MN8qfqTB/oGFYcpi06nUBYuMvAX1SymjOLjgZJxxZwonpeIia0A1i/lPal62zIusBc0JfrIp/L+y&#10;/NluA0Q1NX1QUmKZwTvqPwxXw3X/rf84XJPhXX+DYXg/XPWf+q/9l/6m/0wwGZ3b+1BhgbXdwHEV&#10;/AaSDQcJJn1RIDlkt7vJbXGIhI+bHHfL+2dlmS+iuMV5CPGJcIakn5qGCExt27h21uKVOlhks9nu&#10;aYjYGYEnQGqqbYqRKf3INiR2HjVFUMxutUi0MT2lFIn+SDj/xU6LEf5CSLQEKY5t8jCKtQayYzhG&#10;zZvFVAUzE0QqrSfQPHP7I+iYm2AiD+jfAqfs3NHZOAGNsg5+1zUeTlTlmH9SPWpNsi9d0+Xry3bg&#10;lGV/ji8ijfGP6wy/fber7wAAAP//AwBQSwMEFAAGAAgAAAAhAC9Hu+3dAAAACQEAAA8AAABkcnMv&#10;ZG93bnJldi54bWxMj0FPwzAMhe9I/IfISNxYOiboVppOCMFxQqwT4pg1blOROFWTbuXfY8QBbrbf&#10;0/P3yu3snTjhGPtACpaLDARSE0xPnYJD/XKzBhGTJqNdIFTwhRG21eVFqQsTzvSGp33qBIdQLLQC&#10;m9JQSBkbi17HRRiQWGvD6HXideykGfWZw72Tt1l2L73uiT9YPeCTxeZzP3kFbd0dmo/ntZxc+5rX&#10;73Zjd/VOqeur+fEBRMI5/ZnhB5/RoWKmY5jIROEUrPK7DVt5WHEFNvwejgryZQayKuX/BtU3AAAA&#10;//8DAFBLAQItABQABgAIAAAAIQC2gziS/gAAAOEBAAATAAAAAAAAAAAAAAAAAAAAAABbQ29udGVu&#10;dF9UeXBlc10ueG1sUEsBAi0AFAAGAAgAAAAhADj9If/WAAAAlAEAAAsAAAAAAAAAAAAAAAAALwEA&#10;AF9yZWxzLy5yZWxzUEsBAi0AFAAGAAgAAAAhAPYk8pL4AQAA/wMAAA4AAAAAAAAAAAAAAAAALgIA&#10;AGRycy9lMm9Eb2MueG1sUEsBAi0AFAAGAAgAAAAhAC9Hu+3dAAAACQEAAA8AAAAAAAAAAAAAAAAA&#10;Ug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08A5FC27" wp14:editId="62C71458">
                <wp:simplePos x="0" y="0"/>
                <wp:positionH relativeFrom="column">
                  <wp:posOffset>1655445</wp:posOffset>
                </wp:positionH>
                <wp:positionV relativeFrom="paragraph">
                  <wp:posOffset>158750</wp:posOffset>
                </wp:positionV>
                <wp:extent cx="0" cy="261620"/>
                <wp:effectExtent l="76200" t="0" r="57150" b="62230"/>
                <wp:wrapNone/>
                <wp:docPr id="43" name="Прямая со стрелкой 43"/>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B1AC67" id="Прямая со стрелкой 43" o:spid="_x0000_s1026" type="#_x0000_t32" style="position:absolute;margin-left:130.35pt;margin-top:12.5pt;width:0;height:20.6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nk+AEAAP8DAAAOAAAAZHJzL2Uyb0RvYy54bWysU0uOEzEQ3SNxB8t70umAIhSlM4sMsEEQ&#10;8TmAx22nLfxT2aST3cAF5ghcgQ0LPpozdN+IsjvpQcwgIcSmum3Xq3rvubw82xtNdgKCcrai5WRK&#10;ibDc1cpuK/r2zdMHjykJkdmaaWdFRQ8i0LPV/XvL1i/EzDVO1wIIFrFh0fqKNjH6RVEE3gjDwsR5&#10;YfFQOjAs4hK2RQ2sxepGF7PpdF60DmoPjosQcPd8OKSrXF9KweNLKYOIRFcUucUcIceLFIvVki22&#10;wHyj+JEG+wcWhimLTcdS5ywy8h7UrVJGcXDByTjhzhROSsVF1oBqyulval43zIusBc0JfrQp/L+y&#10;/MVuA0TVFX30kBLLDN5R96m/7K+6H93n/or0H7prDP3H/rL70n3vvnXX3VeCyehc68MCC6ztBo6r&#10;4DeQbNhLMOmLAsk+u30Y3Rb7SPiwyXF3Ni/ns3wRxQ3OQ4jPhDMk/VQ0RGBq28S1sxav1EGZzWa7&#10;5yFiZwSeAKmptilGpvQTW5N48KgpgmJ2q0WijekppUj0B8L5Lx60GOCvhERLkOLQJg+jWGsgO4Zj&#10;VL8rxyqYmSBSaT2CppnbH0HH3AQTeUD/Fjhm547OxhFolHVwV9e4P1GVQ/5J9aA1yb5w9SFfX7YD&#10;pyz7c3wRaYx/XWf4zbtd/QQAAP//AwBQSwMEFAAGAAgAAAAhAIOpiKjcAAAACQEAAA8AAABkcnMv&#10;ZG93bnJldi54bWxMj0FPwzAMhe9I/IfISNxYSiW6UZpOCMFxQqwT4pg1blOROFWTbuXfY8QBbrbf&#10;0/P3qu3inTjhFIdACm5XGQikNpiBegWH5uVmAyImTUa7QKjgCyNs68uLSpcmnOkNT/vUCw6hWGoF&#10;NqWxlDK2Fr2OqzAisdaFyevE69RLM+kzh3sn8ywrpNcD8QerR3yy2H7uZ6+ga/pD+/G8kbPrXtfN&#10;u723u2an1PXV8vgAIuGS/szwg8/oUDPTMcxkonAK8iJbs5WHO+7Eht/DUUFR5CDrSv5vUH8DAAD/&#10;/wMAUEsBAi0AFAAGAAgAAAAhALaDOJL+AAAA4QEAABMAAAAAAAAAAAAAAAAAAAAAAFtDb250ZW50&#10;X1R5cGVzXS54bWxQSwECLQAUAAYACAAAACEAOP0h/9YAAACUAQAACwAAAAAAAAAAAAAAAAAvAQAA&#10;X3JlbHMvLnJlbHNQSwECLQAUAAYACAAAACEA1cW55PgBAAD/AwAADgAAAAAAAAAAAAAAAAAuAgAA&#10;ZHJzL2Uyb0RvYy54bWxQSwECLQAUAAYACAAAACEAg6mIqNwAAAAJAQAADwAAAAAAAAAAAAAAAABS&#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0A646C4F" wp14:editId="499BBB3C">
                <wp:simplePos x="0" y="0"/>
                <wp:positionH relativeFrom="column">
                  <wp:posOffset>1129665</wp:posOffset>
                </wp:positionH>
                <wp:positionV relativeFrom="paragraph">
                  <wp:posOffset>158750</wp:posOffset>
                </wp:positionV>
                <wp:extent cx="0" cy="274320"/>
                <wp:effectExtent l="76200" t="0" r="57150" b="49530"/>
                <wp:wrapNone/>
                <wp:docPr id="44" name="Прямая со стрелкой 4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F99F8" id="Прямая со стрелкой 44" o:spid="_x0000_s1026" type="#_x0000_t32" style="position:absolute;margin-left:88.95pt;margin-top:12.5pt;width:0;height:21.6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UC+AEAAP8DAAAOAAAAZHJzL2Uyb0RvYy54bWysU0uOEzEQ3SNxB8t70kmIALXSmUUG2CCI&#10;+BzA47bTFv6pbJL0buACcwSuwIbFAJozdN+IsjvpQXwkhNhUt+16Ve89l5dnB6PJTkBQzlZ0NplS&#10;Iix3tbLbir55/eTeI0pCZLZm2llR0VYEera6e2e596WYu8bpWgDBIjaUe1/RJkZfFkXgjTAsTJwX&#10;Fg+lA8MiLmFb1MD2WN3oYj6dPij2DmoPjosQcPd8OKSrXF9KweMLKYOIRFcUucUcIceLFIvVkpVb&#10;YL5R/EiD/QMLw5TFpmOpcxYZeQfql1JGcXDByTjhzhROSsVF1oBqZtOf1LxqmBdZC5oT/GhT+H9l&#10;+fPdBoiqK7pYUGKZwTvqPvaX/VX3rfvUX5H+fXeDof/QX3afu6/dl+6muyaYjM7tfSixwNpu4LgK&#10;fgPJhoMEk74okByy2+3otjhEwodNjrvzh4v783wRxS3OQ4hPhTMk/VQ0RGBq28S1sxav1MEsm812&#10;z0LEzgg8AVJTbVOMTOnHtiax9agpgmJ2q0WijekppUj0B8L5L7ZaDPCXQqIlSHFok4dRrDWQHcMx&#10;qt/OxiqYmSBSaT2CppnbH0HH3AQTeUD/Fjhm547OxhFolHXwu67xcKIqh/yT6kFrkn3h6jZfX7YD&#10;pyz7c3wRaYx/XGf47btdfQcAAP//AwBQSwMEFAAGAAgAAAAhAIFhhoLcAAAACQEAAA8AAABkcnMv&#10;ZG93bnJldi54bWxMj8FOwzAQRO9I/IO1SNyoQySaNMSpEIJjhWgqxNGNN3FEvI5ipw1/z5YLHGf2&#10;aXam3C5uECecQu9Jwf0qAYHUeNNTp+BQv97lIELUZPTgCRV8Y4BtdX1V6sL4M73jaR87wSEUCq3A&#10;xjgWUobGotNh5UckvrV+cjqynDppJn3mcDfINEnW0ume+IPVIz5bbL72s1PQ1t2h+XzJ5Ty0b1n9&#10;YTd2V++Uur1Znh5BRFziHwyX+lwdKu509DOZIAbWWbZhVEH6wJsuwK9xVLDOU5BVKf8vqH4AAAD/&#10;/wMAUEsBAi0AFAAGAAgAAAAhALaDOJL+AAAA4QEAABMAAAAAAAAAAAAAAAAAAAAAAFtDb250ZW50&#10;X1R5cGVzXS54bWxQSwECLQAUAAYACAAAACEAOP0h/9YAAACUAQAACwAAAAAAAAAAAAAAAAAvAQAA&#10;X3JlbHMvLnJlbHNQSwECLQAUAAYACAAAACEA/QFVAvgBAAD/AwAADgAAAAAAAAAAAAAAAAAuAgAA&#10;ZHJzL2Uyb0RvYy54bWxQSwECLQAUAAYACAAAACEAgWGGgtwAAAAJAQAADwAAAAAAAAAAAAAAAABS&#10;BAAAZHJzL2Rvd25yZXYueG1sUEsFBgAAAAAEAAQA8wAAAFsFAAAAAA==&#10;" strokecolor="black [3200]" strokeweight=".5pt">
                <v:stroke endarrow="block" joinstyle="miter"/>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r w:rsidRPr="00E34EE4">
        <w:rPr>
          <w:rFonts w:ascii="Times New Roman" w:hAnsi="Times New Roman" w:cs="Times New Roman"/>
          <w:b/>
          <w:noProof/>
          <w:sz w:val="28"/>
          <w:szCs w:val="28"/>
          <w:lang w:eastAsia="ru-RU"/>
        </w:rPr>
        <mc:AlternateContent>
          <mc:Choice Requires="wps">
            <w:drawing>
              <wp:anchor distT="45720" distB="45720" distL="114300" distR="114300" simplePos="0" relativeHeight="251790336" behindDoc="0" locked="0" layoutInCell="1" allowOverlap="1" wp14:anchorId="766AD0E6" wp14:editId="7ADCFB2A">
                <wp:simplePos x="0" y="0"/>
                <wp:positionH relativeFrom="column">
                  <wp:posOffset>4017645</wp:posOffset>
                </wp:positionH>
                <wp:positionV relativeFrom="paragraph">
                  <wp:posOffset>116840</wp:posOffset>
                </wp:positionV>
                <wp:extent cx="457200" cy="1404620"/>
                <wp:effectExtent l="0" t="0" r="19050" b="13970"/>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 xml:space="preserve">И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AD0E6" id="_x0000_s1030" type="#_x0000_t202" style="position:absolute;left:0;text-align:left;margin-left:316.35pt;margin-top:9.2pt;width:36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t/PAIAAFIEAAAOAAAAZHJzL2Uyb0RvYy54bWysVM2O0zAQviPxDpbvNGmVLrtR09XSpQhp&#10;+ZEWHmDiOI2FYxvbbVJu3PcVeAcOHLjxCt03Yuy0pVrggsjB8njGn2e+byazy76VZMOtE1oVdDxK&#10;KeGK6UqoVUHfv1s+OafEeVAVSK14Qbfc0cv540ezzuR8ohstK24JgiiXd6agjfcmTxLHGt6CG2nD&#10;FTprbVvwaNpVUlnoEL2VySRNz5JO28pYzbhzeHo9OOk84tc1Z/5NXTvuiSwo5ubjauNahjWZzyBf&#10;WTCNYPs04B+yaEEofPQIdQ0eyNqK36Bawax2uvYjpttE17VgPNaA1YzTB9XcNmB4rAXJceZIk/t/&#10;sOz15q0loipoNqVEQYsa7b7svu6+7X7svt9/vr8jk0BSZ1yOsbcGo33/TPcodizYmRvNPjii9KIB&#10;teJX1uqu4VBhkuNwMzm5OuC4AFJ2r3SFj8Ha6wjU17YNDCInBNFRrO1RIN57wvAwmz5F0Slh6Bpn&#10;aXY2iQomkB9uG+v8C65bEjYFtdgAER02N86HbCA/hITHnJaiWgopo2FX5UJasgFslmX8YgEPwqQi&#10;XUEvppPpQMBfIdL4/QmiFR67Xoq2oOfHIMgDbc9VFXvSg5DDHlOWas9joG4g0fdlP+h2kKfU1RaJ&#10;tXpochxK3DTafqKkwwYvqPu4BsspkS8VinMxzrIwEdGIxFJiTz3lqQcUQ6iCekqG7cLHKYq8mSsU&#10;cSkiv0HtIZN9yti4kfb9kIXJOLVj1K9fwfwnAAAA//8DAFBLAwQUAAYACAAAACEAn7m4k94AAAAK&#10;AQAADwAAAGRycy9kb3ducmV2LnhtbEyPwU7DMAyG70i8Q2QkLhNLabdulKYTTNqJ08q4Z41pKxqn&#10;JNnWvT3mBEf7//X5c7mZ7CDO6EPvSMHjPAGB1DjTU6vg8L57WIMIUZPRgyNUcMUAm+r2ptSFcRfa&#10;47mOrWAIhUIr6GIcCylD06HVYe5GJM4+nbc68uhbaby+MNwOMk2SXFrdE1/o9IjbDpuv+mQV5N91&#10;Nnv7MDPaX3evvrFLsz0slbq/m16eQUSc4l8ZfvVZHSp2OroTmSAGZmTpiqscrBcguLBKFrw4Kkiz&#10;pxxkVcr/L1Q/AAAA//8DAFBLAQItABQABgAIAAAAIQC2gziS/gAAAOEBAAATAAAAAAAAAAAAAAAA&#10;AAAAAABbQ29udGVudF9UeXBlc10ueG1sUEsBAi0AFAAGAAgAAAAhADj9If/WAAAAlAEAAAsAAAAA&#10;AAAAAAAAAAAALwEAAF9yZWxzLy5yZWxzUEsBAi0AFAAGAAgAAAAhAIUQi388AgAAUgQAAA4AAAAA&#10;AAAAAAAAAAAALgIAAGRycy9lMm9Eb2MueG1sUEsBAi0AFAAGAAgAAAAhAJ+5uJPeAAAACgEAAA8A&#10;AAAAAAAAAAAAAAAAlgQAAGRycy9kb3ducmV2LnhtbFBLBQYAAAAABAAEAPMAAAChBQAAAAA=&#10;">
                <v:textbox style="mso-fit-shape-to-text:t">
                  <w:txbxContent>
                    <w:p w:rsidR="006F6C4A" w:rsidRDefault="006F6C4A" w:rsidP="006F6C4A">
                      <w:pPr>
                        <w:jc w:val="center"/>
                      </w:pPr>
                      <w:r>
                        <w:t xml:space="preserve">И </w:t>
                      </w:r>
                    </w:p>
                  </w:txbxContent>
                </v:textbox>
                <w10:wrap type="square"/>
              </v:shape>
            </w:pict>
          </mc:Fallback>
        </mc:AlternateContent>
      </w:r>
      <w:r w:rsidRPr="00E34EE4">
        <w:rPr>
          <w:rFonts w:ascii="Times New Roman" w:hAnsi="Times New Roman" w:cs="Times New Roman"/>
          <w:b/>
          <w:noProof/>
          <w:sz w:val="28"/>
          <w:szCs w:val="28"/>
          <w:lang w:eastAsia="ru-RU"/>
        </w:rPr>
        <mc:AlternateContent>
          <mc:Choice Requires="wps">
            <w:drawing>
              <wp:anchor distT="45720" distB="45720" distL="114300" distR="114300" simplePos="0" relativeHeight="251791360" behindDoc="0" locked="0" layoutInCell="1" allowOverlap="1" wp14:anchorId="0A9C84F4" wp14:editId="31A54082">
                <wp:simplePos x="0" y="0"/>
                <wp:positionH relativeFrom="column">
                  <wp:posOffset>3381375</wp:posOffset>
                </wp:positionH>
                <wp:positionV relativeFrom="paragraph">
                  <wp:posOffset>129540</wp:posOffset>
                </wp:positionV>
                <wp:extent cx="457200" cy="1404620"/>
                <wp:effectExtent l="0" t="0" r="19050" b="13970"/>
                <wp:wrapSquare wrapText="bothSides"/>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 xml:space="preserve">И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C84F4" id="_x0000_s1031" type="#_x0000_t202" style="position:absolute;left:0;text-align:left;margin-left:266.25pt;margin-top:10.2pt;width:36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DPPAIAAFIEAAAOAAAAZHJzL2Uyb0RvYy54bWysVM2O0zAQviPxDpbvNGmVlt2o6WrpUoS0&#10;/EgLD+A4TmPheIztNllu3PcVeAcOHLjxCt03Yuy0pVrggsjB8njGn2e+bybzi75VZCusk6ALOh6l&#10;lAjNoZJ6XdD371ZPzihxnumKKdCioLfC0YvF40fzzuRiAg2oSliCINrlnSlo473Jk8TxRrTMjcAI&#10;jc4abMs8mnadVJZ1iN6qZJKms6QDWxkLXDiHp1eDky4ifl0L7t/UtROeqIJibj6uNq5lWJPFnOVr&#10;y0wj+T4N9g9ZtExqfPQIdcU8Ixsrf4NqJbfgoPYjDm0CdS25iDVgNeP0QTU3DTMi1oLkOHOkyf0/&#10;WP56+9YSWRU0m1GiWYsa7b7svu6+7X7svt9/vr8jk0BSZ1yOsTcGo33/DHoUOxbszDXwD45oWDZM&#10;r8WltdA1glWY5DjcTE6uDjgugJTdK6jwMbbxEIH62raBQeSEIDqKdXsUSPSecDzMpk9RdEo4usZZ&#10;ms0mUcGE5Yfbxjr/QkBLwqagFhsgorPttfMhG5YfQsJjDpSsVlKpaNh1uVSWbBk2yyp+sYAHYUqT&#10;rqDn08l0IOCvEGn8/gTRSo9dr2Rb0LNjEMsDbc91FXvSM6mGPaas9J7HQN1Aou/LPuo2PchTQnWL&#10;xFoYmhyHEjcN2E+UdNjgBXUfN8wKStRLjeKcj7MsTEQ0IrGU2FNPeephmiNUQT0lw3bp4xRF3swl&#10;iriSkd+g9pDJPmVs3Ej7fsjCZJzaMerXr2DxEwAA//8DAFBLAwQUAAYACAAAACEATn591N4AAAAK&#10;AQAADwAAAGRycy9kb3ducmV2LnhtbEyPwU7DMAyG70i8Q2QkLhNL1rUVKk0nmLQTp3XjnjWmrWic&#10;0mRb9/aYExz9+9Pvz+VmdoO44BR6TxpWSwUCqfG2p1bD8bB7egYRoiFrBk+o4YYBNtX9XWkK66+0&#10;x0sdW8ElFAqjoYtxLKQMTYfOhKUfkXj36SdnIo9TK+1krlzuBpkolUtneuILnRlx22HzVZ+dhvy7&#10;Xi/eP+yC9rfd29S4zG6PmdaPD/PrC4iIc/yD4Vef1aFip5M/kw1i0JCtk4xRDYlKQTCQq5SDEwfp&#10;KgdZlfL/C9UPAAAA//8DAFBLAQItABQABgAIAAAAIQC2gziS/gAAAOEBAAATAAAAAAAAAAAAAAAA&#10;AAAAAABbQ29udGVudF9UeXBlc10ueG1sUEsBAi0AFAAGAAgAAAAhADj9If/WAAAAlAEAAAsAAAAA&#10;AAAAAAAAAAAALwEAAF9yZWxzLy5yZWxzUEsBAi0AFAAGAAgAAAAhAKIsUM88AgAAUgQAAA4AAAAA&#10;AAAAAAAAAAAALgIAAGRycy9lMm9Eb2MueG1sUEsBAi0AFAAGAAgAAAAhAE5+fdTeAAAACgEAAA8A&#10;AAAAAAAAAAAAAAAAlgQAAGRycy9kb3ducmV2LnhtbFBLBQYAAAAABAAEAPMAAAChBQAAAAA=&#10;">
                <v:textbox style="mso-fit-shape-to-text:t">
                  <w:txbxContent>
                    <w:p w:rsidR="006F6C4A" w:rsidRDefault="006F6C4A" w:rsidP="006F6C4A">
                      <w:pPr>
                        <w:jc w:val="center"/>
                      </w:pPr>
                      <w:r>
                        <w:t xml:space="preserve">И </w:t>
                      </w:r>
                    </w:p>
                  </w:txbxContent>
                </v:textbox>
                <w10:wrap type="square"/>
              </v:shape>
            </w:pict>
          </mc:Fallback>
        </mc:AlternateContent>
      </w:r>
      <w:r w:rsidRPr="00E34EE4">
        <w:rPr>
          <w:rFonts w:ascii="Times New Roman" w:hAnsi="Times New Roman" w:cs="Times New Roman"/>
          <w:b/>
          <w:noProof/>
          <w:sz w:val="28"/>
          <w:szCs w:val="28"/>
          <w:lang w:eastAsia="ru-RU"/>
        </w:rPr>
        <mc:AlternateContent>
          <mc:Choice Requires="wps">
            <w:drawing>
              <wp:anchor distT="45720" distB="45720" distL="114300" distR="114300" simplePos="0" relativeHeight="251789312" behindDoc="0" locked="0" layoutInCell="1" allowOverlap="1" wp14:anchorId="2BA89A16" wp14:editId="7E2C162E">
                <wp:simplePos x="0" y="0"/>
                <wp:positionH relativeFrom="column">
                  <wp:posOffset>2687955</wp:posOffset>
                </wp:positionH>
                <wp:positionV relativeFrom="paragraph">
                  <wp:posOffset>160020</wp:posOffset>
                </wp:positionV>
                <wp:extent cx="457200" cy="1404620"/>
                <wp:effectExtent l="0" t="0" r="19050" b="13970"/>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 xml:space="preserve">И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89A16" id="_x0000_s1032" type="#_x0000_t202" style="position:absolute;left:0;text-align:left;margin-left:211.65pt;margin-top:12.6pt;width:36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EzPQIAAFIEAAAOAAAAZHJzL2Uyb0RvYy54bWysVM2O0zAQviPxDpbvNGmVdnejpqulSxHS&#10;8iMtPMDEcRoLxza222S5cecVeAcOHLjxCt03Yuy0pVrggsjB8njGn2e+bybzy76VZMutE1oVdDxK&#10;KeGK6UqodUHfvV09OafEeVAVSK14Qe+4o5eLx4/mncn5RDdaVtwSBFEu70xBG+9NniSONbwFN9KG&#10;K3TW2rbg0bTrpLLQIXork0mazpJO28pYzbhzeHo9OOki4tc1Z/51XTvuiSwo5ubjauNahjVZzCFf&#10;WzCNYPs04B+yaEEofPQIdQ0eyMaK36Bawax2uvYjpttE17VgPNaA1YzTB9XcNmB4rAXJceZIk/t/&#10;sOzV9o0loipodkaJghY12n3Zfd192/3Yfb//dP+ZTAJJnXE5xt4ajPb9U92j2LFgZ240e++I0ssG&#10;1JpfWau7hkOFSY7DzeTk6oDjAkjZvdQVPgYbryNQX9s2MIicEERHse6OAvHeE4aH2fQMRaeEoWuc&#10;pdlsEhVMID/cNtb551y3JGwKarEBIjpsb5wP2UB+CAmPOS1FtRJSRsOuy6W0ZAvYLKv4xQIehElF&#10;uoJeTCfTgYC/QqTx+xNEKzx2vRRtQc+PQZAH2p6pKvakByGHPaYs1Z7HQN1Aou/LPuo2O8hT6uoO&#10;ibV6aHIcStw02n6kpMMGL6j7sAHLKZEvFIpzMc6yMBHRiMRSYk895akHFEOognpKhu3SxymKvJkr&#10;FHElIr9B7SGTfcrYuJH2/ZCFyTi1Y9SvX8HiJwAAAP//AwBQSwMEFAAGAAgAAAAhAITaggjeAAAA&#10;CgEAAA8AAABkcnMvZG93bnJldi54bWxMj01PwzAMhu9I/IfISFwmltIvsdJ0gkk7cVoZ96zx2orG&#10;KU22df8ec2JHv370+nG5nu0gzjj53pGC52UEAqlxpqdWwf5z+/QCwgdNRg+OUMEVPayr+7tSF8Zd&#10;aIfnOrSCS8gXWkEXwlhI6ZsOrfZLNyLx7ugmqwOPUyvNpC9cbgcZR1Eure6JL3R6xE2HzXd9sgry&#10;nzpZfHyZBe2u2/epsZnZ7DOlHh/mt1cQAefwD8OfPqtDxU4HdyLjxaAgjZOEUQVxFoNgIF1lHBw4&#10;SPMUZFXK2xeqXwAAAP//AwBQSwECLQAUAAYACAAAACEAtoM4kv4AAADhAQAAEwAAAAAAAAAAAAAA&#10;AAAAAAAAW0NvbnRlbnRfVHlwZXNdLnhtbFBLAQItABQABgAIAAAAIQA4/SH/1gAAAJQBAAALAAAA&#10;AAAAAAAAAAAAAC8BAABfcmVscy8ucmVsc1BLAQItABQABgAIAAAAIQDGiwEzPQIAAFIEAAAOAAAA&#10;AAAAAAAAAAAAAC4CAABkcnMvZTJvRG9jLnhtbFBLAQItABQABgAIAAAAIQCE2oII3gAAAAoBAAAP&#10;AAAAAAAAAAAAAAAAAJcEAABkcnMvZG93bnJldi54bWxQSwUGAAAAAAQABADzAAAAogUAAAAA&#10;">
                <v:textbox style="mso-fit-shape-to-text:t">
                  <w:txbxContent>
                    <w:p w:rsidR="006F6C4A" w:rsidRDefault="006F6C4A" w:rsidP="006F6C4A">
                      <w:pPr>
                        <w:jc w:val="center"/>
                      </w:pPr>
                      <w:r>
                        <w:t xml:space="preserve">И </w:t>
                      </w:r>
                    </w:p>
                  </w:txbxContent>
                </v:textbox>
                <w10:wrap type="square"/>
              </v:shape>
            </w:pict>
          </mc:Fallback>
        </mc:AlternateContent>
      </w:r>
      <w:r w:rsidRPr="00E34EE4">
        <w:rPr>
          <w:rFonts w:ascii="Times New Roman" w:hAnsi="Times New Roman" w:cs="Times New Roman"/>
          <w:b/>
          <w:noProof/>
          <w:sz w:val="28"/>
          <w:szCs w:val="28"/>
          <w:lang w:eastAsia="ru-RU"/>
        </w:rPr>
        <mc:AlternateContent>
          <mc:Choice Requires="wps">
            <w:drawing>
              <wp:anchor distT="45720" distB="45720" distL="114300" distR="114300" simplePos="0" relativeHeight="251788288" behindDoc="0" locked="0" layoutInCell="1" allowOverlap="1" wp14:anchorId="7C5BDAE4" wp14:editId="6AE96A84">
                <wp:simplePos x="0" y="0"/>
                <wp:positionH relativeFrom="column">
                  <wp:posOffset>2165985</wp:posOffset>
                </wp:positionH>
                <wp:positionV relativeFrom="paragraph">
                  <wp:posOffset>157480</wp:posOffset>
                </wp:positionV>
                <wp:extent cx="457200" cy="1404620"/>
                <wp:effectExtent l="0" t="0" r="19050" b="13970"/>
                <wp:wrapSquare wrapText="bothSides"/>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 xml:space="preserve">И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BDAE4" id="_x0000_s1033" type="#_x0000_t202" style="position:absolute;left:0;text-align:left;margin-left:170.55pt;margin-top:12.4pt;width:36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1CPAIAAFIEAAAOAAAAZHJzL2Uyb0RvYy54bWysVM2O0zAQviPxDpbvNGmV7k/UdLV0KUJa&#10;fqSFB3Acp7FwPMZ2m5Qbd16Bd+DAgRuv0H0jxk5bqgUuiBwsj2f8eeb7ZjK76ltFNsI6Cbqg41FK&#10;idAcKqlXBX33dvnkghLnma6YAi0KuhWOXs0fP5p1JhcTaEBVwhIE0S7vTEEb702eJI43omVuBEZo&#10;dNZgW+bRtKuksqxD9FYlkzQ9SzqwlbHAhXN4ejM46Tzi17Xg/nVdO+GJKijm5uNq41qGNZnPWL6y&#10;zDSS79Ng/5BFy6TGR49QN8wzsrbyN6hWcgsOaj/i0CZQ15KLWANWM04fVHPXMCNiLUiOM0ea3P+D&#10;5a82byyRVUEzVEqzFjXafdl93X3b/dh9v/90/5lMAkmdcTnG3hmM9v1T6FHsWLAzt8DfO6Jh0TC9&#10;EtfWQtcIVmGS43AzObk64LgAUnYvocLH2NpDBOpr2wYGkROC6CjW9iiQ6D3heJhNz1F0Sji6xlma&#10;nU2iggnLD7eNdf65gJaETUEtNkBEZ5tb50M2LD+EhMccKFktpVLRsKtyoSzZMGyWZfxiAQ/ClCZd&#10;QS+nk+lAwF8h0vj9CaKVHrteybagF8cglgfanukq9qRnUg17TFnpPY+BuoFE35d91O38IE8J1RaJ&#10;tTA0OQ4lbhqwHynpsMEL6j6smRWUqBcaxbkcZ1mYiGhEYimxp57y1MM0R6iCekqG7cLHKYq8mWsU&#10;cSkjv0HtIZN9yti4kfb9kIXJOLVj1K9fwfwnAAAA//8DAFBLAwQUAAYACAAAACEA00GVv90AAAAK&#10;AQAADwAAAGRycy9kb3ducmV2LnhtbEyPPU/DMBCGdyT+g3VILBV10qQRCnEqqNSJqaHsbnwkEfE5&#10;2G6b/nuuE4z33qP3o9rMdhRn9GFwpCBdJiCQWmcG6hQcPnZPzyBC1GT06AgVXDHApr6/q3Rp3IX2&#10;eG5iJ9iEQqkV9DFOpZSh7dHqsHQTEv++nLc68uk7aby+sLkd5SpJCmn1QJzQ6wm3PbbfzckqKH6a&#10;bPH+aRa0v+7efGvXZntYK/X4ML++gIg4xz8YbvW5OtTc6ehOZIIYFWR5mjKqYJXzBAbyNGPheBOK&#10;BGRdyf8T6l8AAAD//wMAUEsBAi0AFAAGAAgAAAAhALaDOJL+AAAA4QEAABMAAAAAAAAAAAAAAAAA&#10;AAAAAFtDb250ZW50X1R5cGVzXS54bWxQSwECLQAUAAYACAAAACEAOP0h/9YAAACUAQAACwAAAAAA&#10;AAAAAAAAAAAvAQAAX3JlbHMvLnJlbHNQSwECLQAUAAYACAAAACEAdJ59QjwCAABSBAAADgAAAAAA&#10;AAAAAAAAAAAuAgAAZHJzL2Uyb0RvYy54bWxQSwECLQAUAAYACAAAACEA00GVv90AAAAKAQAADwAA&#10;AAAAAAAAAAAAAACWBAAAZHJzL2Rvd25yZXYueG1sUEsFBgAAAAAEAAQA8wAAAKAFAAAAAA==&#10;">
                <v:textbox style="mso-fit-shape-to-text:t">
                  <w:txbxContent>
                    <w:p w:rsidR="006F6C4A" w:rsidRDefault="006F6C4A" w:rsidP="006F6C4A">
                      <w:pPr>
                        <w:jc w:val="center"/>
                      </w:pPr>
                      <w:r>
                        <w:t xml:space="preserve">И </w:t>
                      </w:r>
                    </w:p>
                  </w:txbxContent>
                </v:textbox>
                <w10:wrap type="square"/>
              </v:shape>
            </w:pict>
          </mc:Fallback>
        </mc:AlternateContent>
      </w:r>
      <w:r w:rsidRPr="00E34EE4">
        <w:rPr>
          <w:rFonts w:ascii="Times New Roman" w:hAnsi="Times New Roman" w:cs="Times New Roman"/>
          <w:b/>
          <w:noProof/>
          <w:sz w:val="28"/>
          <w:szCs w:val="28"/>
          <w:lang w:eastAsia="ru-RU"/>
        </w:rPr>
        <mc:AlternateContent>
          <mc:Choice Requires="wps">
            <w:drawing>
              <wp:anchor distT="45720" distB="45720" distL="114300" distR="114300" simplePos="0" relativeHeight="251787264" behindDoc="0" locked="0" layoutInCell="1" allowOverlap="1" wp14:anchorId="17A83661" wp14:editId="2B3AD46C">
                <wp:simplePos x="0" y="0"/>
                <wp:positionH relativeFrom="column">
                  <wp:posOffset>1430655</wp:posOffset>
                </wp:positionH>
                <wp:positionV relativeFrom="paragraph">
                  <wp:posOffset>106680</wp:posOffset>
                </wp:positionV>
                <wp:extent cx="457200" cy="1404620"/>
                <wp:effectExtent l="0" t="0" r="19050" b="13970"/>
                <wp:wrapSquare wrapText="bothSides"/>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 xml:space="preserve">И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83661" id="_x0000_s1034" type="#_x0000_t202" style="position:absolute;left:0;text-align:left;margin-left:112.65pt;margin-top:8.4pt;width:36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UPPAIAAFIEAAAOAAAAZHJzL2Uyb0RvYy54bWysVM2O0zAQviPxDpbvNG2VLm3UdLV0KUJa&#10;fqSFB5g4TmPh2MZ2m5Qb930F3oEDB268QveNGDttqRa4IHKwPJ7x55nvm8n8smsk2XLrhFY5HQ2G&#10;lHDFdCnUOqfv362eTClxHlQJUiue0x139HLx+NG8NRkf61rLkluCIMplrclp7b3JksSxmjfgBtpw&#10;hc5K2wY8mnadlBZaRG9kMh4OL5JW29JYzbhzeHrdO+ki4lcVZ/5NVTnuicwp5ubjauNahDVZzCFb&#10;WzC1YIc04B+yaEAofPQEdQ0eyMaK36Aawax2uvIDpptEV5VgPNaA1YyGD6q5rcHwWAuS48yJJvf/&#10;YNnr7VtLRJnTdEaJggY12n/Zf91/2//Yf7//fH9HxoGk1rgMY28NRvvume5Q7FiwMzeafXBE6WUN&#10;as2vrNVtzaHEJEfhZnJ2tcdxAaRoX+kSH4ON1xGoq2wTGEROCKKjWLuTQLzzhOFhOnmKolPC0DVK&#10;h+nFOCqYQHa8bazzL7huSNjk1GIDRHTY3jgfsoHsGBIec1qKciWkjIZdF0tpyRawWVbxiwU8CJOK&#10;tDmdTcaTnoC/Qgzj9yeIRnjseimanE5PQZAF2p6rMvakByH7PaYs1YHHQF1Pou+KLuo2PcpT6HKH&#10;xFrdNzkOJW5qbT9R0mKD59R93IDllMiXCsWZjdI0TEQ0IrGU2HNPce4BxRAqp56Sfrv0cYoib+YK&#10;RVyJyG9Qu8/kkDI2bqT9MGRhMs7tGPXrV7D4CQAA//8DAFBLAwQUAAYACAAAACEAiXaOv90AAAAK&#10;AQAADwAAAGRycy9kb3ducmV2LnhtbEyPQU/DMAyF70j8h8hIXCaW0qpllKYTTNqJ08q4Z41pKxqn&#10;JNnW/XvMid1sv6fn71Xr2Y7ihD4MjhQ8LhMQSK0zA3UK9h/bhxWIEDUZPTpCBRcMsK5vbypdGnem&#10;HZ6a2AkOoVBqBX2MUyllaHu0OizdhMTal/NWR159J43XZw63o0yTpJBWD8Qfej3hpsf2uzlaBcVP&#10;ky3eP82Cdpftm29tbjb7XKn7u/n1BUTEOf6b4Q+f0aFmpoM7kgliVJCmecZWFgquwIb0+YkPBx6y&#10;VQKyruR1hfoXAAD//wMAUEsBAi0AFAAGAAgAAAAhALaDOJL+AAAA4QEAABMAAAAAAAAAAAAAAAAA&#10;AAAAAFtDb250ZW50X1R5cGVzXS54bWxQSwECLQAUAAYACAAAACEAOP0h/9YAAACUAQAACwAAAAAA&#10;AAAAAAAAAAAvAQAAX3JlbHMvLnJlbHNQSwECLQAUAAYACAAAACEATk3FDzwCAABSBAAADgAAAAAA&#10;AAAAAAAAAAAuAgAAZHJzL2Uyb0RvYy54bWxQSwECLQAUAAYACAAAACEAiXaOv90AAAAKAQAADwAA&#10;AAAAAAAAAAAAAACWBAAAZHJzL2Rvd25yZXYueG1sUEsFBgAAAAAEAAQA8wAAAKAFAAAAAA==&#10;">
                <v:textbox style="mso-fit-shape-to-text:t">
                  <w:txbxContent>
                    <w:p w:rsidR="006F6C4A" w:rsidRDefault="006F6C4A" w:rsidP="006F6C4A">
                      <w:pPr>
                        <w:jc w:val="center"/>
                      </w:pPr>
                      <w:r>
                        <w:t xml:space="preserve">И </w:t>
                      </w:r>
                    </w:p>
                  </w:txbxContent>
                </v:textbox>
                <w10:wrap type="square"/>
              </v:shape>
            </w:pict>
          </mc:Fallback>
        </mc:AlternateContent>
      </w:r>
      <w:r w:rsidRPr="008F2A63">
        <w:rPr>
          <w:rFonts w:ascii="Times New Roman" w:hAnsi="Times New Roman" w:cs="Times New Roman"/>
          <w:b/>
          <w:noProof/>
          <w:sz w:val="28"/>
          <w:szCs w:val="28"/>
          <w:lang w:eastAsia="ru-RU"/>
        </w:rPr>
        <mc:AlternateContent>
          <mc:Choice Requires="wps">
            <w:drawing>
              <wp:anchor distT="45720" distB="45720" distL="114300" distR="114300" simplePos="0" relativeHeight="251785216" behindDoc="0" locked="0" layoutInCell="1" allowOverlap="1" wp14:anchorId="0AF3FB05" wp14:editId="4CF1A2BE">
                <wp:simplePos x="0" y="0"/>
                <wp:positionH relativeFrom="column">
                  <wp:posOffset>847725</wp:posOffset>
                </wp:positionH>
                <wp:positionV relativeFrom="paragraph">
                  <wp:posOffset>109220</wp:posOffset>
                </wp:positionV>
                <wp:extent cx="457200" cy="1404620"/>
                <wp:effectExtent l="0" t="0" r="19050" b="13970"/>
                <wp:wrapSquare wrapText="bothSides"/>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 xml:space="preserve">И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3FB05" id="_x0000_s1035" type="#_x0000_t202" style="position:absolute;left:0;text-align:left;margin-left:66.75pt;margin-top:8.6pt;width:36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0BPAIAAFIEAAAOAAAAZHJzL2Uyb0RvYy54bWysVM2O0zAQviPxDpbvNGnVLtuo6WrpUoS0&#10;/EgLDzB1nMbCf9huk+XGfV+Bd+DAgRuv0H0jxk5bqgUuiBwsj2f8eeb7ZjK76JQkW+68MLqkw0FO&#10;CdfMVEKvS/r+3fLJOSU+gK5AGs1Less9vZg/fjRrbcFHpjGy4o4giPZFa0vahGCLLPOs4Qr8wFiu&#10;0VkbpyCg6dZZ5aBFdCWzUZ6fZa1xlXWGce/x9Kp30nnCr2vOwpu69jwQWVLMLaTVpXUV12w+g2Lt&#10;wDaC7dOAf8hCgdD46BHqCgKQjRO/QSnBnPGmDgNmVGbqWjCeasBqhvmDam4asDzVguR4e6TJ/z9Y&#10;9nr71hFRlXSC9GhQqNHuy+7r7tvux+77/ef7OzKKJLXWFxh7YzE6dM9Mh2Kngr29NuyDJ9osGtBr&#10;fumcaRsOFSY5jDezk6s9jo8gq/aVqfAx2ASTgLraqcggckIQHbO5PQrEu0AYHo4nT1F0Shi6huN8&#10;fDZKCmZQHG5b58MLbhSJm5I6bICEDttrH2I2UBxC4mPeSFEthZTJcOvVQjqyBWyWZfpSAQ/CpCZt&#10;SaeT0aQn4K8Qefr+BKFEwK6XQpX0/BgERaTtua5STwYQst9jylLveYzU9SSGbtUl3aYHeVamukVi&#10;nembHIcSN41xnyhpscFL6j9uwHFK5EuN4kyH43GciGQkYilxp57VqQc0Q6iSBkr67SKkKUq82UsU&#10;cSkSv1HtPpN9yti4ifb9kMXJOLVT1K9fwfwnAAAA//8DAFBLAwQUAAYACAAAACEAh94Fkd0AAAAK&#10;AQAADwAAAGRycy9kb3ducmV2LnhtbEyPQU/DMAyF70j8h8hIXCaW0tIxdU0nmLQTp5VxzxqvrWic&#10;kmRb9+8xJ3Z7z356/lyuJzuIM/rQO1LwPE9AIDXO9NQq2H9un5YgQtRk9OAIFVwxwLq6vyt1YdyF&#10;dniuYyu4hEKhFXQxjoWUoenQ6jB3IxLvjs5bHdn6VhqvL1xuB5kmyUJa3RNf6PSImw6b7/pkFSx+&#10;6mz28WVmtLtu331jc7PZ50o9PkxvKxARp/gfhj98RoeKmQ7uRCaIgX2W5Rxl8ZqC4ECa5Dw4sMiW&#10;LyCrUt6+UP0CAAD//wMAUEsBAi0AFAAGAAgAAAAhALaDOJL+AAAA4QEAABMAAAAAAAAAAAAAAAAA&#10;AAAAAFtDb250ZW50X1R5cGVzXS54bWxQSwECLQAUAAYACAAAACEAOP0h/9YAAACUAQAACwAAAAAA&#10;AAAAAAAAAAAvAQAAX3JlbHMvLnJlbHNQSwECLQAUAAYACAAAACEAIdyNATwCAABSBAAADgAAAAAA&#10;AAAAAAAAAAAuAgAAZHJzL2Uyb0RvYy54bWxQSwECLQAUAAYACAAAACEAh94Fkd0AAAAKAQAADwAA&#10;AAAAAAAAAAAAAACWBAAAZHJzL2Rvd25yZXYueG1sUEsFBgAAAAAEAAQA8wAAAKAFAAAAAA==&#10;">
                <v:textbox style="mso-fit-shape-to-text:t">
                  <w:txbxContent>
                    <w:p w:rsidR="006F6C4A" w:rsidRDefault="006F6C4A" w:rsidP="006F6C4A">
                      <w:pPr>
                        <w:jc w:val="center"/>
                      </w:pPr>
                      <w:r>
                        <w:t xml:space="preserve">И </w:t>
                      </w:r>
                    </w:p>
                  </w:txbxContent>
                </v:textbox>
                <w10:wrap type="square"/>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p>
    <w:p w:rsidR="006F6C4A" w:rsidRDefault="006F6C4A" w:rsidP="006F6C4A">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 директор; Рук- руководитель</w:t>
      </w:r>
      <w:r>
        <w:rPr>
          <w:rFonts w:ascii="Times New Roman" w:hAnsi="Times New Roman" w:cs="Times New Roman"/>
          <w:sz w:val="28"/>
          <w:szCs w:val="28"/>
        </w:rPr>
        <w:t xml:space="preserve"> подразделения; И- исполнитель;</w:t>
      </w:r>
    </w:p>
    <w:p w:rsidR="006F6C4A" w:rsidRPr="006F6C4A" w:rsidRDefault="006F6C4A" w:rsidP="006F6C4A">
      <w:pPr>
        <w:tabs>
          <w:tab w:val="left" w:pos="3984"/>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 1.1. Линейная структура</w:t>
      </w:r>
    </w:p>
    <w:p w:rsidR="006F6C4A" w:rsidRDefault="002A6E5B" w:rsidP="006F6C4A">
      <w:pPr>
        <w:tabs>
          <w:tab w:val="left" w:pos="3984"/>
        </w:tabs>
        <w:spacing w:after="0" w:line="360" w:lineRule="auto"/>
        <w:ind w:firstLine="709"/>
        <w:rPr>
          <w:rFonts w:ascii="Times New Roman" w:hAnsi="Times New Roman" w:cs="Times New Roman"/>
          <w:sz w:val="28"/>
          <w:szCs w:val="28"/>
        </w:rPr>
      </w:pPr>
      <w:r w:rsidRPr="002A6E5B">
        <w:rPr>
          <w:rFonts w:ascii="Times New Roman" w:eastAsia="Times New Roman" w:hAnsi="Times New Roman" w:cs="Times New Roman"/>
          <w:sz w:val="28"/>
          <w:szCs w:val="24"/>
          <w:lang w:eastAsia="ru-RU"/>
        </w:rPr>
        <w:t>Функциональная структура основана на группировании сотрудников на основе их навыков и опыта. Этот тип структуры часто используется в организациях с узким набором продуктов или услуг и, как правило, лучше всего подходит для очень стабильн</w:t>
      </w:r>
      <w:r w:rsidR="006F6C4A">
        <w:rPr>
          <w:rFonts w:ascii="Times New Roman" w:eastAsia="Times New Roman" w:hAnsi="Times New Roman" w:cs="Times New Roman"/>
          <w:sz w:val="28"/>
          <w:szCs w:val="24"/>
          <w:lang w:eastAsia="ru-RU"/>
        </w:rPr>
        <w:t xml:space="preserve">ых и предсказуемых организаций. </w:t>
      </w:r>
      <w:r w:rsidR="006F6C4A" w:rsidRPr="00453007">
        <w:rPr>
          <w:rFonts w:ascii="Times New Roman" w:hAnsi="Times New Roman" w:cs="Times New Roman"/>
          <w:sz w:val="28"/>
          <w:szCs w:val="28"/>
        </w:rPr>
        <w:t xml:space="preserve">Функциональная организационная </w:t>
      </w:r>
      <w:r w:rsidR="006F6C4A">
        <w:rPr>
          <w:rFonts w:ascii="Times New Roman" w:hAnsi="Times New Roman" w:cs="Times New Roman"/>
          <w:sz w:val="28"/>
          <w:szCs w:val="28"/>
        </w:rPr>
        <w:t xml:space="preserve">структура — администрирование с </w:t>
      </w:r>
      <w:r w:rsidR="006F6C4A" w:rsidRPr="00453007">
        <w:rPr>
          <w:rFonts w:ascii="Times New Roman" w:hAnsi="Times New Roman" w:cs="Times New Roman"/>
          <w:sz w:val="28"/>
          <w:szCs w:val="28"/>
        </w:rPr>
        <w:t>выполнением функциональных задач (рис. 1.2).</w:t>
      </w:r>
    </w:p>
    <w:tbl>
      <w:tblPr>
        <w:tblStyle w:val="a4"/>
        <w:tblW w:w="0" w:type="auto"/>
        <w:tblInd w:w="3256" w:type="dxa"/>
        <w:tblLook w:val="04A0" w:firstRow="1" w:lastRow="0" w:firstColumn="1" w:lastColumn="0" w:noHBand="0" w:noVBand="1"/>
      </w:tblPr>
      <w:tblGrid>
        <w:gridCol w:w="1559"/>
      </w:tblGrid>
      <w:tr w:rsidR="006F6C4A" w:rsidTr="00D70C59">
        <w:tc>
          <w:tcPr>
            <w:tcW w:w="1559" w:type="dxa"/>
          </w:tcPr>
          <w:p w:rsidR="006F6C4A" w:rsidRDefault="006F6C4A" w:rsidP="00D70C59">
            <w:pPr>
              <w:tabs>
                <w:tab w:val="left" w:pos="398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w:t>
            </w:r>
          </w:p>
        </w:tc>
      </w:tr>
    </w:tbl>
    <w:p w:rsidR="006F6C4A" w:rsidRDefault="006F6C4A" w:rsidP="006F6C4A">
      <w:pPr>
        <w:tabs>
          <w:tab w:val="left" w:pos="3984"/>
        </w:tabs>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3A387C6E" wp14:editId="240A5DFB">
                <wp:simplePos x="0" y="0"/>
                <wp:positionH relativeFrom="column">
                  <wp:posOffset>3124200</wp:posOffset>
                </wp:positionH>
                <wp:positionV relativeFrom="paragraph">
                  <wp:posOffset>22225</wp:posOffset>
                </wp:positionV>
                <wp:extent cx="274320" cy="358140"/>
                <wp:effectExtent l="0" t="0" r="49530" b="60960"/>
                <wp:wrapNone/>
                <wp:docPr id="51" name="Прямая со стрелкой 51"/>
                <wp:cNvGraphicFramePr/>
                <a:graphic xmlns:a="http://schemas.openxmlformats.org/drawingml/2006/main">
                  <a:graphicData uri="http://schemas.microsoft.com/office/word/2010/wordprocessingShape">
                    <wps:wsp>
                      <wps:cNvCnPr/>
                      <wps:spPr>
                        <a:xfrm>
                          <a:off x="0" y="0"/>
                          <a:ext cx="274320" cy="3581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928407" id="Прямая со стрелкой 51" o:spid="_x0000_s1026" type="#_x0000_t32" style="position:absolute;margin-left:246pt;margin-top:1.75pt;width:21.6pt;height:28.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5iFAIAAMgDAAAOAAAAZHJzL2Uyb0RvYy54bWysU0uO00AQ3SNxh1bvifOZDJEVZxYJwwbB&#10;SAwHqLHbdkv9U1cTJ7uBC8wRuAIbFgxozmDfiOpOCAPsEF6Uu7tcr+u9el5e7LRiW+FRWlPwyWjM&#10;mTClraRpCv7u+vLZgjMMYCpQ1oiC7wXyi9XTJ8vO5WJqW6sq4RmBGMw7V/A2BJdnGZat0IAj64Sh&#10;ZG29hkBb32SVh47Qtcqm4/F51llfOW9LgUinm0OSrxJ+XYsyvKlrFIGpglNvIUWf4k2M2WoJeePB&#10;tbI8tgH/0IUGaejSE9QGArD3Xv4FpWXpLdo6jEqrM1vXshSJA7GZjP9g87YFJxIXEgfdSSb8f7Dl&#10;6+2VZ7Iq+HzCmQFNM+o/DbfDXf+9/zzcseFD/0Bh+Djc9l/6b/19/9B/ZfQxKdc5zAlgba78cYfu&#10;ykcZdrXX8U0E2S6pvT+pLXaBlXQ4fX42m9JMSkrN5ovJWZpG9qvYeQwvhdUsLgqOwYNs2rC2xtBc&#10;rZ8kxWH7CgNdT4U/C+LNxl5KpdJ4lWFdwc9n83gZkMlqBYGW2hFtNA1noBpybxl8QkSrZBWrIw7u&#10;ca082wIZiHxX2e6aCHCmAAMliFV6ohzUwW+lsZ0NYHsoTqmD37QMZHoldcEXp2rIA0j1wlQs7B1N&#10;IXgJplHiiKxM7EYkSx8JR/kPgsfVja32aQ5Z3JFdUkNHa0c/Pt7T+vEPuPoBAAD//wMAUEsDBBQA&#10;BgAIAAAAIQCln3j83gAAAAgBAAAPAAAAZHJzL2Rvd25yZXYueG1sTI/BTsMwEETvSPyDtUhcUOs0&#10;IagJcaoKiVORIgofsI0XJxCvo9htA1+POdHbrGY186bazHYQJ5p871jBapmAIG6d7tkoeH97XqxB&#10;+ICscXBMCr7Jw6a+vqqw1O7Mr3TaByNiCPsSFXQhjKWUvu3Iol+6kTh6H26yGOI5GaknPMdwO8g0&#10;SR6kxZ5jQ4cjPXXUfu2PVgHdITerJvn5fGnCmJltY3Y7qdTtzbx9BBFoDv/P8Icf0aGOTAd3ZO3F&#10;oOC+SOOWoCDLQUQ/z/IUxCGKogBZV/JyQP0LAAD//wMAUEsBAi0AFAAGAAgAAAAhALaDOJL+AAAA&#10;4QEAABMAAAAAAAAAAAAAAAAAAAAAAFtDb250ZW50X1R5cGVzXS54bWxQSwECLQAUAAYACAAAACEA&#10;OP0h/9YAAACUAQAACwAAAAAAAAAAAAAAAAAvAQAAX3JlbHMvLnJlbHNQSwECLQAUAAYACAAAACEA&#10;NjWeYhQCAADIAwAADgAAAAAAAAAAAAAAAAAuAgAAZHJzL2Uyb0RvYy54bWxQSwECLQAUAAYACAAA&#10;ACEApZ94/N4AAAAIAQAADwAAAAAAAAAAAAAAAABuBAAAZHJzL2Rvd25yZXYueG1sUEsFBgAAAAAE&#10;AAQA8wAAAHkFAAAAAA==&#10;" strokecolor="windowText"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3CC42DBE" wp14:editId="4D1B9768">
                <wp:simplePos x="0" y="0"/>
                <wp:positionH relativeFrom="column">
                  <wp:posOffset>2836545</wp:posOffset>
                </wp:positionH>
                <wp:positionV relativeFrom="paragraph">
                  <wp:posOffset>19685</wp:posOffset>
                </wp:positionV>
                <wp:extent cx="289560" cy="1173480"/>
                <wp:effectExtent l="0" t="0" r="72390" b="64770"/>
                <wp:wrapNone/>
                <wp:docPr id="52" name="Прямая со стрелкой 52"/>
                <wp:cNvGraphicFramePr/>
                <a:graphic xmlns:a="http://schemas.openxmlformats.org/drawingml/2006/main">
                  <a:graphicData uri="http://schemas.microsoft.com/office/word/2010/wordprocessingShape">
                    <wps:wsp>
                      <wps:cNvCnPr/>
                      <wps:spPr>
                        <a:xfrm>
                          <a:off x="0" y="0"/>
                          <a:ext cx="289560" cy="11734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1664FC" id="Прямая со стрелкой 52" o:spid="_x0000_s1026" type="#_x0000_t32" style="position:absolute;margin-left:223.35pt;margin-top:1.55pt;width:22.8pt;height:92.4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aFQIAAMkDAAAOAAAAZHJzL2Uyb0RvYy54bWysU0uS0zAQ3VPFHVTaEycZEoIrziwShg0F&#10;U8VwgB5btlWlX6lFnOwGLjBH4ApsWAxQcwb7RrSUEAbYUXjRltTup36vn5fnO63YVniU1hR8Mhpz&#10;JkxpK2magr+7uniy4AwDmAqUNaLge4H8fPX40bJzuZja1qpKeEYgBvPOFbwNweVZhmUrNODIOmEo&#10;WVuvIdDWN1nloSN0rbLpeDzPOusr520pEOl0c0jyVcKva1GGN3WNIjBVcOotpOhTvI4xWy0hbzy4&#10;VpbHNuAfutAgDV16gtpAAPbey7+gtCy9RVuHUWl1ZutaliJxIDaT8R9s3rbgROJC4qA7yYT/D7Z8&#10;vb30TFYFn005M6BpRv2n4Wa47b/3n4dbNnzo7ykMH4eb/kv/rf/a3/d3jD4m5TqHOQGszaU/7tBd&#10;+ijDrvY6vokg2yW19ye1xS6wkg6ni+ezOc2kpNRk8uzs6SKNI/tV7TyGl8JqFhcFx+BBNm1YW2No&#10;sNZPkuSwfYWB7qfCnwXxamMvpFJpvsqwruDzs1m8DchltYJAS+2IN5qGM1AN2bcMPiGiVbKK1REH&#10;97hWnm2BHETGq2x3RQw4U4CBEkQrPVEP6uC30tjOBrA9FKfUwXBaBnK9krrgi1M15AGkemEqFvaO&#10;xhC8BNMocURWJnYjkqePhKP+B8Xj6tpW+zSILO7IL6mho7ejIR/uaf3wD1z9AAAA//8DAFBLAwQU&#10;AAYACAAAACEA2KgsT98AAAAJAQAADwAAAGRycy9kb3ducmV2LnhtbEyPy07DMBBF90j8gzVIbFDr&#10;pIn6CHGqColVkSIKH+DGUycQj6PYbQNfz7CC5ege3Xum3E6uFxccQ+dJQTpPQCA13nRkFby/Pc/W&#10;IELUZHTvCRV8YYBtdXtT6sL4K73i5RCt4BIKhVbQxjgUUoamRafD3A9InJ386HTkc7TSjPrK5a6X&#10;iyRZSqc74oVWD/jUYvN5ODsF+KCpTuvk++OljkNmd7Xd76VS93fT7hFExCn+wfCrz+pQsdPRn8kE&#10;0SvI8+WKUQVZCoLzfLPIQBwZXK82IKtS/v+g+gEAAP//AwBQSwECLQAUAAYACAAAACEAtoM4kv4A&#10;AADhAQAAEwAAAAAAAAAAAAAAAAAAAAAAW0NvbnRlbnRfVHlwZXNdLnhtbFBLAQItABQABgAIAAAA&#10;IQA4/SH/1gAAAJQBAAALAAAAAAAAAAAAAAAAAC8BAABfcmVscy8ucmVsc1BLAQItABQABgAIAAAA&#10;IQDn+vaaFQIAAMkDAAAOAAAAAAAAAAAAAAAAAC4CAABkcnMvZTJvRG9jLnhtbFBLAQItABQABgAI&#10;AAAAIQDYqCxP3wAAAAkBAAAPAAAAAAAAAAAAAAAAAG8EAABkcnMvZG93bnJldi54bWxQSwUGAAAA&#10;AAQABADzAAAAewUAAAAA&#10;" strokecolor="windowText"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1840" behindDoc="0" locked="0" layoutInCell="1" allowOverlap="1" wp14:anchorId="368C5244" wp14:editId="403CBA3E">
                <wp:simplePos x="0" y="0"/>
                <wp:positionH relativeFrom="column">
                  <wp:posOffset>1922145</wp:posOffset>
                </wp:positionH>
                <wp:positionV relativeFrom="paragraph">
                  <wp:posOffset>19685</wp:posOffset>
                </wp:positionV>
                <wp:extent cx="411480" cy="1181100"/>
                <wp:effectExtent l="38100" t="0" r="26670" b="57150"/>
                <wp:wrapNone/>
                <wp:docPr id="53" name="Прямая со стрелкой 53"/>
                <wp:cNvGraphicFramePr/>
                <a:graphic xmlns:a="http://schemas.openxmlformats.org/drawingml/2006/main">
                  <a:graphicData uri="http://schemas.microsoft.com/office/word/2010/wordprocessingShape">
                    <wps:wsp>
                      <wps:cNvCnPr/>
                      <wps:spPr>
                        <a:xfrm flipH="1">
                          <a:off x="0" y="0"/>
                          <a:ext cx="411480"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F4AFFBD" id="Прямая со стрелкой 53" o:spid="_x0000_s1026" type="#_x0000_t32" style="position:absolute;margin-left:151.35pt;margin-top:1.55pt;width:32.4pt;height:93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qYGwIAANMDAAAOAAAAZHJzL2Uyb0RvYy54bWysU0uO1DAQ3SNxB8t7Op35qRV1ehbdDCwQ&#10;jMRwgBrHTiz5J9t0uncDF5gjcAU2LPhozpDciLLTtAbYIbIouVKp51evXpaXO63IlvsgralpOZtT&#10;wg2zjTRtTd/dXD1bUBIimAaUNbymex7o5erpk2XvKn5iO6sa7gmCmFD1rqZdjK4qisA6riHMrOMG&#10;i8J6DRFT3xaNhx7RtSpO5vOLore+cd4yHgK+3UxFusr4QnAW3wgReCSqpsgt5uhzvE2xWC2haj24&#10;TrIDDfgHFhqkwUuPUBuIQN57+ReUlszbYEWcMasLK4RkPM+A05TzP6Z524HjeRYUJ7ijTOH/wbLX&#10;22tPZFPT81NKDGjc0fBpvBvvhx/D5/GejB+GBwzjx/Fu+DJ8H74ND8NXgh+jcr0LFQKszbU/ZMFd&#10;+yTDTnhNhJLuJZoiC4Ojkl3WfX/Une8iYfjyrCzPFrgdhqWyXJTlPC+mmHASnvMhvuBWk3SoaYge&#10;ZNvFtTUGV2z9dAdsX4WITLDxV0NqNvZKKpU3rQzpa3pxep5uA/SbUBDxqB0qEExLCagWjcyiz6yD&#10;VbJJ3Qkn7MNaebIF9BJasLH9DU5AiYIQsYBj5Scpgwx+a010NhC6qTmXJutpGdH/SuqaLo7dUEWQ&#10;6rlpSNw7XEj0Ekyr+AFZmcSGZ3cfBk6bmLRPp1vb7PNKipShczKhg8uTNR/neH78L65+AgAA//8D&#10;AFBLAwQUAAYACAAAACEAnpR039wAAAAJAQAADwAAAGRycy9kb3ducmV2LnhtbEyPwU7DMAyG70i8&#10;Q2Qkbizppq5baToh0B6AMQHHrDFt1capkmwrb485wc3W/+n352o3u1FcMMTek4ZsoUAgNd721Go4&#10;vu0fNiBiMmTN6Ak1fGOEXX17U5nS+iu94uWQWsElFEujoUtpKqWMTYfOxIWfkDj78sGZxGtopQ3m&#10;yuVulEul1tKZnvhCZyZ87rAZDmenYd8ORdbnzfYlqCG+f3zmxYCT1vd389MjiIRz+oPhV5/VoWan&#10;kz+TjWLUsFLLglEeMhCcr9ZFDuLE4Gabgawr+f+D+gcAAP//AwBQSwECLQAUAAYACAAAACEAtoM4&#10;kv4AAADhAQAAEwAAAAAAAAAAAAAAAAAAAAAAW0NvbnRlbnRfVHlwZXNdLnhtbFBLAQItABQABgAI&#10;AAAAIQA4/SH/1gAAAJQBAAALAAAAAAAAAAAAAAAAAC8BAABfcmVscy8ucmVsc1BLAQItABQABgAI&#10;AAAAIQCtqeqYGwIAANMDAAAOAAAAAAAAAAAAAAAAAC4CAABkcnMvZTJvRG9jLnhtbFBLAQItABQA&#10;BgAIAAAAIQCelHTf3AAAAAkBAAAPAAAAAAAAAAAAAAAAAHUEAABkcnMvZG93bnJldi54bWxQSwUG&#10;AAAAAAQABADzAAAAfgUAAAAA&#10;" strokecolor="windowText"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74C1B78F" wp14:editId="46ABDD63">
                <wp:simplePos x="0" y="0"/>
                <wp:positionH relativeFrom="column">
                  <wp:posOffset>1647825</wp:posOffset>
                </wp:positionH>
                <wp:positionV relativeFrom="paragraph">
                  <wp:posOffset>19685</wp:posOffset>
                </wp:positionV>
                <wp:extent cx="411480" cy="358140"/>
                <wp:effectExtent l="38100" t="0" r="26670" b="60960"/>
                <wp:wrapNone/>
                <wp:docPr id="54" name="Прямая со стрелкой 54"/>
                <wp:cNvGraphicFramePr/>
                <a:graphic xmlns:a="http://schemas.openxmlformats.org/drawingml/2006/main">
                  <a:graphicData uri="http://schemas.microsoft.com/office/word/2010/wordprocessingShape">
                    <wps:wsp>
                      <wps:cNvCnPr/>
                      <wps:spPr>
                        <a:xfrm flipH="1">
                          <a:off x="0" y="0"/>
                          <a:ext cx="411480" cy="3581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0194DB0" id="Прямая со стрелкой 54" o:spid="_x0000_s1026" type="#_x0000_t32" style="position:absolute;margin-left:129.75pt;margin-top:1.55pt;width:32.4pt;height:28.2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ZtHAIAANIDAAAOAAAAZHJzL2Uyb0RvYy54bWysU0tu2zAQ3RfoHQjua9mJHRiC5Szspl0U&#10;bYCmB5hQpESAP5CsZe/SXiBH6BW66aIf5AzSjTqkXCNtd0W1GHA0msc3b55Wl3utyI77IK2p6Gwy&#10;pYQbZmtpmoq+u7l6tqQkRDA1KGt4RQ880Mv10yerzpX8zLZW1dwTBDGh7FxF2xhdWRSBtVxDmFjH&#10;DRaF9Roipr4pag8domtVnE2nF0Vnfe28ZTwEfLsdi3Sd8YXgLL4RIvBIVEWRW8zR53ibYrFeQdl4&#10;cK1kRxrwDyw0SIOXnqC2EIG89/IvKC2Zt8GKOGFWF1YIyXieAaeZTf+Y5m0LjudZUJzgTjKF/wfL&#10;Xu+uPZF1RRdzSgxo3FH/abgb7vsf/efhngwf+gcMw8fhrv/Sf++/9Q/9V4Ifo3KdCyUCbMy1P2bB&#10;Xfskw154TYSS7iWaIguDo5J91v1w0p3vI2H4cj6bzZe4HYal88VyNs97KUaYBOd8iC+41SQdKhqi&#10;B9m0cWONwQ1bP14Bu1chIhFs/NWQmo29kkrlRStDuopenC/SZYB2EwoiHrVDAYJpKAHVoI9Z9Jl0&#10;sErWqTvhhEPYKE92gFZCB9a2u8EBKFEQIhZwqvwkYZDBb62JzhZCOzbn0ug8LSPaX0ld0eWpG8oI&#10;Uj03NYkHh/uIXoJpFD8iK5PY8Gzu48BpEaP06XRr60PeSJEyNE4mdDR5cubjHM+Pf8X1TwAAAP//&#10;AwBQSwMEFAAGAAgAAAAhABxx2SjcAAAACAEAAA8AAABkcnMvZG93bnJldi54bWxMj81OwzAQhO9I&#10;vIO1SNyo80NoG7KpEKgPQIugRzdekijxOrLdNrw97gmOszOa+bbazGYUZ3K+t4yQLhIQxI3VPbcI&#10;H/vtwwqED4q1Gi0Twg952NS3N5Uqtb3wO513oRWxhH2pELoQplJK33RklF/YiTh639YZFaJ0rdRO&#10;XWK5GWWWJE/SqJ7jQqcmeu2oGXYng7Bth2XaF836zSWD//w6FMuBJsT7u/nlGUSgOfyF4Yof0aGO&#10;TEd7Yu3FiJAV6yJGEfIURPTz7DEHcUS43mVdyf8P1L8AAAD//wMAUEsBAi0AFAAGAAgAAAAhALaD&#10;OJL+AAAA4QEAABMAAAAAAAAAAAAAAAAAAAAAAFtDb250ZW50X1R5cGVzXS54bWxQSwECLQAUAAYA&#10;CAAAACEAOP0h/9YAAACUAQAACwAAAAAAAAAAAAAAAAAvAQAAX3JlbHMvLnJlbHNQSwECLQAUAAYA&#10;CAAAACEAu0aGbRwCAADSAwAADgAAAAAAAAAAAAAAAAAuAgAAZHJzL2Uyb0RvYy54bWxQSwECLQAU&#10;AAYACAAAACEAHHHZKNwAAAAIAQAADwAAAAAAAAAAAAAAAAB2BAAAZHJzL2Rvd25yZXYueG1sUEsF&#10;BgAAAAAEAAQA8wAAAH8FAAAAAA==&#10;" strokecolor="windowText"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4A59034B" wp14:editId="53E03667">
                <wp:simplePos x="0" y="0"/>
                <wp:positionH relativeFrom="column">
                  <wp:posOffset>2562225</wp:posOffset>
                </wp:positionH>
                <wp:positionV relativeFrom="paragraph">
                  <wp:posOffset>19685</wp:posOffset>
                </wp:positionV>
                <wp:extent cx="7620" cy="403860"/>
                <wp:effectExtent l="76200" t="0" r="68580" b="53340"/>
                <wp:wrapNone/>
                <wp:docPr id="55" name="Прямая со стрелкой 55"/>
                <wp:cNvGraphicFramePr/>
                <a:graphic xmlns:a="http://schemas.openxmlformats.org/drawingml/2006/main">
                  <a:graphicData uri="http://schemas.microsoft.com/office/word/2010/wordprocessingShape">
                    <wps:wsp>
                      <wps:cNvCnPr/>
                      <wps:spPr>
                        <a:xfrm>
                          <a:off x="0" y="0"/>
                          <a:ext cx="7620" cy="4038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99ADC27" id="Прямая со стрелкой 55" o:spid="_x0000_s1026" type="#_x0000_t32" style="position:absolute;margin-left:201.75pt;margin-top:1.55pt;width:.6pt;height:31.8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AbEgIAAMYDAAAOAAAAZHJzL2Uyb0RvYy54bWysU0uO00AQ3SNxh1bviZMMCZEVZxYJwwZB&#10;JIYD1Nhtu6X+qauJk93ABeYIXIENCz6aM9g3oroTwgA7hBflri7Xq6pXz8vLvVZsJzxKawo+GY05&#10;E6a0lTRNwd9eXz1ZcIYBTAXKGlHwg0B+uXr8aNm5XExta1UlPCMQg3nnCt6G4PIsw7IVGnBknTAU&#10;rK3XEMj1TVZ56Ahdq2w6Hs+zzvrKeVsKRLrdHIN8lfDrWpThdV2jCEwVnHoLyfpkb6LNVkvIGw+u&#10;leWpDfiHLjRIQ0XPUBsIwN55+ReUlqW3aOswKq3ObF3LUqQZaJrJ+I9p3rTgRJqFyEF3pgn/H2z5&#10;arf1TFYFn804M6BpR/3H4Xa467/3n4Y7Nrzv78kMH4bb/nP/rf/a3/dfGH1MzHUOcwJYm60/eei2&#10;PtKwr72ObxqQ7RPbhzPbYh9YSZfP5lPaSEmBp+OLxTztIvuV6jyGF8JqFg8Fx+BBNm1YW2Noq9ZP&#10;Et+we4mBilPiz4RY19grqVRarjKsK/j8YhaLAUmsVhDoqB0NjabhDFRD2i2DT4holaxidsTBA66V&#10;Zzsg+ZDqKttdU/ucKcBAAZopPZEM6uC31NjOBrA9JqfQUW1aBpK8krrgi3M25AGkem4qFg6OdhC8&#10;BNMocUJWJnYjkqBPA0fyj3TH042tDmkLWfRILKmhk7CjGh/6dH74+61+AAAA//8DAFBLAwQUAAYA&#10;CAAAACEAxEyx1d4AAAAIAQAADwAAAGRycy9kb3ducmV2LnhtbEyPwU7DMBBE70j8g7VIXBC1Q0Ja&#10;hWyqColTkaIWPsCNt0kgXkex2wa+HnOC42hGM2/K9WwHcabJ944RkoUCQdw403OL8P72cr8C4YNm&#10;owfHhPBFHtbV9VWpC+MuvKPzPrQilrAvNEIXwlhI6ZuOrPYLNxJH7+gmq0OUUyvNpC+x3A7yQalc&#10;Wt1zXOj0SM8dNZ/7k0WgO811Uqvvj9c6jGm7qdvtViLe3sybJxCB5vAXhl/8iA5VZDq4ExsvBoRM&#10;pY8xipAmIKKfqWwJ4oCQ50uQVSn/H6h+AAAA//8DAFBLAQItABQABgAIAAAAIQC2gziS/gAAAOEB&#10;AAATAAAAAAAAAAAAAAAAAAAAAABbQ29udGVudF9UeXBlc10ueG1sUEsBAi0AFAAGAAgAAAAhADj9&#10;If/WAAAAlAEAAAsAAAAAAAAAAAAAAAAALwEAAF9yZWxzLy5yZWxzUEsBAi0AFAAGAAgAAAAhACHG&#10;IBsSAgAAxgMAAA4AAAAAAAAAAAAAAAAALgIAAGRycy9lMm9Eb2MueG1sUEsBAi0AFAAGAAgAAAAh&#10;AMRMsdXeAAAACAEAAA8AAAAAAAAAAAAAAAAAbAQAAGRycy9kb3ducmV2LnhtbFBLBQYAAAAABAAE&#10;APMAAAB3BQAAAAA=&#10;" strokecolor="windowText" strokeweight=".5pt">
                <v:stroke endarrow="block" joinstyle="miter"/>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r w:rsidRPr="006B46C9">
        <w:rPr>
          <w:rFonts w:ascii="Times New Roman" w:hAnsi="Times New Roman" w:cs="Times New Roman"/>
          <w:noProof/>
          <w:sz w:val="28"/>
          <w:szCs w:val="28"/>
          <w:lang w:eastAsia="ru-RU"/>
        </w:rPr>
        <mc:AlternateContent>
          <mc:Choice Requires="wps">
            <w:drawing>
              <wp:anchor distT="45720" distB="45720" distL="114300" distR="114300" simplePos="0" relativeHeight="251804672" behindDoc="0" locked="0" layoutInCell="1" allowOverlap="1" wp14:anchorId="5B93E54F" wp14:editId="53D0E403">
                <wp:simplePos x="0" y="0"/>
                <wp:positionH relativeFrom="column">
                  <wp:posOffset>1320165</wp:posOffset>
                </wp:positionH>
                <wp:positionV relativeFrom="paragraph">
                  <wp:posOffset>116840</wp:posOffset>
                </wp:positionV>
                <wp:extent cx="601980" cy="259080"/>
                <wp:effectExtent l="0" t="0" r="26670" b="2667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5908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ФН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E54F" id="_x0000_s1036" type="#_x0000_t202" style="position:absolute;left:0;text-align:left;margin-left:103.95pt;margin-top:9.2pt;width:47.4pt;height:20.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U5PAIAAFIEAAAOAAAAZHJzL2Uyb0RvYy54bWysVM2O0zAQviPxDpbvND9qSxs1XS1dipCW&#10;H2nhARzHaSwcT7DdJuXGnVfgHThw4MYrdN+IsdPtlr8LIgdrxjP+ZuabmSwu+kaRnTBWgs5pMoop&#10;EZpDKfUmp2/frB/NKLGO6ZIp0CKne2HpxfLhg0XXZiKFGlQpDEEQbbOuzWntXJtFkeW1aJgdQSs0&#10;GiswDXOomk1UGtYheqOiNI6nUQembA1wYS3eXg1Gugz4VSW4e1VVVjiicoq5uXCacBb+jJYLlm0M&#10;a2vJj2mwf8iiYVJj0BPUFXOMbI38DaqR3ICFyo04NBFUleQi1IDVJPEv1dzUrBWhFiTHtiea7P+D&#10;5S93rw2RZU4nU0o0a7BHh8+HL4evh++Hb7cfbz+R1JPUtTZD35sWvV3/BHpsdijYttfA31miYVUz&#10;vRGXxkBXC1Zikol/GZ09HXCsBym6F1BiMLZ1EID6yjSeQeSEIDo2a39qkOgd4Xg5jZP5DC0cTelk&#10;HqPsI7Ds7nFrrHsmoCFeyKnB/gdwtru2bnC9c/GxLChZrqVSQTGbYqUM2TGclXX4jug/uSlNupzO&#10;J+lkqP+vEHH4/gTRSIdDr2ST09nJiWWetae6xDRZ5phUg4zVKX2k0TM3cOj6og9tSwIFnuMCyj0S&#10;a2AYclxKFGowHyjpcMBzat9vmRGUqOcamzNPxmO/EUEZTx6nqJhzS3FuYZojVE4dJYO4cmGLfK4a&#10;LrGJlQwE32dyzBkHN7TouGR+M8714HX/K1j+AAAA//8DAFBLAwQUAAYACAAAACEAnZYlEd8AAAAJ&#10;AQAADwAAAGRycy9kb3ducmV2LnhtbEyPy07DMBBF90j8gzVIbBC1SUvzIE6FkECwg4Jg68bTJMKP&#10;YLtp+HuGFSxH9+jeM/VmtoZNGOLgnYSrhQCGrvV6cJ2Et9f7ywJYTMppZbxDCd8YYdOcntSq0v7o&#10;XnDapo5RiYuVktCnNFacx7ZHq+LCj+go2/tgVaIzdFwHdaRya3gmxJpbNTha6NWIdz22n9uDlVCs&#10;HqeP+LR8fm/Xe1Omi3x6+ApSnp/NtzfAEs7pD4ZffVKHhpx2/uB0ZEZCJvKSUAqKFTACliLLge0k&#10;XJcZ8Kbm/z9ofgAAAP//AwBQSwECLQAUAAYACAAAACEAtoM4kv4AAADhAQAAEwAAAAAAAAAAAAAA&#10;AAAAAAAAW0NvbnRlbnRfVHlwZXNdLnhtbFBLAQItABQABgAIAAAAIQA4/SH/1gAAAJQBAAALAAAA&#10;AAAAAAAAAAAAAC8BAABfcmVscy8ucmVsc1BLAQItABQABgAIAAAAIQD1saU5PAIAAFIEAAAOAAAA&#10;AAAAAAAAAAAAAC4CAABkcnMvZTJvRG9jLnhtbFBLAQItABQABgAIAAAAIQCdliUR3wAAAAkBAAAP&#10;AAAAAAAAAAAAAAAAAJYEAABkcnMvZG93bnJldi54bWxQSwUGAAAAAAQABADzAAAAogUAAAAA&#10;">
                <v:textbox>
                  <w:txbxContent>
                    <w:p w:rsidR="006F6C4A" w:rsidRDefault="006F6C4A" w:rsidP="006F6C4A">
                      <w:pPr>
                        <w:jc w:val="center"/>
                      </w:pPr>
                      <w:r>
                        <w:t>ФН</w:t>
                      </w:r>
                    </w:p>
                  </w:txbxContent>
                </v:textbox>
                <w10:wrap type="square"/>
              </v:shape>
            </w:pict>
          </mc:Fallback>
        </mc:AlternateContent>
      </w:r>
      <w:r w:rsidRPr="006B46C9">
        <w:rPr>
          <w:rFonts w:ascii="Times New Roman" w:hAnsi="Times New Roman" w:cs="Times New Roman"/>
          <w:noProof/>
          <w:sz w:val="28"/>
          <w:szCs w:val="28"/>
          <w:lang w:eastAsia="ru-RU"/>
        </w:rPr>
        <mc:AlternateContent>
          <mc:Choice Requires="wps">
            <w:drawing>
              <wp:anchor distT="45720" distB="45720" distL="114300" distR="114300" simplePos="0" relativeHeight="251805696" behindDoc="0" locked="0" layoutInCell="1" allowOverlap="1" wp14:anchorId="0FC8188A" wp14:editId="0A622A9F">
                <wp:simplePos x="0" y="0"/>
                <wp:positionH relativeFrom="column">
                  <wp:posOffset>3162300</wp:posOffset>
                </wp:positionH>
                <wp:positionV relativeFrom="paragraph">
                  <wp:posOffset>91440</wp:posOffset>
                </wp:positionV>
                <wp:extent cx="601980" cy="259080"/>
                <wp:effectExtent l="0" t="0" r="26670" b="26670"/>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5908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ФН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8188A" id="_x0000_s1037" type="#_x0000_t202" style="position:absolute;left:0;text-align:left;margin-left:249pt;margin-top:7.2pt;width:47.4pt;height:20.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jyPQIAAFIEAAAOAAAAZHJzL2Uyb0RvYy54bWysVEuO2zAM3RfoHQTtG3+QzCRGnME00xQF&#10;ph9g2gPIshwLlUVXUmKnu+7nCr1DF1101ytkblRKzmTS36aoFwIpUo/kI+n5Rd8oshXGStA5TUYx&#10;JUJzKKVe5/Td29WTKSXWMV0yBVrkdCcsvVg8fjTv2kykUIMqhSEIom3WtTmtnWuzKLK8Fg2zI2iF&#10;RmMFpmEOVbOOSsM6RG9UlMbxWdSBKVsDXFiLt1eDkS4CflUJ7l5XlRWOqJxibi6cJpyFP6PFnGVr&#10;w9pa8kMa7B+yaJjUGPQIdcUcIxsjf4NqJDdgoXIjDk0EVSW5CDVgNUn8SzU3NWtFqAXJse2RJvv/&#10;YPmr7RtDZJnTyTklmjXYo/3n/Zf91/33/be7T3e3JPUkda3N0PemRW/XP4Uemx0Ktu018PeWaFjW&#10;TK/FpTHQ1YKVmGTiX0YnTwcc60GK7iWUGIxtHASgvjKNZxA5IYiOzdodGyR6RzhensXJbIoWjqZ0&#10;MotR9hFYdv+4NdY9F9AQL+TUYP8DONteWze43rv4WBaULFdSqaCYdbFUhmwZzsoqfAf0n9yUJl1O&#10;Z5N0MtT/V4g4fH+CaKTDoVeyyen06MQyz9ozXWKaLHNMqkHG6pQ+0OiZGzh0fdGHtiWBZM9xAeUO&#10;iTUwDDkuJQo1mI+UdDjgObUfNswIStQLjc2ZJeOx34igjCfnKSrm1FKcWpjmCJVTR8kgLl3YIp+r&#10;hktsYiUDwQ+ZHHLGwQ0tOiyZ34xTPXg9/AoWPwAAAP//AwBQSwMEFAAGAAgAAAAhAGmZ1t/fAAAA&#10;CQEAAA8AAABkcnMvZG93bnJldi54bWxMj8FOwzAQRO9I/IO1SFwQdQhpSUKcCiGB6A0Kgqsbb5OI&#10;eB1sNw1/z3KC245mNDuvWs92EBP60DtScLVIQCA1zvTUKnh7fbjMQYSoyejBESr4xgDr+vSk0qVx&#10;R3rBaRtbwSUUSq2gi3EspQxNh1aHhRuR2Ns7b3Vk6VtpvD5yuR1kmiQraXVP/KHTI9532HxuD1ZB&#10;nj1NH2Fz/fzerPZDES9upscvr9T52Xx3CyLiHP/C8Dufp0PNm3buQCaIQUFW5MwS2cgyEBxYFimz&#10;7PhYpiDrSv4nqH8AAAD//wMAUEsBAi0AFAAGAAgAAAAhALaDOJL+AAAA4QEAABMAAAAAAAAAAAAA&#10;AAAAAAAAAFtDb250ZW50X1R5cGVzXS54bWxQSwECLQAUAAYACAAAACEAOP0h/9YAAACUAQAACwAA&#10;AAAAAAAAAAAAAAAvAQAAX3JlbHMvLnJlbHNQSwECLQAUAAYACAAAACEAdH9Y8j0CAABSBAAADgAA&#10;AAAAAAAAAAAAAAAuAgAAZHJzL2Uyb0RvYy54bWxQSwECLQAUAAYACAAAACEAaZnW398AAAAJAQAA&#10;DwAAAAAAAAAAAAAAAACXBAAAZHJzL2Rvd25yZXYueG1sUEsFBgAAAAAEAAQA8wAAAKMFAAAAAA==&#10;">
                <v:textbox>
                  <w:txbxContent>
                    <w:p w:rsidR="006F6C4A" w:rsidRDefault="006F6C4A" w:rsidP="006F6C4A">
                      <w:pPr>
                        <w:jc w:val="center"/>
                      </w:pPr>
                      <w:r>
                        <w:t>ФН</w:t>
                      </w:r>
                    </w:p>
                  </w:txbxContent>
                </v:textbox>
                <w10:wrap type="square"/>
              </v:shape>
            </w:pict>
          </mc:Fallback>
        </mc:AlternateContent>
      </w:r>
      <w:r w:rsidRPr="006B46C9">
        <w:rPr>
          <w:rFonts w:ascii="Times New Roman" w:hAnsi="Times New Roman" w:cs="Times New Roman"/>
          <w:noProof/>
          <w:sz w:val="28"/>
          <w:szCs w:val="28"/>
          <w:lang w:eastAsia="ru-RU"/>
        </w:rPr>
        <mc:AlternateContent>
          <mc:Choice Requires="wps">
            <w:drawing>
              <wp:anchor distT="45720" distB="45720" distL="114300" distR="114300" simplePos="0" relativeHeight="251806720" behindDoc="0" locked="0" layoutInCell="1" allowOverlap="1" wp14:anchorId="7309C9FC" wp14:editId="5996B98A">
                <wp:simplePos x="0" y="0"/>
                <wp:positionH relativeFrom="column">
                  <wp:posOffset>2335530</wp:posOffset>
                </wp:positionH>
                <wp:positionV relativeFrom="paragraph">
                  <wp:posOffset>116205</wp:posOffset>
                </wp:positionV>
                <wp:extent cx="601980" cy="259080"/>
                <wp:effectExtent l="0" t="0" r="26670" b="2667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5908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ФН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9C9FC" id="_x0000_s1038" type="#_x0000_t202" style="position:absolute;left:0;text-align:left;margin-left:183.9pt;margin-top:9.15pt;width:47.4pt;height:20.4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i0PAIAAFIEAAAOAAAAZHJzL2Uyb0RvYy54bWysVM2O0zAQviPxDpbvNEnVLtuo6WrpUoS0&#10;/EgLD+A4TmNhe4LtNik37vsKvAMHDtx4he4bMXa6pfxdEDlYHs/488z3zWR+0WtFtsI6Caag2Sil&#10;RBgOlTTrgr59s3p0TonzzFRMgREF3QlHLxYPH8y7NhdjaEBVwhIEMS7v2oI23rd5kjjeCM3cCFph&#10;0FmD1cyjaddJZVmH6Fol4zQ9SzqwVWuBC+fw9Gpw0kXEr2vB/au6dsITVVDMzcfVxrUMa7KYs3xt&#10;WdtIfkiD/UMWmkmDjx6hrphnZGPlb1BacgsOaj/ioBOoa8lFrAGrydJfqrlpWCtiLUiOa480uf8H&#10;y19uX1siq4JOUSnDNGq0/7T/vP+y/7b/evfx7paMA0ld63KMvWkx2vdPoEexY8GuvQb+zhEDy4aZ&#10;tbi0FrpGsAqTzMLN5OTqgOMCSNm9gAofYxsPEaivrQ4MIicE0VGs3VEg0XvC8fAszWbn6OHoGk9n&#10;Ke7DCyy/v9xa558J0CRsCmpR/wjOttfOD6H3IeEtB0pWK6lUNOy6XCpLtgx7ZRW/A/pPYcqQrqCz&#10;6Xg61P9XiDR+f4LQ0mPTK6kLen4MYnlg7ampME2WeybVsMfqlDnQGJgbOPR92UfZsqM8JVQ7JNbC&#10;0OQ4lLhpwH6gpMMGL6h7v2FWUKKeGxRnlk0mYSKiMZk+HqNhTz3lqYcZjlAF9ZQM26WPUxRyNXCJ&#10;ItYyEhzUHjI55IyNGyU6DFmYjFM7Rv34FSy+AwAA//8DAFBLAwQUAAYACAAAACEAkT2ZPN8AAAAJ&#10;AQAADwAAAGRycy9kb3ducmV2LnhtbEyPzU7DMBCE70i8g7VIXBB12hQ3DXEqhASiNygIrm68TSL8&#10;E2w3DW/PcoLjaEYz31SbyRo2Yoi9dxLmswwYusbr3rUS3l4frgtgMSmnlfEOJXxjhE19flapUvuT&#10;e8Fxl1pGJS6WSkKX0lByHpsOrYozP6Aj7+CDVYlkaLkO6kTl1vBFlgluVe9ooVMD3nfYfO6OVkKx&#10;fBo/4jZ/fm/EwazT1Wp8/ApSXl5Md7fAEk7pLwy/+IQONTHt/dHpyIyEXKwIPZFR5MAosBQLAWwv&#10;4WY9B15X/P+D+gcAAP//AwBQSwECLQAUAAYACAAAACEAtoM4kv4AAADhAQAAEwAAAAAAAAAAAAAA&#10;AAAAAAAAW0NvbnRlbnRfVHlwZXNdLnhtbFBLAQItABQABgAIAAAAIQA4/SH/1gAAAJQBAAALAAAA&#10;AAAAAAAAAAAAAC8BAABfcmVscy8ucmVsc1BLAQItABQABgAIAAAAIQAjA4i0PAIAAFIEAAAOAAAA&#10;AAAAAAAAAAAAAC4CAABkcnMvZTJvRG9jLnhtbFBLAQItABQABgAIAAAAIQCRPZk83wAAAAkBAAAP&#10;AAAAAAAAAAAAAAAAAJYEAABkcnMvZG93bnJldi54bWxQSwUGAAAAAAQABADzAAAAogUAAAAA&#10;">
                <v:textbox>
                  <w:txbxContent>
                    <w:p w:rsidR="006F6C4A" w:rsidRDefault="006F6C4A" w:rsidP="006F6C4A">
                      <w:pPr>
                        <w:jc w:val="center"/>
                      </w:pPr>
                      <w:r>
                        <w:t>ФН</w:t>
                      </w:r>
                    </w:p>
                  </w:txbxContent>
                </v:textbox>
                <w10:wrap type="square"/>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0658B9AE" wp14:editId="14D7F3D2">
                <wp:simplePos x="0" y="0"/>
                <wp:positionH relativeFrom="column">
                  <wp:posOffset>1701165</wp:posOffset>
                </wp:positionH>
                <wp:positionV relativeFrom="paragraph">
                  <wp:posOffset>30480</wp:posOffset>
                </wp:positionV>
                <wp:extent cx="137160" cy="548640"/>
                <wp:effectExtent l="0" t="0" r="53340" b="60960"/>
                <wp:wrapNone/>
                <wp:docPr id="59" name="Прямая со стрелкой 59"/>
                <wp:cNvGraphicFramePr/>
                <a:graphic xmlns:a="http://schemas.openxmlformats.org/drawingml/2006/main">
                  <a:graphicData uri="http://schemas.microsoft.com/office/word/2010/wordprocessingShape">
                    <wps:wsp>
                      <wps:cNvCnPr/>
                      <wps:spPr>
                        <a:xfrm>
                          <a:off x="0" y="0"/>
                          <a:ext cx="137160" cy="5486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41CC00" id="Прямая со стрелкой 59" o:spid="_x0000_s1026" type="#_x0000_t32" style="position:absolute;margin-left:133.95pt;margin-top:2.4pt;width:10.8pt;height:43.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4iFAIAAMgDAAAOAAAAZHJzL2Uyb0RvYy54bWysU0uS0zAQ3VPFHVTaEyczkxBccWaRMGwo&#10;SBXDAXps2VaVfqUWcbIbuMAcgSuwYcGn5gz2jWgpIQywo/CiLandT/1ePy8ud1qxrfAorSn4ZDTm&#10;TJjSVtI0BX97ffVkzhkGMBUoa0TB9wL55fLxo0XncnFmW6sq4RmBGMw7V/A2BJdnGZat0IAj64Sh&#10;ZG29hkBb32SVh47QtcrOxuNZ1llfOW9LgUin60OSLxN+XYsyvK5rFIGpglNvIUWf4k2M2XIBeePB&#10;tbI8tgH/0IUGaejSE9QaArB3Xv4FpWXpLdo6jEqrM1vXshSJA7GZjP9g86YFJxIXEgfdSSb8f7Dl&#10;q+3GM1kVfPqMMwOaZtR/HG6Hu/57/2m4Y8P7/p7C8GG47T/33/qv/X3/hdHHpFznMCeAldn44w7d&#10;xkcZdrXX8U0E2S6pvT+pLXaBlXQ4OX86mdFMSkpNL+azizSN7Fex8xheCKtZXBQcgwfZtGFljaG5&#10;Wj9JisP2JQa6ngp/FsSbjb2SSqXxKsO6gs/Op/EyIJPVCgIttSPaaBrOQDXk3jL4hIhWySpWRxzc&#10;40p5tgUyEPmust01EeBMAQZKEKv0RDmog99KYztrwPZQnFIHv2kZyPRK6oLPT9WQB5DqualY2Dua&#10;QvASTKPEEVmZ2I1Ilj4SjvIfBI+rG1vt0xyyuCO7pIaO1o5+fLin9cMfcPkDAAD//wMAUEsDBBQA&#10;BgAIAAAAIQAJnwP53gAAAAgBAAAPAAAAZHJzL2Rvd25yZXYueG1sTI/BTsMwEETvSPyDtUhcEHUS&#10;oDQhTlUhcSpSROEDtsniBOJ1FLtt4OtZTnAczWjmTbme3aCONIXes4F0kYAibnzbszXw9vp0vQIV&#10;InKLg2cy8EUB1tX5WYlF60/8QsddtEpKOBRooItxLLQOTUcOw8KPxOK9+8lhFDlZ3U54knI36CxJ&#10;ltphz7LQ4UiPHTWfu4MzQFfIdVon3x/PdRxv7Ka226025vJi3jyAijTHvzD84gs6VMK09wdugxoM&#10;ZMv7XKIGbuWB+NkqvwO1N5CnGeiq1P8PVD8AAAD//wMAUEsBAi0AFAAGAAgAAAAhALaDOJL+AAAA&#10;4QEAABMAAAAAAAAAAAAAAAAAAAAAAFtDb250ZW50X1R5cGVzXS54bWxQSwECLQAUAAYACAAAACEA&#10;OP0h/9YAAACUAQAACwAAAAAAAAAAAAAAAAAvAQAAX3JlbHMvLnJlbHNQSwECLQAUAAYACAAAACEA&#10;oX8+IhQCAADIAwAADgAAAAAAAAAAAAAAAAAuAgAAZHJzL2Uyb0RvYy54bWxQSwECLQAUAAYACAAA&#10;ACEACZ8D+d4AAAAIAQAADwAAAAAAAAAAAAAAAABuBAAAZHJzL2Rvd25yZXYueG1sUEsFBgAAAAAE&#10;AAQA8wAAAHkFAAAAAA==&#10;" strokecolor="windowText"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3BB18E30" wp14:editId="25A8AB8B">
                <wp:simplePos x="0" y="0"/>
                <wp:positionH relativeFrom="column">
                  <wp:posOffset>2798445</wp:posOffset>
                </wp:positionH>
                <wp:positionV relativeFrom="paragraph">
                  <wp:posOffset>53340</wp:posOffset>
                </wp:positionV>
                <wp:extent cx="137160" cy="495300"/>
                <wp:effectExtent l="0" t="0" r="72390" b="57150"/>
                <wp:wrapNone/>
                <wp:docPr id="60" name="Прямая со стрелкой 60"/>
                <wp:cNvGraphicFramePr/>
                <a:graphic xmlns:a="http://schemas.openxmlformats.org/drawingml/2006/main">
                  <a:graphicData uri="http://schemas.microsoft.com/office/word/2010/wordprocessingShape">
                    <wps:wsp>
                      <wps:cNvCnPr/>
                      <wps:spPr>
                        <a:xfrm>
                          <a:off x="0" y="0"/>
                          <a:ext cx="137160"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17F7834" id="Прямая со стрелкой 60" o:spid="_x0000_s1026" type="#_x0000_t32" style="position:absolute;margin-left:220.35pt;margin-top:4.2pt;width:10.8pt;height:39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BLEgIAAMgDAAAOAAAAZHJzL2Uyb0RvYy54bWysU81y0zAQvjPDO2h0J04aWoonTg8J5cJA&#10;ZigPsJVlWzP6G62Ik1vhBfoIvAIXDgWmz+C8ESslhAI3Bh9kSev9dr9vP88uNkaztQyonK34ZDTm&#10;TFrhamXbir+7unxyzhlGsDVoZ2XFtxL5xfzxo1nvS3niOqdrGRiBWCx7X/EuRl8WBYpOGsCR89JS&#10;sHHBQKRjaIs6QE/oRhcn4/FZ0btQ++CERKTb5T7I5xm/aaSIb5oGZWS64tRbzGvI63Vai/kMyjaA&#10;75Q4tAH/0IUBZanoEWoJEdj7oP6CMkoEh66JI+FM4ZpGCZk5EJvJ+A82bzvwMnMhcdAfZcL/Byte&#10;r1eBqbriZySPBUMzGj7tbna3w/fh8+6W7T4M97TsPu5uhi/Dt+HrcD/cMfqYlOs9lgSwsKtwOKFf&#10;hSTDpgkmvYkg22S1t0e15SYyQZeT6bNJKioo9PT56XScMYtfyT5gfCmdYWlTcYwBVNvFhbOW5urC&#10;JCsO61cYqTwl/kxIla27VFrn8WrLeuI3PU3FgEzWaIi0NZ5oo205A92Se0UMGRGdVnXKTji4xYUO&#10;bA1kIPJd7forIsCZBowUIFb5SXJQB7+lpnaWgN0+OYf2fjMqkum1MhU/P2ZDGUHpF7ZmcetpCjEo&#10;sK2WB2RtUzcyW/pAOMm/Fzztrl29zXMo0onskhs6WDv58eGZ9g9/wPkPAAAA//8DAFBLAwQUAAYA&#10;CAAAACEA8GPHaN0AAAAIAQAADwAAAGRycy9kb3ducmV2LnhtbEyPwU7DMBBE70j8g7VIXBC120ah&#10;SuNUFRKnIkUUPmAbb51AvI5itw18PeZEj6MZzbwpN5PrxZnG0HnWMJ8pEMSNNx1bDR/vL48rECEi&#10;G+w9k4ZvCrCpbm9KLIy/8Bud99GKVMKhQA1tjEMhZWhachhmfiBO3tGPDmOSo5VmxEsqd71cKJVL&#10;hx2nhRYHem6p+dqfnAZ6QK7ntfr5fK3jsLTb2u52Uuv7u2m7BhFpiv9h+MNP6FAlpoM/sQmi15Bl&#10;6ilFNawyEMnP8sUSxCHpPANZlfL6QPULAAD//wMAUEsBAi0AFAAGAAgAAAAhALaDOJL+AAAA4QEA&#10;ABMAAAAAAAAAAAAAAAAAAAAAAFtDb250ZW50X1R5cGVzXS54bWxQSwECLQAUAAYACAAAACEAOP0h&#10;/9YAAACUAQAACwAAAAAAAAAAAAAAAAAvAQAAX3JlbHMvLnJlbHNQSwECLQAUAAYACAAAACEAQtfA&#10;SxICAADIAwAADgAAAAAAAAAAAAAAAAAuAgAAZHJzL2Uyb0RvYy54bWxQSwECLQAUAAYACAAAACEA&#10;8GPHaN0AAAAIAQAADwAAAAAAAAAAAAAAAABsBAAAZHJzL2Rvd25yZXYueG1sUEsFBgAAAAAEAAQA&#10;8wAAAHYFAAAAAA==&#10;" strokecolor="windowText"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52C9C0BF" wp14:editId="20F443A5">
                <wp:simplePos x="0" y="0"/>
                <wp:positionH relativeFrom="column">
                  <wp:posOffset>3590925</wp:posOffset>
                </wp:positionH>
                <wp:positionV relativeFrom="paragraph">
                  <wp:posOffset>30480</wp:posOffset>
                </wp:positionV>
                <wp:extent cx="434340" cy="510540"/>
                <wp:effectExtent l="0" t="0" r="80010" b="60960"/>
                <wp:wrapNone/>
                <wp:docPr id="61" name="Прямая со стрелкой 61"/>
                <wp:cNvGraphicFramePr/>
                <a:graphic xmlns:a="http://schemas.openxmlformats.org/drawingml/2006/main">
                  <a:graphicData uri="http://schemas.microsoft.com/office/word/2010/wordprocessingShape">
                    <wps:wsp>
                      <wps:cNvCnPr/>
                      <wps:spPr>
                        <a:xfrm>
                          <a:off x="0" y="0"/>
                          <a:ext cx="434340" cy="5105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AF7C6EC" id="Прямая со стрелкой 61" o:spid="_x0000_s1026" type="#_x0000_t32" style="position:absolute;margin-left:282.75pt;margin-top:2.4pt;width:34.2pt;height:40.2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Q+EAIAAMgDAAAOAAAAZHJzL2Uyb0RvYy54bWysU81uEzEQviPxDpbvZJOWVNUqmx4SygVB&#10;JcoDTL3eXUv+k8dkk1vhBfoIvAIXDlDUZ9i8EWNnCQVuiF3JGXt2Ps/3zZfFxdZotpEBlbMVn02m&#10;nEkrXK1sW/F315fPzjnDCLYG7ays+E4iv1g+fbLofSlPXOd0LQMjEItl7yvexejLokDRSQM4cV5a&#10;SjYuGIi0DW1RB+gJ3ejiZDo9K3oXah+ckIh0uj4k+TLjN40U8U3ToIxMV5x6i3kNeb1Ja7FcQNkG&#10;8J0SYxvwD10YUJYuPUKtIQJ7H9RfUEaJ4NA1cSKcKVzTKCEzB2Izm/7B5m0HXmYuJA76o0z4/2DF&#10;681VYKqu+NmMMwuGZjR82t/u74bvw+f9Hdt/GB5o2X/c3w5fhvvh2/AwfGX0MSnXeywJYGWvwrhD&#10;fxWSDNsmmPRLBNk2q707qi23kQk6fH5KL81EUGo+m84pJpTiV7EPGF9KZ1gKKo4xgGq7uHLW0lxd&#10;mGXFYfMK46HwZ0G62bpLpTWdQ6kt64nf6TxdBmSyRkOk0HiijbblDHRL7hUxZER0WtWpOhXjDlc6&#10;sA2Qgch3teuviQBnGjBSgljlZ2z9t9LUzhqwOxTnVPoMSqMimV4rU/HzYzWUEZR+YWsWd56mEIMC&#10;22o5ImubKmW29Eg4yX8QPEU3rt7lORRpR3bJWo7WTn58vKf48R9w+QMAAP//AwBQSwMEFAAGAAgA&#10;AAAhAPeuCx3eAAAACAEAAA8AAABkcnMvZG93bnJldi54bWxMj8FOwzAQRO9I/IO1SFwQddqQqIRs&#10;qgqJU5EiCh+wjZckEK+j2G0DX485wXE0o5k35Wa2gzrx5HsnCMtFAoqlcaaXFuHt9el2DcoHEkOD&#10;E0b4Yg+b6vKipMK4s7zwaR9aFUvEF4TQhTAWWvumY0t+4UaW6L27yVKIcmq1megcy+2gV0mSa0u9&#10;xIWORn7suPncHy0C35DUyzr5/niuw5i227rd7TTi9dW8fQAVeA5/YfjFj+hQRaaDO4rxakDI8iyL&#10;UYS7+CD6eZregzogrLMV6KrU/w9UPwAAAP//AwBQSwECLQAUAAYACAAAACEAtoM4kv4AAADhAQAA&#10;EwAAAAAAAAAAAAAAAAAAAAAAW0NvbnRlbnRfVHlwZXNdLnhtbFBLAQItABQABgAIAAAAIQA4/SH/&#10;1gAAAJQBAAALAAAAAAAAAAAAAAAAAC8BAABfcmVscy8ucmVsc1BLAQItABQABgAIAAAAIQBhSYQ+&#10;EAIAAMgDAAAOAAAAAAAAAAAAAAAAAC4CAABkcnMvZTJvRG9jLnhtbFBLAQItABQABgAIAAAAIQD3&#10;rgsd3gAAAAgBAAAPAAAAAAAAAAAAAAAAAGoEAABkcnMvZG93bnJldi54bWxQSwUGAAAAAAQABADz&#10;AAAAdQUAAAAA&#10;" strokecolor="windowText"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55D3C5C4" wp14:editId="3856CC37">
                <wp:simplePos x="0" y="0"/>
                <wp:positionH relativeFrom="column">
                  <wp:posOffset>1000125</wp:posOffset>
                </wp:positionH>
                <wp:positionV relativeFrom="paragraph">
                  <wp:posOffset>53340</wp:posOffset>
                </wp:positionV>
                <wp:extent cx="518160" cy="525780"/>
                <wp:effectExtent l="38100" t="0" r="34290" b="64770"/>
                <wp:wrapNone/>
                <wp:docPr id="62" name="Прямая со стрелкой 62"/>
                <wp:cNvGraphicFramePr/>
                <a:graphic xmlns:a="http://schemas.openxmlformats.org/drawingml/2006/main">
                  <a:graphicData uri="http://schemas.microsoft.com/office/word/2010/wordprocessingShape">
                    <wps:wsp>
                      <wps:cNvCnPr/>
                      <wps:spPr>
                        <a:xfrm flipH="1">
                          <a:off x="0" y="0"/>
                          <a:ext cx="518160" cy="525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1D3C9C6" id="Прямая со стрелкой 62" o:spid="_x0000_s1026" type="#_x0000_t32" style="position:absolute;margin-left:78.75pt;margin-top:4.2pt;width:40.8pt;height:41.4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SoGgIAANIDAAAOAAAAZHJzL2Uyb0RvYy54bWysU8uO0zAU3SPxD5b3NG1RSxU1nUXLwALB&#10;SAwfcMexE0t+yTZNuxv4gfkEfoENCx6ab0j+iGunVAPsEFlYdm7u8TnnnqwvDlqRPfdBWlPR2WRK&#10;CTfM1tI0FX13fflkRUmIYGpQ1vCKHnmgF5vHj9adK/nctlbV3BMEMaHsXEXbGF1ZFIG1XEOYWMcN&#10;FoX1GiIefVPUHjpE16qYT6fLorO+dt4yHgK+3Y1Fusn4QnAW3wgReCSqosgt5tXn9SatxWYNZePB&#10;tZKdaMA/sNAgDV56htpBBPLey7+gtGTeBivihFldWCEk41kDqplN/1DztgXHsxY0J7izTeH/wbLX&#10;+ytPZF3R5ZwSAxpn1H8aboe7/kf/ebgjw4f+Hpfh43Dbf+m/99/6+/4rwY/Ruc6FEgG25sqfTsFd&#10;+WTDQXhNhJLuJYYiG4NSySH7fjz7zg+RMHy5mK1mS5wOw9Jivni2ynMpRpgE53yIL7jVJG0qGqIH&#10;2bRxa43BCVs/XgH7VyEiEWz81ZCajb2USuVBK0M6VPp0kS4DjJtQEHGrHRoQTEMJqAZzzKLPpINV&#10;sk7dCSccw1Z5sgeMEiawtt01CqBEQYhYQFX5ScYgg99aE50dhHZszqUxeVpGjL+SuqKrczeUEaR6&#10;bmoSjw7nEb0E0yh+QlYmseE53CfBaRCj9Wl3Y+tjnkiRThicTOgU8pTMh2fcP/wVNz8BAAD//wMA&#10;UEsDBBQABgAIAAAAIQCzKvid3AAAAAgBAAAPAAAAZHJzL2Rvd25yZXYueG1sTI/BTsMwEETvSPyD&#10;tUjcqJNASJPGqRCoH0BBwNGNt0mUeB3Zbhv+nuUEx9GMZt7U28VO4ow+DI4UpKsEBFLrzECdgve3&#10;3d0aRIiajJ4coYJvDLBtrq9qXRl3oVc872MnuIRCpRX0Mc6VlKHt0eqwcjMSe0fnrY4sfSeN1xcu&#10;t5PMkuRRWj0QL/R6xuce23F/sgp23VikQ96WLz4Zw8fnV16MOCt1e7M8bUBEXOJfGH7xGR0aZjq4&#10;E5kgJtZ5kXNUwfoBBPvZfZmCOCgo0wxkU8v/B5ofAAAA//8DAFBLAQItABQABgAIAAAAIQC2gziS&#10;/gAAAOEBAAATAAAAAAAAAAAAAAAAAAAAAABbQ29udGVudF9UeXBlc10ueG1sUEsBAi0AFAAGAAgA&#10;AAAhADj9If/WAAAAlAEAAAsAAAAAAAAAAAAAAAAALwEAAF9yZWxzLy5yZWxzUEsBAi0AFAAGAAgA&#10;AAAhAKix5KgaAgAA0gMAAA4AAAAAAAAAAAAAAAAALgIAAGRycy9lMm9Eb2MueG1sUEsBAi0AFAAG&#10;AAgAAAAhALMq+J3cAAAACAEAAA8AAAAAAAAAAAAAAAAAdAQAAGRycy9kb3ducmV2LnhtbFBLBQYA&#10;AAAABAAEAPMAAAB9BQAAAAA=&#10;" strokecolor="windowText" strokeweight=".5pt">
                <v:stroke endarrow="block" joinstyle="miter"/>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r w:rsidRPr="006B46C9">
        <w:rPr>
          <w:rFonts w:ascii="Times New Roman" w:hAnsi="Times New Roman" w:cs="Times New Roman"/>
          <w:noProof/>
          <w:sz w:val="28"/>
          <w:szCs w:val="28"/>
          <w:lang w:eastAsia="ru-RU"/>
        </w:rPr>
        <mc:AlternateContent>
          <mc:Choice Requires="wps">
            <w:drawing>
              <wp:anchor distT="45720" distB="45720" distL="114300" distR="114300" simplePos="0" relativeHeight="251810816" behindDoc="0" locked="0" layoutInCell="1" allowOverlap="1" wp14:anchorId="74E535EA" wp14:editId="18524D58">
                <wp:simplePos x="0" y="0"/>
                <wp:positionH relativeFrom="column">
                  <wp:posOffset>541020</wp:posOffset>
                </wp:positionH>
                <wp:positionV relativeFrom="paragraph">
                  <wp:posOffset>259080</wp:posOffset>
                </wp:positionV>
                <wp:extent cx="594360" cy="289560"/>
                <wp:effectExtent l="0" t="0" r="15240" b="15240"/>
                <wp:wrapSquare wrapText="bothSides"/>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8956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И1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535EA" id="_x0000_s1039" type="#_x0000_t202" style="position:absolute;left:0;text-align:left;margin-left:42.6pt;margin-top:20.4pt;width:46.8pt;height:22.8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dsPQIAAFIEAAAOAAAAZHJzL2Uyb0RvYy54bWysVM2O0zAQviPxDpbvNP2njZquli5FSMuP&#10;tPAAjuM0FrYn2G6TcuPOK/AOHDhw4xW6b8TY6XbL3wWRgzXjGX8z881MFhetVmQnrJNgMjro9SkR&#10;hkMhzSajb9+sH80ocZ6ZgikwIqN74ejF8uGDRVOnYggVqEJYgiDGpU2d0cr7Ok0SxyuhmetBLQwa&#10;S7CaeVTtJiksaxBdq2TY70+TBmxRW+DCOby96ox0GfHLUnD/qiyd8ERlFHPz8bTxzMOZLBcs3VhW&#10;V5If02D/kIVm0mDQE9QV84xsrfwNSktuwUHpexx0AmUpuYg1YDWD/i/V3FSsFrEWJMfVJ5rc/4Pl&#10;L3evLZFFRqcjSgzT2KPD58OXw9fD98O324+3n8gwkNTULkXfmxq9ffsEWmx2LNjV18DfOWJgVTGz&#10;EZfWQlMJVmCSg/AyOXva4bgAkjcvoMBgbOshArWl1YFB5IQgOjZrf2qQaD3heDmZj0dTtHA0DWfz&#10;CcohAkvvHtfW+WcCNAlCRi32P4Kz3bXzneudS4jlQMliLZWKit3kK2XJjuGsrON3RP/JTRnSZHQ+&#10;GU66+v8K0Y/fnyC09Dj0SuqMzk5OLA2sPTUFpslSz6TqZKxOmSONgbmOQ9/mbWzbYBQiBI5zKPZI&#10;rIVuyHEpUajAfqCkwQHPqHu/ZVZQop4bbM58MB6HjYjKePJ4iIo9t+TnFmY4QmXUU9KJKx+3KORq&#10;4BKbWMpI8H0mx5xxcGOLjksWNuNcj173v4LlDwAAAP//AwBQSwMEFAAGAAgAAAAhAAMwpbXdAAAA&#10;CAEAAA8AAABkcnMvZG93bnJldi54bWxMj8FOwzAQRO9I/IO1SFxQ61BCGkKcCiGB6A1aBFc33iYR&#10;8TrYbhr+nu0Jbjt6o9mZcjXZXozoQ+dIwfU8AYFUO9NRo+B9+zTLQYSoyejeESr4wQCr6vys1IVx&#10;R3rDcRMbwSEUCq2gjXEopAx1i1aHuRuQmO2dtzqy9I00Xh853PZykSSZtLoj/tDqAR9brL82B6sg&#10;T1/Gz7C+ef2os31/F6+W4/O3V+ryYnq4BxFxin9mONXn6lBxp507kAmi54zbBTsVpAkvOPFlzseO&#10;QZaCrEr5f0D1CwAA//8DAFBLAQItABQABgAIAAAAIQC2gziS/gAAAOEBAAATAAAAAAAAAAAAAAAA&#10;AAAAAABbQ29udGVudF9UeXBlc10ueG1sUEsBAi0AFAAGAAgAAAAhADj9If/WAAAAlAEAAAsAAAAA&#10;AAAAAAAAAAAALwEAAF9yZWxzLy5yZWxzUEsBAi0AFAAGAAgAAAAhANHj12w9AgAAUgQAAA4AAAAA&#10;AAAAAAAAAAAALgIAAGRycy9lMm9Eb2MueG1sUEsBAi0AFAAGAAgAAAAhAAMwpbXdAAAACAEAAA8A&#10;AAAAAAAAAAAAAAAAlwQAAGRycy9kb3ducmV2LnhtbFBLBQYAAAAABAAEAPMAAAChBQAAAAA=&#10;">
                <v:textbox>
                  <w:txbxContent>
                    <w:p w:rsidR="006F6C4A" w:rsidRDefault="006F6C4A" w:rsidP="006F6C4A">
                      <w:pPr>
                        <w:jc w:val="center"/>
                      </w:pPr>
                      <w:r>
                        <w:t>И1</w:t>
                      </w:r>
                    </w:p>
                  </w:txbxContent>
                </v:textbox>
                <w10:wrap type="square"/>
              </v:shape>
            </w:pict>
          </mc:Fallback>
        </mc:AlternateContent>
      </w:r>
      <w:r w:rsidRPr="006B46C9">
        <w:rPr>
          <w:rFonts w:ascii="Times New Roman" w:hAnsi="Times New Roman" w:cs="Times New Roman"/>
          <w:noProof/>
          <w:sz w:val="28"/>
          <w:szCs w:val="28"/>
          <w:lang w:eastAsia="ru-RU"/>
        </w:rPr>
        <mc:AlternateContent>
          <mc:Choice Requires="wps">
            <w:drawing>
              <wp:anchor distT="45720" distB="45720" distL="114300" distR="114300" simplePos="0" relativeHeight="251807744" behindDoc="0" locked="0" layoutInCell="1" allowOverlap="1" wp14:anchorId="286DDBD9" wp14:editId="1997D420">
                <wp:simplePos x="0" y="0"/>
                <wp:positionH relativeFrom="column">
                  <wp:posOffset>1609725</wp:posOffset>
                </wp:positionH>
                <wp:positionV relativeFrom="paragraph">
                  <wp:posOffset>234315</wp:posOffset>
                </wp:positionV>
                <wp:extent cx="594360" cy="289560"/>
                <wp:effectExtent l="0" t="0" r="15240" b="15240"/>
                <wp:wrapSquare wrapText="bothSides"/>
                <wp:docPr id="2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8956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И2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DDBD9" id="_x0000_s1040" type="#_x0000_t202" style="position:absolute;left:0;text-align:left;margin-left:126.75pt;margin-top:18.45pt;width:46.8pt;height:22.8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qMPwIAAFMEAAAOAAAAZHJzL2Uyb0RvYy54bWysVM1u2zAMvg/YOwi6L07cpE2MOEWXLsOA&#10;7gfo9gCyLMfCJNGTlNjdrfe9wt5hhx122yukbzRKTtPs7zLMB4EUqY/kR9Lz804rshXWSTA5HQ2G&#10;lAjDoZRmndN3b1dPppQ4z0zJFBiR0xvh6Pni8aN522QihRpUKSxBEOOytslp7X2TJYnjtdDMDaAR&#10;Bo0VWM08qnadlJa1iK5Vkg6Hp0kLtmwscOEc3l72RrqI+FUluH9dVU54onKKufl42ngW4UwWc5at&#10;LWtqyfdpsH/IQjNpMOgB6pJ5RjZW/galJbfgoPIDDjqBqpJcxBqwmtHwl2qua9aIWAuS45oDTe7/&#10;wfJX2zeWyDKn6dkJJYZpbNLu8+7L7uvu++7b3e3dJ5IGltrGZeh83aC7755Ch92OFbvmCvh7Rwws&#10;a2bW4sJaaGvBSsxyFF4mR097HBdAivYllBiMbTxEoK6yOlCIpBBEx27dHDokOk84Xk5m45NTtHA0&#10;pdPZBOUQgWX3jxvr/HMBmgQhpxYHIIKz7ZXzveu9S4jlQMlyJZWKil0XS2XJluGwrOK3R//JTRnS&#10;5nQ2SSd9/X+FGMbvTxBaepx6JXVOpwcnlgXWnpkS02SZZ1L1MlanzJ7GwFzPoe+KLvZtNA4RAscF&#10;lDdIrIV+ynErUajBfqSkxQnPqfuwYVZQol4YbM5sNB6HlYjKeHKWomKPLcWxhRmOUDn1lPTi0sc1&#10;CrkauMAmVjIS/JDJPmec3Nii/ZaF1TjWo9fDv2DxAwAA//8DAFBLAwQUAAYACAAAACEAIVGswt8A&#10;AAAJAQAADwAAAGRycy9kb3ducmV2LnhtbEyPTU/DMAxA70j8h8hIXBBL167dVppOCAkEN9gmuGaN&#10;11bkoyRZV/495gRHy0/Pz9VmMpqN6EPvrID5LAGGtnGqt62A/e7xdgUsRGmV1M6igG8MsKkvLypZ&#10;Kne2bzhuY8tIYkMpBXQxDiXnoenQyDBzA1raHZ03MtLoW668PJPcaJ4mScGN7C1d6OSADx02n9uT&#10;EbBaPI8f4SV7fW+Ko17Hm+X49OWFuL6a7u+ARZziHwy/+ZQONTUd3MmqwLSANM9yQgVkxRoYAdli&#10;OQd2IHuaA68r/v+D+gcAAP//AwBQSwECLQAUAAYACAAAACEAtoM4kv4AAADhAQAAEwAAAAAAAAAA&#10;AAAAAAAAAAAAW0NvbnRlbnRfVHlwZXNdLnhtbFBLAQItABQABgAIAAAAIQA4/SH/1gAAAJQBAAAL&#10;AAAAAAAAAAAAAAAAAC8BAABfcmVscy8ucmVsc1BLAQItABQABgAIAAAAIQCtRRqMPwIAAFMEAAAO&#10;AAAAAAAAAAAAAAAAAC4CAABkcnMvZTJvRG9jLnhtbFBLAQItABQABgAIAAAAIQAhUazC3wAAAAkB&#10;AAAPAAAAAAAAAAAAAAAAAJkEAABkcnMvZG93bnJldi54bWxQSwUGAAAAAAQABADzAAAApQUAAAAA&#10;">
                <v:textbox>
                  <w:txbxContent>
                    <w:p w:rsidR="006F6C4A" w:rsidRDefault="006F6C4A" w:rsidP="006F6C4A">
                      <w:pPr>
                        <w:jc w:val="center"/>
                      </w:pPr>
                      <w:r>
                        <w:t>И2</w:t>
                      </w:r>
                    </w:p>
                  </w:txbxContent>
                </v:textbox>
                <w10:wrap type="square"/>
              </v:shape>
            </w:pict>
          </mc:Fallback>
        </mc:AlternateContent>
      </w:r>
      <w:r w:rsidRPr="006B46C9">
        <w:rPr>
          <w:rFonts w:ascii="Times New Roman" w:hAnsi="Times New Roman" w:cs="Times New Roman"/>
          <w:noProof/>
          <w:sz w:val="28"/>
          <w:szCs w:val="28"/>
          <w:lang w:eastAsia="ru-RU"/>
        </w:rPr>
        <mc:AlternateContent>
          <mc:Choice Requires="wps">
            <w:drawing>
              <wp:anchor distT="45720" distB="45720" distL="114300" distR="114300" simplePos="0" relativeHeight="251808768" behindDoc="0" locked="0" layoutInCell="1" allowOverlap="1" wp14:anchorId="70B17D41" wp14:editId="641F1834">
                <wp:simplePos x="0" y="0"/>
                <wp:positionH relativeFrom="column">
                  <wp:posOffset>2644140</wp:posOffset>
                </wp:positionH>
                <wp:positionV relativeFrom="paragraph">
                  <wp:posOffset>228600</wp:posOffset>
                </wp:positionV>
                <wp:extent cx="594360" cy="289560"/>
                <wp:effectExtent l="0" t="0" r="15240" b="15240"/>
                <wp:wrapSquare wrapText="bothSides"/>
                <wp:docPr id="2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8956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И3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17D41" id="_x0000_s1041" type="#_x0000_t202" style="position:absolute;left:0;text-align:left;margin-left:208.2pt;margin-top:18pt;width:46.8pt;height:22.8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3PwIAAFMEAAAOAAAAZHJzL2Uyb0RvYy54bWysVM2O0zAQviPxDpbvNG1odtuo6WrpUoS0&#10;/EgLD+A6TmNhe4LtNik37rwC78CBAzdeoftGjJ1ut/xdEDlYM57xNzPfzGR20WlFtsI6Caago8GQ&#10;EmE4lNKsC/r2zfLRhBLnmSmZAiMKuhOOXswfPpi1TS5SqEGVwhIEMS5vm4LW3jd5kjheC83cABph&#10;0FiB1cyjatdJaVmL6Fol6XB4lrRgy8YCF87h7VVvpPOIX1WC+1dV5YQnqqCYm4+njecqnMl8xvK1&#10;ZU0t+SEN9g9ZaCYNBj1CXTHPyMbK36C05BYcVH7AQSdQVZKLWANWMxr+Us1NzRoRa0FyXHOkyf0/&#10;WP5y+9oSWRY0Pc8oMUxjk/af91/2X/ff999uP95+ImlgqW1cjs43Dbr77gl02O1YsWuugb9zxMCi&#10;ZmYtLq2FthasxCxH4WVy8rTHcQFk1b6AEoOxjYcI1FVWBwqRFILo2K3dsUOi84TjZTYdPz5DC0dT&#10;OplmKIcILL973FjnnwnQJAgFtTgAEZxtr53vXe9cQiwHSpZLqVRU7Hq1UJZsGQ7LMn4H9J/clCFt&#10;QadZmvX1/xViGL8/QWjpceqV1AWdHJ1YHlh7akpMk+WeSdXLWJ0yBxoDcz2Hvlt1sW+jLEQIHK+g&#10;3CGxFvopx61EoQb7gZIWJ7yg7v2GWUGJem6wOdPReBxWIirj7DxFxZ5aVqcWZjhCFdRT0osLH9co&#10;5GrgEptYyUjwfSaHnHFyY4sOWxZW41SPXvf/gvkPAAAA//8DAFBLAwQUAAYACAAAACEA4QhoHt4A&#10;AAAJAQAADwAAAGRycy9kb3ducmV2LnhtbEyPwU7DMAyG70i8Q2QkLoilZSWM0nRCSCC4wUBwzRqv&#10;rUic0mRdeXvMCW62/Ovz91fr2Tsx4Rj7QBryRQYCqQm2p1bD2+v9+QpETIascYFQwzdGWNfHR5Up&#10;bTjQC06b1AqGUCyNhi6loZQyNh16ExdhQOLbLozeJF7HVtrRHBjunbzIMiW96Yk/dGbAuw6bz83e&#10;a1gVj9NHfFo+vzdq567T2dX08DVqfXoy396ASDinvzD86rM61Oy0DXuyUTgNRa4KjmpYKu7Egcs8&#10;42HL9FyBrCv5v0H9AwAA//8DAFBLAQItABQABgAIAAAAIQC2gziS/gAAAOEBAAATAAAAAAAAAAAA&#10;AAAAAAAAAABbQ29udGVudF9UeXBlc10ueG1sUEsBAi0AFAAGAAgAAAAhADj9If/WAAAAlAEAAAsA&#10;AAAAAAAAAAAAAAAALwEAAF9yZWxzLy5yZWxzUEsBAi0AFAAGAAgAAAAhAJXlH/c/AgAAUwQAAA4A&#10;AAAAAAAAAAAAAAAALgIAAGRycy9lMm9Eb2MueG1sUEsBAi0AFAAGAAgAAAAhAOEIaB7eAAAACQEA&#10;AA8AAAAAAAAAAAAAAAAAmQQAAGRycy9kb3ducmV2LnhtbFBLBQYAAAAABAAEAPMAAACkBQAAAAA=&#10;">
                <v:textbox>
                  <w:txbxContent>
                    <w:p w:rsidR="006F6C4A" w:rsidRDefault="006F6C4A" w:rsidP="006F6C4A">
                      <w:pPr>
                        <w:jc w:val="center"/>
                      </w:pPr>
                      <w:r>
                        <w:t>И3</w:t>
                      </w:r>
                    </w:p>
                  </w:txbxContent>
                </v:textbox>
                <w10:wrap type="square"/>
              </v:shape>
            </w:pict>
          </mc:Fallback>
        </mc:AlternateContent>
      </w:r>
      <w:r w:rsidRPr="006B46C9">
        <w:rPr>
          <w:rFonts w:ascii="Times New Roman" w:hAnsi="Times New Roman" w:cs="Times New Roman"/>
          <w:noProof/>
          <w:sz w:val="28"/>
          <w:szCs w:val="28"/>
          <w:lang w:eastAsia="ru-RU"/>
        </w:rPr>
        <mc:AlternateContent>
          <mc:Choice Requires="wps">
            <w:drawing>
              <wp:anchor distT="45720" distB="45720" distL="114300" distR="114300" simplePos="0" relativeHeight="251809792" behindDoc="0" locked="0" layoutInCell="1" allowOverlap="1" wp14:anchorId="17F06AD2" wp14:editId="7D3EAB4A">
                <wp:simplePos x="0" y="0"/>
                <wp:positionH relativeFrom="column">
                  <wp:posOffset>3695700</wp:posOffset>
                </wp:positionH>
                <wp:positionV relativeFrom="paragraph">
                  <wp:posOffset>220980</wp:posOffset>
                </wp:positionV>
                <wp:extent cx="594360" cy="289560"/>
                <wp:effectExtent l="0" t="0" r="15240" b="15240"/>
                <wp:wrapSquare wrapText="bothSides"/>
                <wp:docPr id="2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89560"/>
                        </a:xfrm>
                        <a:prstGeom prst="rect">
                          <a:avLst/>
                        </a:prstGeom>
                        <a:solidFill>
                          <a:srgbClr val="FFFFFF"/>
                        </a:solidFill>
                        <a:ln w="9525">
                          <a:solidFill>
                            <a:srgbClr val="000000"/>
                          </a:solidFill>
                          <a:miter lim="800000"/>
                          <a:headEnd/>
                          <a:tailEnd/>
                        </a:ln>
                      </wps:spPr>
                      <wps:txbx>
                        <w:txbxContent>
                          <w:p w:rsidR="006F6C4A" w:rsidRDefault="006F6C4A" w:rsidP="006F6C4A">
                            <w:pPr>
                              <w:jc w:val="center"/>
                            </w:pPr>
                            <w:r>
                              <w:t>И4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06AD2" id="_x0000_s1042" type="#_x0000_t202" style="position:absolute;left:0;text-align:left;margin-left:291pt;margin-top:17.4pt;width:46.8pt;height:22.8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hwPwIAAFMEAAAOAAAAZHJzL2Uyb0RvYy54bWysVM2O0zAQviPxDpbvNG1ou23UdLV0KUJa&#10;fqSFB3Acp7GwPcF2myw37rwC78CBAzdeoftGjJ1ut/xdEDlYM57xNzPfzGRx3mlFdsI6CSano8GQ&#10;EmE4lNJscvr2zfrRjBLnmSmZAiNyeiMcPV8+fLBom0ykUIMqhSUIYlzWNjmtvW+yJHG8Fpq5ATTC&#10;oLECq5lH1W6S0rIW0bVK0uFwmrRgy8YCF87h7WVvpMuIX1WC+1dV5YQnKqeYm4+njWcRzmS5YNnG&#10;sqaW/JAG+4csNJMGgx6hLplnZGvlb1BacgsOKj/goBOoKslFrAGrGQ1/qea6Zo2ItSA5rjnS5P4f&#10;LH+5e22JLHOank0pMUxjk/af91/2X/ff999uP95+ImlgqW1chs7XDbr77gl02O1YsWuugL9zxMCq&#10;ZmYjLqyFthasxCxH4WVy8rTHcQGkaF9AicHY1kME6iqrA4VICkF07NbNsUOi84Tj5WQ+fjxFC0dT&#10;OptPUA4RWHb3uLHOPxOgSRByanEAIjjbXTnfu965hFgOlCzXUqmo2E2xUpbsGA7LOn4H9J/clCFt&#10;TueTdNLX/1eIYfz+BKGlx6lXUud0dnRiWWDtqSkxTZZ5JlUvY3XKHGgMzPUc+q7oYt9G0xAhcFxA&#10;eYPEWuinHLcShRrsB0panPCcuvdbZgUl6rnB5sxH43FYiaiMJ2cpKvbUUpxamOEIlVNPSS+ufFyj&#10;kKuBC2xiJSPB95kccsbJjS06bFlYjVM9et3/C5Y/AAAA//8DAFBLAwQUAAYACAAAACEAvwcE3uAA&#10;AAAJAQAADwAAAGRycy9kb3ducmV2LnhtbEyPwU7DMBBE70j8g7VIXBB1aNM0hDgVQgLBDdoKrm6y&#10;TSLsdbDdNPw9ywmOqx29mVeuJ2vEiD70jhTczBIQSLVremoV7LaP1zmIEDU12jhCBd8YYF2dn5W6&#10;aNyJ3nDcxFYwhEKhFXQxDoWUoe7Q6jBzAxL/Ds5bHfn0rWy8PjHcGjlPkkxa3RM3dHrAhw7rz83R&#10;KsjT5/EjvCxe3+vsYG7j1Wp8+vJKXV5M93cgIk7xLwy/83k6VLxp747UBGEULPM5u0QFi5QVOJCt&#10;lhmIPdOTFGRVyv8G1Q8AAAD//wMAUEsBAi0AFAAGAAgAAAAhALaDOJL+AAAA4QEAABMAAAAAAAAA&#10;AAAAAAAAAAAAAFtDb250ZW50X1R5cGVzXS54bWxQSwECLQAUAAYACAAAACEAOP0h/9YAAACUAQAA&#10;CwAAAAAAAAAAAAAAAAAvAQAAX3JlbHMvLnJlbHNQSwECLQAUAAYACAAAACEAV7BocD8CAABTBAAA&#10;DgAAAAAAAAAAAAAAAAAuAgAAZHJzL2Uyb0RvYy54bWxQSwECLQAUAAYACAAAACEAvwcE3uAAAAAJ&#10;AQAADwAAAAAAAAAAAAAAAACZBAAAZHJzL2Rvd25yZXYueG1sUEsFBgAAAAAEAAQA8wAAAKYFAAAA&#10;AA==&#10;">
                <v:textbox>
                  <w:txbxContent>
                    <w:p w:rsidR="006F6C4A" w:rsidRDefault="006F6C4A" w:rsidP="006F6C4A">
                      <w:pPr>
                        <w:jc w:val="center"/>
                      </w:pPr>
                      <w:r>
                        <w:t>И4</w:t>
                      </w:r>
                    </w:p>
                  </w:txbxContent>
                </v:textbox>
                <w10:wrap type="square"/>
              </v:shape>
            </w:pict>
          </mc:Fallback>
        </mc:AlternateContent>
      </w:r>
    </w:p>
    <w:p w:rsidR="006F6C4A" w:rsidRDefault="006F6C4A" w:rsidP="006F6C4A">
      <w:pPr>
        <w:tabs>
          <w:tab w:val="left" w:pos="3984"/>
        </w:tabs>
        <w:spacing w:after="0" w:line="360" w:lineRule="auto"/>
        <w:ind w:firstLine="709"/>
        <w:rPr>
          <w:rFonts w:ascii="Times New Roman" w:hAnsi="Times New Roman" w:cs="Times New Roman"/>
          <w:sz w:val="28"/>
          <w:szCs w:val="28"/>
        </w:rPr>
      </w:pPr>
    </w:p>
    <w:p w:rsidR="006F6C4A" w:rsidRDefault="006F6C4A" w:rsidP="006F6C4A">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 директор; ФН- функциональный начальник; И- исполнитель;</w:t>
      </w:r>
    </w:p>
    <w:p w:rsidR="006F6C4A" w:rsidRPr="008F2A63" w:rsidRDefault="006F6C4A" w:rsidP="006F6C4A">
      <w:pPr>
        <w:tabs>
          <w:tab w:val="left" w:pos="3984"/>
        </w:tabs>
        <w:spacing w:after="0" w:line="360" w:lineRule="auto"/>
        <w:ind w:firstLine="709"/>
        <w:jc w:val="center"/>
        <w:rPr>
          <w:rFonts w:ascii="Times New Roman" w:hAnsi="Times New Roman" w:cs="Times New Roman"/>
          <w:b/>
          <w:sz w:val="28"/>
          <w:szCs w:val="28"/>
        </w:rPr>
      </w:pPr>
      <w:r w:rsidRPr="008F2A63">
        <w:rPr>
          <w:rFonts w:ascii="Times New Roman" w:hAnsi="Times New Roman" w:cs="Times New Roman"/>
          <w:b/>
          <w:sz w:val="28"/>
          <w:szCs w:val="28"/>
        </w:rPr>
        <w:t>Рис. 1.2. Функциональная структура</w:t>
      </w:r>
    </w:p>
    <w:p w:rsidR="006F6C4A" w:rsidRPr="006F6C4A" w:rsidRDefault="006F6C4A" w:rsidP="006F6C4A">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r w:rsidRPr="006F6C4A">
        <w:rPr>
          <w:rFonts w:ascii="Times New Roman" w:eastAsia="Times New Roman" w:hAnsi="Times New Roman" w:cs="Times New Roman"/>
          <w:sz w:val="28"/>
          <w:szCs w:val="24"/>
          <w:lang w:eastAsia="ru-RU"/>
        </w:rPr>
        <w:t xml:space="preserve">В функциональной структуре сотрудники сгруппированы в отделы в зависимости от их навыков и обязанностей, таких как маркетинг, финансы, человеческие ресурсы и производство. Этот тип структуры часто используется в </w:t>
      </w:r>
      <w:r w:rsidRPr="006F6C4A">
        <w:rPr>
          <w:rFonts w:ascii="Times New Roman" w:eastAsia="Times New Roman" w:hAnsi="Times New Roman" w:cs="Times New Roman"/>
          <w:sz w:val="28"/>
          <w:szCs w:val="24"/>
          <w:lang w:eastAsia="ru-RU"/>
        </w:rPr>
        <w:lastRenderedPageBreak/>
        <w:t>организациях, производящих широкий спектр продуктов или услуг, а также в организациях с узкоспециализированной рабочей силой</w:t>
      </w:r>
      <w:r w:rsidR="00EE5FE2" w:rsidRPr="00EE5FE2">
        <w:rPr>
          <w:rFonts w:ascii="Times New Roman" w:eastAsia="Times New Roman" w:hAnsi="Times New Roman" w:cs="Times New Roman"/>
          <w:sz w:val="28"/>
          <w:szCs w:val="24"/>
          <w:lang w:eastAsia="ru-RU"/>
        </w:rPr>
        <w:t xml:space="preserve"> [9]</w:t>
      </w:r>
      <w:r w:rsidRPr="006F6C4A">
        <w:rPr>
          <w:rFonts w:ascii="Times New Roman" w:eastAsia="Times New Roman" w:hAnsi="Times New Roman" w:cs="Times New Roman"/>
          <w:sz w:val="28"/>
          <w:szCs w:val="24"/>
          <w:lang w:eastAsia="ru-RU"/>
        </w:rPr>
        <w:t xml:space="preserve">. </w:t>
      </w:r>
    </w:p>
    <w:p w:rsidR="006F6C4A" w:rsidRPr="002A6E5B" w:rsidRDefault="006F6C4A" w:rsidP="005E00A0">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r w:rsidRPr="006F6C4A">
        <w:rPr>
          <w:rFonts w:ascii="Times New Roman" w:eastAsia="Times New Roman" w:hAnsi="Times New Roman" w:cs="Times New Roman"/>
          <w:sz w:val="28"/>
          <w:szCs w:val="24"/>
          <w:lang w:eastAsia="ru-RU"/>
        </w:rPr>
        <w:t xml:space="preserve">Одним из основных преимуществ функциональной структуры является то, что она позволяет организациям объединять ресурсы и опыт в определенной области, что приводит к большей эффективности и специализации. Кроме того, функциональные руководители способны давать сотрудникам четкие указания и указания, а также быстро и эффективно принимать решения в своих областях ответственности. Однако функциональные структуры также могут иметь некоторые недостатки. Они могут привести к отсутствию координации и связи между отделами, что может привести к дублированию усилий и неэффективности. Кроме того, сосредоточение внимания на отдельных отделах может привести к разобщенности и отсутствию интеграции между различными частями организации. </w:t>
      </w:r>
    </w:p>
    <w:p w:rsidR="005E00A0" w:rsidRPr="005E00A0" w:rsidRDefault="005E00A0" w:rsidP="005E00A0">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r w:rsidRPr="005E00A0">
        <w:rPr>
          <w:rFonts w:ascii="Times New Roman" w:eastAsia="Times New Roman" w:hAnsi="Times New Roman" w:cs="Times New Roman"/>
          <w:sz w:val="28"/>
          <w:szCs w:val="24"/>
          <w:lang w:eastAsia="ru-RU"/>
        </w:rPr>
        <w:t>Линейно-функциональная организационная структура представляет собой сочетание линейной и функциональной структур, сочетающее в себе достоинства и недостатки обеих. В этом типе структуры организация делится как на иерархические уровни управления, так и на функциональные отделы. В линейно-функциональной структуре существует четкая линия полномочий, проходящая сверху вниз, при этом каждый уровень управления отвечает за определенный набор задач. В то же время сотрудники сгруппированы в отделы в зависимости от их навыков и обязанностей. Этот тип структуры позволяет организациям извлечь выгоду из ясности линейной структуры, а также объединить ресурсы и опыт в определенных областях, как и в случае функциональной структуры. Кроме того, это может привести к большей координации и интеграции между различными частями организации по сравнению с функциональной структурой</w:t>
      </w:r>
      <w:r w:rsidR="00EE5FE2" w:rsidRPr="00EE5FE2">
        <w:rPr>
          <w:rFonts w:ascii="Times New Roman" w:eastAsia="Times New Roman" w:hAnsi="Times New Roman" w:cs="Times New Roman"/>
          <w:sz w:val="28"/>
          <w:szCs w:val="24"/>
          <w:lang w:eastAsia="ru-RU"/>
        </w:rPr>
        <w:t xml:space="preserve"> [5]</w:t>
      </w:r>
      <w:r w:rsidRPr="005E00A0">
        <w:rPr>
          <w:rFonts w:ascii="Times New Roman" w:eastAsia="Times New Roman" w:hAnsi="Times New Roman" w:cs="Times New Roman"/>
          <w:sz w:val="28"/>
          <w:szCs w:val="24"/>
          <w:lang w:eastAsia="ru-RU"/>
        </w:rPr>
        <w:t xml:space="preserve">. </w:t>
      </w:r>
    </w:p>
    <w:p w:rsidR="005E00A0" w:rsidRPr="005E00A0" w:rsidRDefault="005E00A0" w:rsidP="005E00A0">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r w:rsidRPr="005E00A0">
        <w:rPr>
          <w:rFonts w:ascii="Times New Roman" w:eastAsia="Times New Roman" w:hAnsi="Times New Roman" w:cs="Times New Roman"/>
          <w:sz w:val="28"/>
          <w:szCs w:val="24"/>
          <w:lang w:eastAsia="ru-RU"/>
        </w:rPr>
        <w:t>Однако линейно-функциональные структуры также могут иметь некоторые недостатки. Сложность структуры может привести к трудностям в принятии решений и подотчетности, а также к проблемам коммуникации и коорди</w:t>
      </w:r>
      <w:r w:rsidRPr="005E00A0">
        <w:rPr>
          <w:rFonts w:ascii="Times New Roman" w:eastAsia="Times New Roman" w:hAnsi="Times New Roman" w:cs="Times New Roman"/>
          <w:sz w:val="28"/>
          <w:szCs w:val="24"/>
          <w:lang w:eastAsia="ru-RU"/>
        </w:rPr>
        <w:lastRenderedPageBreak/>
        <w:t xml:space="preserve">нации между различными отделами и уровнями управления. Кроме того, сочетание линейных и функциональных элементов может привести к увеличению бюрократии и увеличению времени отклика. Таким образом, линейно-функциональная организационная структура представляет собой гибрид линейной и функциональной структур, которые могут быть эффективны в организациях как с иерархической структурой, так и с узкоспециализированным персоналом. Однако он может не подходить для организаций, которым требуется высокая степень гибкости и оперативности. </w:t>
      </w:r>
    </w:p>
    <w:p w:rsidR="00322FF2" w:rsidRDefault="00322FF2" w:rsidP="00322FF2">
      <w:pPr>
        <w:tabs>
          <w:tab w:val="left" w:pos="3984"/>
        </w:tabs>
        <w:spacing w:after="0" w:line="360" w:lineRule="auto"/>
        <w:ind w:firstLine="709"/>
        <w:rPr>
          <w:rFonts w:ascii="Times New Roman" w:hAnsi="Times New Roman" w:cs="Times New Roman"/>
          <w:sz w:val="28"/>
          <w:szCs w:val="28"/>
        </w:rPr>
      </w:pPr>
      <w:r w:rsidRPr="000244D2">
        <w:rPr>
          <w:rFonts w:ascii="Times New Roman" w:hAnsi="Times New Roman" w:cs="Times New Roman"/>
          <w:noProof/>
          <w:sz w:val="28"/>
          <w:szCs w:val="28"/>
          <w:lang w:eastAsia="ru-RU"/>
        </w:rPr>
        <mc:AlternateContent>
          <mc:Choice Requires="wps">
            <w:drawing>
              <wp:anchor distT="45720" distB="45720" distL="114300" distR="114300" simplePos="0" relativeHeight="251695104" behindDoc="0" locked="0" layoutInCell="1" allowOverlap="1" wp14:anchorId="3CED3A9E" wp14:editId="73EE8DFF">
                <wp:simplePos x="0" y="0"/>
                <wp:positionH relativeFrom="column">
                  <wp:posOffset>2364105</wp:posOffset>
                </wp:positionH>
                <wp:positionV relativeFrom="paragraph">
                  <wp:posOffset>127000</wp:posOffset>
                </wp:positionV>
                <wp:extent cx="815340" cy="274320"/>
                <wp:effectExtent l="0" t="0" r="22860" b="11430"/>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D3A9E" id="_x0000_s1043" type="#_x0000_t202" style="position:absolute;left:0;text-align:left;margin-left:186.15pt;margin-top:10pt;width:64.2pt;height:21.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90PwIAAFMEAAAOAAAAZHJzL2Uyb0RvYy54bWysVMuO0zAU3SPxD5b3NI+2zEzUdDR0KEIa&#10;HtLABziO01g4vsF2m5Td7PkF/oEFC3b8QuePuHbaUg2wQWRh2b7Xx+eec53ZZd8oshHGStA5TUYx&#10;JUJzKKVe5fT9u+WTc0qsY7pkCrTI6VZYejl//GjWtZlIoQZVCkMQRNusa3NaO9dmUWR5LRpmR9AK&#10;jcEKTMMcLs0qKg3rEL1RURrHT6MOTNka4MJa3L0egnQe8KtKcPemqqxwROUUubkwmjAWfozmM5at&#10;DGtryfc02D+waJjUeOkR6po5RtZG/gbVSG7AQuVGHJoIqkpyEWrAapL4QTW3NWtFqAXFse1RJvv/&#10;YPnrzVtDZJnTNB5TolmDJu2+7L7uvu1+7L7f391/JqlXqWtthsm3Laa7/hn06Hao2LY3wD9YomFR&#10;M70SV8ZAVwtWIsvEn4xOjg441oMU3Sso8TK2dhCA+so0XkIUhSA6urU9OiR6RzhunifT8QQjHEPp&#10;2WScBgcjlh0Ot8a6FwIa4ic5NdgAAZxtbqzzZFh2SPF3WVCyXEqlwsKsioUyZMOwWZbhC/wfpClN&#10;upxeTNPpUP9fIeLw/QmikQ67XskGKzomscyr9lyXoScdk2qYI2Wl9zJ65QYNXV/0wbfk7GBPAeUW&#10;hTUwdDm+SpzUYD5R0mGH59R+XDMjKFEvNZpzkUy8lC4sJtMz1JKY00hxGmGaI1ROHSXDdOHCM/LC&#10;abhCEysZBPZuD0z2nLFzg+77V+afxuk6ZP36F8x/AgAA//8DAFBLAwQUAAYACAAAACEAMwhQTd8A&#10;AAAJAQAADwAAAGRycy9kb3ducmV2LnhtbEyPwU7DMBBE70j8g7VIXBC1SSApIU6FkEBwg7aCqxtv&#10;kwh7HWw3DX+POcFxNU8zb+vVbA2b0IfBkYSrhQCG1Do9UCdhu3m8XAILUZFWxhFK+MYAq+b0pFaV&#10;dkd6w2kdO5ZKKFRKQh/jWHEe2h6tCgs3IqVs77xVMZ2+49qrYyq3hmdCFNyqgdJCr0Z86LH9XB+s&#10;hOX18/QRXvLX97bYm9t4UU5PX17K87P5/g5YxDn+wfCrn9ShSU47dyAdmJGQl1meUAlpBlgCboQo&#10;ge0kFHkGvKn5/w+aHwAAAP//AwBQSwECLQAUAAYACAAAACEAtoM4kv4AAADhAQAAEwAAAAAAAAAA&#10;AAAAAAAAAAAAW0NvbnRlbnRfVHlwZXNdLnhtbFBLAQItABQABgAIAAAAIQA4/SH/1gAAAJQBAAAL&#10;AAAAAAAAAAAAAAAAAC8BAABfcmVscy8ucmVsc1BLAQItABQABgAIAAAAIQBGEF90PwIAAFMEAAAO&#10;AAAAAAAAAAAAAAAAAC4CAABkcnMvZTJvRG9jLnhtbFBLAQItABQABgAIAAAAIQAzCFBN3wAAAAkB&#10;AAAPAAAAAAAAAAAAAAAAAJkEAABkcnMvZG93bnJldi54bWxQSwUGAAAAAAQABADzAAAApQUAAAAA&#10;">
                <v:textbox>
                  <w:txbxContent>
                    <w:p w:rsidR="002A6E5B" w:rsidRDefault="002A6E5B" w:rsidP="00322FF2">
                      <w:pPr>
                        <w:jc w:val="center"/>
                      </w:pPr>
                      <w:r>
                        <w:t>Д</w:t>
                      </w:r>
                    </w:p>
                  </w:txbxContent>
                </v:textbox>
                <w10:wrap type="square"/>
              </v:shape>
            </w:pict>
          </mc:Fallback>
        </mc:AlternateConten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21CA5E3C" wp14:editId="6B8DDB2B">
                <wp:simplePos x="0" y="0"/>
                <wp:positionH relativeFrom="column">
                  <wp:posOffset>1967865</wp:posOffset>
                </wp:positionH>
                <wp:positionV relativeFrom="paragraph">
                  <wp:posOffset>78105</wp:posOffset>
                </wp:positionV>
                <wp:extent cx="358140" cy="167640"/>
                <wp:effectExtent l="38100" t="0" r="22860" b="60960"/>
                <wp:wrapNone/>
                <wp:docPr id="204" name="Прямая со стрелкой 204"/>
                <wp:cNvGraphicFramePr/>
                <a:graphic xmlns:a="http://schemas.openxmlformats.org/drawingml/2006/main">
                  <a:graphicData uri="http://schemas.microsoft.com/office/word/2010/wordprocessingShape">
                    <wps:wsp>
                      <wps:cNvCnPr/>
                      <wps:spPr>
                        <a:xfrm flipH="1">
                          <a:off x="0" y="0"/>
                          <a:ext cx="35814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6C6B08" id="Прямая со стрелкой 204" o:spid="_x0000_s1026" type="#_x0000_t32" style="position:absolute;margin-left:154.95pt;margin-top:6.15pt;width:28.2pt;height:13.2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VnBAIAABAEAAAOAAAAZHJzL2Uyb0RvYy54bWysU0uOEzEQ3SNxB8t70p0whFGUziwyfBYI&#10;Ij4H8LjttIV/Kpt8dgMXmCNwBTYsYEZzhu4bUXYnDeIjIcSmZLfrvar3qnp+tjOabAQE5WxFx6OS&#10;EmG5q5VdV/TN68f3TikJkdmaaWdFRfci0LPF3TvzrZ+JiWucrgUQJLFhtvUVbWL0s6IIvBGGhZHz&#10;wuKjdGBYxCusixrYFtmNLiZlOS22DmoPjosQ8Ot5/0gXmV9KweMLKYOIRFcUe4s5Qo4XKRaLOZut&#10;gflG8UMb7B+6MExZLDpQnbPIyDtQv1AZxcEFJ+OIO1M4KRUXWQOqGZc/qXnVMC+yFjQn+MGm8P9o&#10;+fPNCoiqKzopTyixzOCQ2o/dZXfV3rSfuivSvW9vMXQfusv2c3vdfm1v2y8kZaN3Wx9mSLG0Kzjc&#10;gl9BMmInwRCplX+Ka5GtQbFkl53fD86LXSQcP95/cDo+wflwfBpPH07xjHxFT5PoPIT4RDhD0qGi&#10;IQJT6yYunbU4Ywd9CbZ5FmIPPAISWNsUI1P6ka1J3HvUGEExu9biUCelFElN338+xb0WPfylkOgR&#10;9tmXydsplhrIhuFe1W/HAwtmJohUWg+gMsv/I+iQm2Aib+zfAofsXNHZOACNsg5+VzXujq3KPv+o&#10;uteaZF+4ep+nme3AtctzOPwiaa9/vGf49x958Q0AAP//AwBQSwMEFAAGAAgAAAAhAIng31LfAAAA&#10;CQEAAA8AAABkcnMvZG93bnJldi54bWxMj0FPwkAQhe8k/IfNmHiDLZQUqN0SY+JFjSJ64bZ0h7ah&#10;O9vsLlD99Y4nvb3J+/LmvWIz2E5c0IfWkYLZNAGBVDnTUq3g8+NxsgIRoiajO0eo4AsDbMrxqNC5&#10;cVd6x8su1oJDKORaQRNjn0sZqgatDlPXI7F3dN7qyKevpfH6yuG2k/MkyaTVLfGHRvf40GB12p2t&#10;gpeZf3ta7l+Pi1D77z09L7Zh65S6vRnu70BEHOIfDL/1uTqU3OngzmSC6BSkyXrNKBvzFAQDaZax&#10;OLBYLUGWhfy/oPwBAAD//wMAUEsBAi0AFAAGAAgAAAAhALaDOJL+AAAA4QEAABMAAAAAAAAAAAAA&#10;AAAAAAAAAFtDb250ZW50X1R5cGVzXS54bWxQSwECLQAUAAYACAAAACEAOP0h/9YAAACUAQAACwAA&#10;AAAAAAAAAAAAAAAvAQAAX3JlbHMvLnJlbHNQSwECLQAUAAYACAAAACEAxGRVZwQCAAAQBAAADgAA&#10;AAAAAAAAAAAAAAAuAgAAZHJzL2Uyb0RvYy54bWxQSwECLQAUAAYACAAAACEAieDfUt8AAAAJAQAA&#10;DwAAAAAAAAAAAAAAAABeBAAAZHJzL2Rvd25yZXYueG1sUEsFBgAAAAAEAAQA8wAAAGo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3C1DE361" wp14:editId="61A8C34C">
                <wp:simplePos x="0" y="0"/>
                <wp:positionH relativeFrom="column">
                  <wp:posOffset>3819525</wp:posOffset>
                </wp:positionH>
                <wp:positionV relativeFrom="paragraph">
                  <wp:posOffset>78105</wp:posOffset>
                </wp:positionV>
                <wp:extent cx="0" cy="1524000"/>
                <wp:effectExtent l="0" t="0" r="19050" b="19050"/>
                <wp:wrapNone/>
                <wp:docPr id="220" name="Прямая соединительная линия 220"/>
                <wp:cNvGraphicFramePr/>
                <a:graphic xmlns:a="http://schemas.openxmlformats.org/drawingml/2006/main">
                  <a:graphicData uri="http://schemas.microsoft.com/office/word/2010/wordprocessingShape">
                    <wps:wsp>
                      <wps:cNvCnPr/>
                      <wps:spPr>
                        <a:xfrm>
                          <a:off x="0" y="0"/>
                          <a:ext cx="0" cy="152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CAE201" id="Прямая соединительная линия 22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00.75pt,6.15pt" to="300.75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Tw4wEAAN0DAAAOAAAAZHJzL2Uyb0RvYy54bWysU0uO1DAQ3SNxB8t7Oh8BQlGnZzEj2CBo&#10;8TmAx7E7Fv7JNp30Dlgj9RG4AguQRhrgDMmNKDvpDAKEEGLjVJXrvapXrqzPeiXRnjkvjK5xscox&#10;YpqaRuhdjV++eHjnAUY+EN0QaTSr8YF5fLa5fWvd2YqVpjWyYQ4BifZVZ2vchmCrLPO0ZYr4lbFM&#10;wyU3TpEArttljSMdsCuZlXl+P+uMa6wzlHkP0YvpEm8SP+eMhqecexaQrDH0FtLp0nkZz2yzJtXO&#10;EdsKOrdB/qELRYSGogvVBQkEvXbiFyolqDPe8LCiRmWGc0FZ0gBqivwnNc9bYlnSAsPxdhmT/3+0&#10;9Ml+65BoalyWMB9NFDzS8GF8Mx6HL8PH8YjGt8O34fPwabgavg5X4zuwr8f3YMfL4XoOH1HEwzQ7&#10;6ysgPddbN3vebl0cTc+dil8Qjfr0AoflBVgfEJ2CFKLFvfJunie+7AZonQ+PmFEoGjWWQsfhkIrs&#10;H/sAxSD1lAJObGQqnaxwkCwmS/2McRAMxYqETqvGzqVDewJL0rwqogzgSpkRwoWUCyj/M2jOjTCW&#10;1u9vgUt2qmh0WIBKaON+VzX0p1b5lH9SPWmNsi9Nc0gPkcYBO5SUzfsel/RHP8Fv/srNdwAAAP//&#10;AwBQSwMEFAAGAAgAAAAhACNxBavdAAAACgEAAA8AAABkcnMvZG93bnJldi54bWxMj81OwzAQhO9I&#10;vIO1SNyo06BGKMSpqkoIcUE0hbsbb520/olsJw1vzyIO9Lgzn2ZnqvVsDZswxN47ActFBgxd61Xv&#10;tIDP/cvDE7CYpFPSeIcCvjHCur69qWSp/MXtcGqSZhTiYikFdCkNJeex7dDKuPADOvKOPliZ6Aya&#10;qyAvFG4Nz7Os4Fb2jj50csBth+25Ga0A8xamL73Vmzi+7orm9HHM3/eTEPd38+YZWMI5/cPwW5+q&#10;Q02dDn50KjIjoMiWK0LJyB+BEfAnHATkK1J4XfHrCfUPAAAA//8DAFBLAQItABQABgAIAAAAIQC2&#10;gziS/gAAAOEBAAATAAAAAAAAAAAAAAAAAAAAAABbQ29udGVudF9UeXBlc10ueG1sUEsBAi0AFAAG&#10;AAgAAAAhADj9If/WAAAAlAEAAAsAAAAAAAAAAAAAAAAALwEAAF9yZWxzLy5yZWxzUEsBAi0AFAAG&#10;AAgAAAAhAAkidPDjAQAA3QMAAA4AAAAAAAAAAAAAAAAALgIAAGRycy9lMm9Eb2MueG1sUEsBAi0A&#10;FAAGAAgAAAAhACNxBavdAAAACgEAAA8AAAAAAAAAAAAAAAAAPQQAAGRycy9kb3ducmV2LnhtbFBL&#10;BQYAAAAABAAEAPMAAABH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22592A41" wp14:editId="51B6CBD1">
                <wp:simplePos x="0" y="0"/>
                <wp:positionH relativeFrom="column">
                  <wp:posOffset>3202305</wp:posOffset>
                </wp:positionH>
                <wp:positionV relativeFrom="paragraph">
                  <wp:posOffset>78105</wp:posOffset>
                </wp:positionV>
                <wp:extent cx="617220" cy="0"/>
                <wp:effectExtent l="0" t="0" r="30480" b="19050"/>
                <wp:wrapNone/>
                <wp:docPr id="219" name="Прямая соединительная линия 219"/>
                <wp:cNvGraphicFramePr/>
                <a:graphic xmlns:a="http://schemas.openxmlformats.org/drawingml/2006/main">
                  <a:graphicData uri="http://schemas.microsoft.com/office/word/2010/wordprocessingShape">
                    <wps:wsp>
                      <wps:cNvCnPr/>
                      <wps:spPr>
                        <a:xfrm>
                          <a:off x="0" y="0"/>
                          <a:ext cx="617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625E78" id="Прямая соединительная линия 21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2.15pt,6.15pt" to="300.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Wo5AEAANwDAAAOAAAAZHJzL2Uyb0RvYy54bWysU0uO1DAQ3SNxB8t7Op/FAFGnZzEj2CBo&#10;8TmAx7E7Fv7JNp30Dlgj9RG4AguQRpqBMyQ3mrI7nUEDQgixcVyueq/qVVWWp72SaMucF0bXuFjk&#10;GDFNTSP0psZvXj958AgjH4huiDSa1XjHPD5d3b+37GzFStMa2TCHgET7qrM1bkOwVZZ52jJF/MJY&#10;psHJjVMkgOk2WeNIB+xKZmWen2SdcY11hjLv4fX84MSrxM85o+EF554FJGsMtYV0unRexDNbLUm1&#10;ccS2gk5lkH+oQhGhIelMdU4CQe+c+IVKCeqMNzwsqFGZ4VxQljSAmiK/o+ZVSyxLWqA53s5t8v+P&#10;lj7frh0STY3L4jFGmigY0vB5fD/uh+vhy7hH44fhx/Bt+DpcDt+Hy/Ej3K/GT3CPzuFqet6jiIdu&#10;dtZXQHqm126yvF272JqeOxW/IBr1aQK7eQKsD4jC40nxsCxhTvToym5x1vnwlBmF4qXGUujYG1KR&#10;7TMfIBeEHkPAiHUcMqdb2EkWg6V+yTjohVxFQqdNY2fSoS2BHWneFlEFcKXICOFCyhmU/xk0xUYY&#10;S9v3t8A5OmU0OsxAJbRxv8sa+mOp/BB/VH3QGmVfmGaX5pDaASuUlE3rHnf0ZzvBb3/K1Q0AAAD/&#10;/wMAUEsDBBQABgAIAAAAIQDu+eGc3QAAAAkBAAAPAAAAZHJzL2Rvd25yZXYueG1sTI/BTsMwEETv&#10;SPyDtUjcqN1AoyqNU1WVEOKCaAp3N946gdiObCcNf88iDnBa7c5o9k25nW3PJgyx807CciGAoWu8&#10;7pyR8HZ8vFsDi0k5rXrvUMIXRthW11elKrS/uANOdTKMQlwslIQ2paHgPDYtWhUXfkBH2tkHqxKt&#10;wXAd1IXCbc8zIXJuVefoQ6sG3LfYfNajldA/h+nd7M0ujk+HvP54PWcvx0nK25t5twGWcE5/ZvjB&#10;J3SoiOnkR6cj6yWsxMM9WUnIaJIhF8sVsNPvgVcl/9+g+gYAAP//AwBQSwECLQAUAAYACAAAACEA&#10;toM4kv4AAADhAQAAEwAAAAAAAAAAAAAAAAAAAAAAW0NvbnRlbnRfVHlwZXNdLnhtbFBLAQItABQA&#10;BgAIAAAAIQA4/SH/1gAAAJQBAAALAAAAAAAAAAAAAAAAAC8BAABfcmVscy8ucmVsc1BLAQItABQA&#10;BgAIAAAAIQBwLIWo5AEAANwDAAAOAAAAAAAAAAAAAAAAAC4CAABkcnMvZTJvRG9jLnhtbFBLAQIt&#10;ABQABgAIAAAAIQDu+eGc3QAAAAkBAAAPAAAAAAAAAAAAAAAAAD4EAABkcnMvZG93bnJldi54bWxQ&#10;SwUGAAAAAAQABADzAAAASAUAAAAA&#10;" strokecolor="black [3200]" strokeweight=".5pt">
                <v:stroke joinstyle="miter"/>
              </v:lin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707392" behindDoc="0" locked="0" layoutInCell="1" allowOverlap="1" wp14:anchorId="6CB5E059" wp14:editId="186CA4DB">
                <wp:simplePos x="0" y="0"/>
                <wp:positionH relativeFrom="column">
                  <wp:posOffset>4107180</wp:posOffset>
                </wp:positionH>
                <wp:positionV relativeFrom="paragraph">
                  <wp:posOffset>325120</wp:posOffset>
                </wp:positionV>
                <wp:extent cx="815340" cy="274320"/>
                <wp:effectExtent l="0" t="0" r="22860" b="1143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ОП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5E059" id="_x0000_s1044" type="#_x0000_t202" style="position:absolute;left:0;text-align:left;margin-left:323.4pt;margin-top:25.6pt;width:64.2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SHPwIAAFMEAAAOAAAAZHJzL2Uyb0RvYy54bWysVE2O0zAU3iNxB8t7mibTMjNR09HQoQhp&#10;+JEGDuA4TmPh+BnbbVJ2s+cK3IEFC3ZcoXMjnp1OqQbYILKwbL/nz9/7vufMLvpWkY2wToIuaDoa&#10;UyI0h0rqVUHfv1s+OaPEeaYrpkCLgm6Foxfzx49mnclFBg2oSliCINrlnSlo473Jk8TxRrTMjcAI&#10;jcEabMs8Lu0qqSzrEL1VSTYeP006sJWxwIVzuHs1BOk84te14P5NXTvhiSoocvNxtHEsw5jMZyxf&#10;WWYayfc02D+waJnUeOkB6op5RtZW/gbVSm7BQe1HHNoE6lpyEWvAatLxg2puGmZErAXFceYgk/t/&#10;sPz15q0lsipolqJVmrVo0u7L7uvu2+7H7vvd7d1nkgWVOuNyTL4xmO77Z9Cj27FiZ66Bf3BEw6Jh&#10;eiUurYWuEaxClmk4mRwdHXBcACm7V1DhZWztIQL1tW2DhCgKQXR0a3twSPSecNw8S6cnE4xwDGWn&#10;k5MsOpiw/P6wsc6/ENCSMCmoxQaI4Gxz7Xwgw/L7lHCXAyWrpVQqLuyqXChLNgybZRm/yP9BmtKk&#10;K+j5NJsO9f8VYhy/P0G00mPXK9liRYcklgfVnusq9qRnUg1zpKz0Xsag3KCh78s++oa27e0podqi&#10;sBaGLsdXiZMG7CdKOuzwgrqPa2YFJeqlRnPO00mQ0sfFZHqKWhJ7HCmPI0xzhCqop2SYLnx8RkE4&#10;DZdoYi2jwMHtgcmeM3Zu1H3/ysLTOF7HrF//gvlPAAAA//8DAFBLAwQUAAYACAAAACEABHPYGOAA&#10;AAAJAQAADwAAAGRycy9kb3ducmV2LnhtbEyPwU7DMBBE70j8g7VIXBB1WtKkDdlUCAlEb1AQXN3Y&#10;TSLidbDdNPw9ywluO9rRzJtyM9lejMaHzhHCfJaAMFQ73VGD8Pb6cL0CEaIirXpHBuHbBNhU52el&#10;KrQ70YsZd7ERHEKhUAhtjEMhZahbY1WYucEQ/w7OWxVZ+kZqr04cbnu5SJJMWtURN7RqMPetqT93&#10;R4uwSp/Gj7C9eX6vs0O/jlf5+PjlES8vprtbENFM8c8Mv/iMDhUz7d2RdBA9QpZmjB4RlvMFCDbk&#10;+ZKPPcI6TUFWpfy/oPoBAAD//wMAUEsBAi0AFAAGAAgAAAAhALaDOJL+AAAA4QEAABMAAAAAAAAA&#10;AAAAAAAAAAAAAFtDb250ZW50X1R5cGVzXS54bWxQSwECLQAUAAYACAAAACEAOP0h/9YAAACUAQAA&#10;CwAAAAAAAAAAAAAAAAAvAQAAX3JlbHMvLnJlbHNQSwECLQAUAAYACAAAACEANG50hz8CAABTBAAA&#10;DgAAAAAAAAAAAAAAAAAuAgAAZHJzL2Uyb0RvYy54bWxQSwECLQAUAAYACAAAACEABHPYGOAAAAAJ&#10;AQAADwAAAAAAAAAAAAAAAACZBAAAZHJzL2Rvd25yZXYueG1sUEsFBgAAAAAEAAQA8wAAAKYFAAAA&#10;AA==&#10;">
                <v:textbox>
                  <w:txbxContent>
                    <w:p w:rsidR="002A6E5B" w:rsidRDefault="002A6E5B" w:rsidP="00322FF2">
                      <w:pPr>
                        <w:jc w:val="center"/>
                      </w:pPr>
                      <w:r>
                        <w:t>ОП</w:t>
                      </w:r>
                    </w:p>
                  </w:txbxContent>
                </v:textbox>
                <w10:wrap type="square"/>
              </v:shap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702272" behindDoc="0" locked="0" layoutInCell="1" allowOverlap="1" wp14:anchorId="1AFD160A" wp14:editId="7A43451C">
                <wp:simplePos x="0" y="0"/>
                <wp:positionH relativeFrom="column">
                  <wp:posOffset>2240280</wp:posOffset>
                </wp:positionH>
                <wp:positionV relativeFrom="paragraph">
                  <wp:posOffset>323215</wp:posOffset>
                </wp:positionV>
                <wp:extent cx="815340" cy="274320"/>
                <wp:effectExtent l="0" t="0" r="22860" b="11430"/>
                <wp:wrapSquare wrapText="bothSides"/>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ФН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D160A" id="_x0000_s1045" type="#_x0000_t202" style="position:absolute;left:0;text-align:left;margin-left:176.4pt;margin-top:25.45pt;width:64.2pt;height:21.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N7PwIAAFMEAAAOAAAAZHJzL2Uyb0RvYy54bWysVE2O0zAU3iNxB8t7mibTMtOo6WjoUIQ0&#10;/EgDB3Adp7Fw/IztNim72XMF7sCCBTuu0LkRz05bqgE2iCws2+/58/e+7znTy65RZCOsk6ALmg6G&#10;lAjNoZR6VdD37xZPLihxnumSKdCioFvh6OXs8aNpa3KRQQ2qFJYgiHZ5awpae2/yJHG8Fg1zAzBC&#10;Y7AC2zCPS7tKSstaRG9Ukg2HT5MWbGkscOEc7l73QTqL+FUluH9TVU54ogqK3HwcbRyXYUxmU5av&#10;LDO15Hsa7B9YNExqvPQIdc08I2srf4NqJLfgoPIDDk0CVSW5iDVgNenwQTW3NTMi1oLiOHOUyf0/&#10;WP5689YSWRY0S1NKNGvQpN2X3dfdt92P3ff7u/vPJAsqtcblmHxrMN13z6BDt2PFztwA/+CIhnnN&#10;9EpcWQttLViJLNNwMjk52uO4ALJsX0GJl7G1hwjUVbYJEqIoBNHRre3RIdF5wnHzIh2fjTDCMZSd&#10;j86y6GDC8sNhY51/IaAhYVJQiw0QwdnmxvlAhuWHlHCXAyXLhVQqLuxqOVeWbBg2yyJ+kf+DNKVJ&#10;W9DJOBv39f8VYhi/P0E00mPXK9lgRccklgfVnusy9qRnUvVzpKz0XsagXK+h75Zd9C2dHOxZQrlF&#10;YS30XY6vEic12E+UtNjhBXUf18wKStRLjeZM0lGQ0sfFaHyOWhJ7GlmeRpjmCFVQT0k/nfv4jIJw&#10;Gq7QxEpGgYPbPZM9Z+zcqPv+lYWncbqOWb/+BbOfAAAA//8DAFBLAwQUAAYACAAAACEA0i7AJ+AA&#10;AAAJAQAADwAAAGRycy9kb3ducmV2LnhtbEyPwU7DMBBE70j8g7VIXBB1kqYlCXEqhASiNygIrm68&#10;TSLsdbDdNPw95gTH0Yxm3tSb2Wg2ofODJQHpIgGG1Fo1UCfg7fXhugDmgyQltSUU8I0eNs35WS0r&#10;ZU/0gtMudCyWkK+kgD6EseLctz0a6Rd2RIrewTojQ5Su48rJUyw3mmdJsuZGDhQXejnifY/t5+5o&#10;BBT50/Tht8vn93Z90GW4upkev5wQlxfz3S2wgHP4C8MvfkSHJjLt7ZGUZ1rAcpVF9CBglZTAYiAv&#10;0gzYXkCZp8Cbmv9/0PwAAAD//wMAUEsBAi0AFAAGAAgAAAAhALaDOJL+AAAA4QEAABMAAAAAAAAA&#10;AAAAAAAAAAAAAFtDb250ZW50X1R5cGVzXS54bWxQSwECLQAUAAYACAAAACEAOP0h/9YAAACUAQAA&#10;CwAAAAAAAAAAAAAAAAAvAQAAX3JlbHMvLnJlbHNQSwECLQAUAAYACAAAACEAbGxjez8CAABTBAAA&#10;DgAAAAAAAAAAAAAAAAAuAgAAZHJzL2Uyb0RvYy54bWxQSwECLQAUAAYACAAAACEA0i7AJ+AAAAAJ&#10;AQAADwAAAAAAAAAAAAAAAACZBAAAZHJzL2Rvd25yZXYueG1sUEsFBgAAAAAEAAQA8wAAAKYFAAAA&#10;AA==&#10;">
                <v:textbox>
                  <w:txbxContent>
                    <w:p w:rsidR="002A6E5B" w:rsidRDefault="002A6E5B" w:rsidP="00322FF2">
                      <w:pPr>
                        <w:jc w:val="center"/>
                      </w:pPr>
                      <w:r>
                        <w:t>ФН</w:t>
                      </w:r>
                    </w:p>
                  </w:txbxContent>
                </v:textbox>
                <w10:wrap type="squar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01BF4E51" wp14:editId="232C38BE">
                <wp:simplePos x="0" y="0"/>
                <wp:positionH relativeFrom="column">
                  <wp:posOffset>2668905</wp:posOffset>
                </wp:positionH>
                <wp:positionV relativeFrom="paragraph">
                  <wp:posOffset>78105</wp:posOffset>
                </wp:positionV>
                <wp:extent cx="0" cy="243840"/>
                <wp:effectExtent l="76200" t="0" r="57150" b="60960"/>
                <wp:wrapNone/>
                <wp:docPr id="209" name="Прямая со стрелкой 209"/>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12C7D2" id="Прямая со стрелкой 209" o:spid="_x0000_s1026" type="#_x0000_t32" style="position:absolute;margin-left:210.15pt;margin-top:6.15pt;width:0;height:19.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lL+QEAAAEEAAAOAAAAZHJzL2Uyb0RvYy54bWysU0uO1DAQ3SNxB8t7OulmhIao07PoATYI&#10;WnwO4HHsjoV/Kpv+7AYuMEfgCmxY8NGcIbnRlJ3uDBpAQohNJbbrVb33XJ6f7YwmGwFBOVvT6aSk&#10;RFjuGmXXNX375umDU0pCZLZh2llR070I9Gxx/9586ysxc63TjQCCRWyotr6mbYy+KorAW2FYmDgv&#10;LB5KB4ZFXMK6aIBtsbrRxawsHxVbB40Hx0UIuHs+HNJFri+l4PGllEFEomuK3GKOkONFisVizqo1&#10;MN8qfqDB/oGFYcpi07HUOYuMvAf1SymjOLjgZJxwZwonpeIia0A10/KOmtct8yJrQXOCH20K/68s&#10;f7FZAVFNTWflY0osM3hJ3af+sr/qfnSf+yvSf+iuMfQf+8vuS/e9+9Zdd19Jykbvtj5UWGJpV3BY&#10;Bb+CZMROgklflEh22e/96LfYRcKHTY67s5OHpyf5KopbnIcQnwlnSPqpaYjA1LqNS2ctXqqDabab&#10;bZ6HiJ0ReASkptqmGJnST2xD4t6jqAiK2bUWiTamp5Qi0R8I57+412KAvxISTUGKQ5s8jmKpgWwY&#10;DlLzbjpWwcwEkUrrEVRmbn8EHXITTOQR/VvgmJ07OhtHoFHWwe+6xt2Rqhzyj6oHrUn2hWv2+fqy&#10;HThn2Z/Dm0iD/PM6w29f7uIGAAD//wMAUEsDBBQABgAIAAAAIQB33vjr3QAAAAkBAAAPAAAAZHJz&#10;L2Rvd25yZXYueG1sTI/NTsMwEITvSLyDtUjcqE34aQlxKoTgWKE2FeLoxps4Il5HsdOGt2cRBzit&#10;dmc0+02xnn0vjjjGLpCG64UCgVQH21GrYV+9Xq1AxGTImj4QavjCCOvy/KwwuQ0n2uJxl1rBIRRz&#10;o8GlNORSxtqhN3ERBiTWmjB6k3gdW2lHc+Jw38tMqXvpTUf8wZkBnx3Wn7vJa2iqdl9/vKzk1Ddv&#10;y+rdPbhNtdH68mJ+egSRcE5/ZvjBZ3QomekQJrJR9BpuM3XDVhYynmz4PRw03KklyLKQ/xuU3wAA&#10;AP//AwBQSwECLQAUAAYACAAAACEAtoM4kv4AAADhAQAAEwAAAAAAAAAAAAAAAAAAAAAAW0NvbnRl&#10;bnRfVHlwZXNdLnhtbFBLAQItABQABgAIAAAAIQA4/SH/1gAAAJQBAAALAAAAAAAAAAAAAAAAAC8B&#10;AABfcmVscy8ucmVsc1BLAQItABQABgAIAAAAIQA5RElL+QEAAAEEAAAOAAAAAAAAAAAAAAAAAC4C&#10;AABkcnMvZTJvRG9jLnhtbFBLAQItABQABgAIAAAAIQB33vjr3QAAAAkBAAAPAAAAAAAAAAAAAAAA&#10;AFMEAABkcnMvZG93bnJldi54bWxQSwUGAAAAAAQABADzAAAAXQUAAAAA&#10;" strokecolor="black [3200]" strokeweight=".5pt">
                <v:stroke endarrow="block" joinstyle="miter"/>
              </v:shap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698176" behindDoc="0" locked="0" layoutInCell="1" allowOverlap="1" wp14:anchorId="72899728" wp14:editId="2378CAFA">
                <wp:simplePos x="0" y="0"/>
                <wp:positionH relativeFrom="column">
                  <wp:posOffset>1211580</wp:posOffset>
                </wp:positionH>
                <wp:positionV relativeFrom="paragraph">
                  <wp:posOffset>321945</wp:posOffset>
                </wp:positionV>
                <wp:extent cx="815340" cy="274320"/>
                <wp:effectExtent l="0" t="0" r="22860" b="11430"/>
                <wp:wrapSquare wrapText="bothSides"/>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ФН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99728" id="_x0000_s1046" type="#_x0000_t202" style="position:absolute;left:0;text-align:left;margin-left:95.4pt;margin-top:25.35pt;width:64.2pt;height:21.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mepPQIAAFMEAAAOAAAAZHJzL2Uyb0RvYy54bWysVMuO0zAU3SPxD5b3NGmmnUfUdDR0KEIa&#10;HtLABziO01jYvsF2mww79vwC/8CCBTt+ofNHXDttqQbYILKwbN/r43PPuc7ssteKbIR1EkxBx6OU&#10;EmE4VNKsCvru7fLJOSXOM1MxBUYU9E44ejl//GjWtbnIoAFVCUsQxLi8awvaeN/mSeJ4IzRzI2iF&#10;wWANVjOPS7tKKss6RNcqydL0NOnAVq0FLpzD3eshSOcRv64F96/r2glPVEGRm4+jjWMZxmQ+Y/nK&#10;sraRfEeD/QMLzaTBSw9Q18wzsrbyNygtuQUHtR9x0AnUteQi1oDVjNMH1dw2rBWxFhTHtQeZ3P+D&#10;5a82byyRVUGz9JQSwzSatP2y/br9tv2x/X7/6f4zyYJKXetyTL5tMd33T6FHt2PFrr0B/t4RA4uG&#10;mZW4sha6RrAKWY7DyeTo6IDjAkjZvYQKL2NrDxGor60OEqIoBNHRrbuDQ6L3hOPm+Xh6MsEIx1B2&#10;NjnJooMJy/eHW+v8cwGahElBLTZABGebG+cDGZbvU8JdDpSsllKpuLCrcqEs2TBslmX8Iv8HacqQ&#10;rqAX02w61P9XiDR+f4LQ0mPXK6mxokMSy4Nqz0wVe9IzqYY5UlZmJ2NQbtDQ92W/821vTwnVHQpr&#10;YehyfJU4acB+pKTDDi+o+7BmVlCiXhg052I8CVL6uJhMz1BLYo8j5XGEGY5QBfWUDNOFj88oCGfg&#10;Ck2sZRQ4uD0w2XHGzo26715ZeBrH65j1618w/wkAAP//AwBQSwMEFAAGAAgAAAAhAER2RSHfAAAA&#10;CQEAAA8AAABkcnMvZG93bnJldi54bWxMj8FOwzAQRO9I/IO1SFwQtdtAW4c4FUICwQ0Kgqsbb5MI&#10;ex1sNw1/jznBcTSjmTfVZnKWjRhi70nBfCaAITXe9NQqeHu9v1wDi0mT0dYTKvjGCJv69KTSpfFH&#10;esFxm1qWSyiWWkGX0lByHpsOnY4zPyBlb++D0ynL0HIT9DGXO8sXQiy50z3lhU4PeNdh87k9OAXr&#10;q8fxIz4Vz+/Ncm9luliND19BqfOz6fYGWMIp/YXhFz+jQ52Zdv5AJjKbtRQZPSm4FitgOVDM5QLY&#10;ToEsJPC64v8f1D8AAAD//wMAUEsBAi0AFAAGAAgAAAAhALaDOJL+AAAA4QEAABMAAAAAAAAAAAAA&#10;AAAAAAAAAFtDb250ZW50X1R5cGVzXS54bWxQSwECLQAUAAYACAAAACEAOP0h/9YAAACUAQAACwAA&#10;AAAAAAAAAAAAAAAvAQAAX3JlbHMvLnJlbHNQSwECLQAUAAYACAAAACEAdeZnqT0CAABTBAAADgAA&#10;AAAAAAAAAAAAAAAuAgAAZHJzL2Uyb0RvYy54bWxQSwECLQAUAAYACAAAACEARHZFId8AAAAJAQAA&#10;DwAAAAAAAAAAAAAAAACXBAAAZHJzL2Rvd25yZXYueG1sUEsFBgAAAAAEAAQA8wAAAKMFAAAAAA==&#10;">
                <v:textbox>
                  <w:txbxContent>
                    <w:p w:rsidR="002A6E5B" w:rsidRDefault="002A6E5B" w:rsidP="00322FF2">
                      <w:pPr>
                        <w:jc w:val="center"/>
                      </w:pPr>
                      <w:r>
                        <w:t>ФН</w:t>
                      </w:r>
                    </w:p>
                  </w:txbxContent>
                </v:textbox>
                <w10:wrap type="square"/>
              </v:shape>
            </w:pict>
          </mc:Fallback>
        </mc:AlternateConten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6C0F8C98" wp14:editId="2B9190C4">
                <wp:simplePos x="0" y="0"/>
                <wp:positionH relativeFrom="column">
                  <wp:posOffset>3819525</wp:posOffset>
                </wp:positionH>
                <wp:positionV relativeFrom="paragraph">
                  <wp:posOffset>136525</wp:posOffset>
                </wp:positionV>
                <wp:extent cx="342900" cy="7620"/>
                <wp:effectExtent l="0" t="57150" r="38100" b="87630"/>
                <wp:wrapNone/>
                <wp:docPr id="222" name="Прямая со стрелкой 222"/>
                <wp:cNvGraphicFramePr/>
                <a:graphic xmlns:a="http://schemas.openxmlformats.org/drawingml/2006/main">
                  <a:graphicData uri="http://schemas.microsoft.com/office/word/2010/wordprocessingShape">
                    <wps:wsp>
                      <wps:cNvCnPr/>
                      <wps:spPr>
                        <a:xfrm>
                          <a:off x="0" y="0"/>
                          <a:ext cx="3429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1A7371" id="Прямая со стрелкой 222" o:spid="_x0000_s1026" type="#_x0000_t32" style="position:absolute;margin-left:300.75pt;margin-top:10.75pt;width:27pt;height:.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sC/QEAAAQEAAAOAAAAZHJzL2Uyb0RvYy54bWysU0uO1DAQ3SNxB8t7OumABqbV6Vn0ABsE&#10;LT4H8Dh2x8I/lU1/dgMXmCNwBTYsgNGcIbkRZac7g/hICLGpxHG9V/VeVeZnO6PJRkBQztZ0Oikp&#10;EZa7Rtl1Td+8fnLvESUhMtsw7ayo6V4Eera4e2e+9TNRudbpRgBBEhtmW1/TNkY/K4rAW2FYmDgv&#10;LF5KB4ZFPMK6aIBtkd3ooirLk2LroPHguAgBv54Pl3SR+aUUPL6QMohIdE2xt5gj5HiRYrGYs9ka&#10;mG8VP7TB/qELw5TFoiPVOYuMvAP1C5VRHFxwMk64M4WTUnGRNaCaafmTmlct8yJrQXOCH20K/4+W&#10;P9+sgKimplVVUWKZwSF1H/vL/qq77j71V6R/391g6D/0l93n7lv3tbvpvpCUjd5tfZghxdKu4HAK&#10;fgXJiJ0Ek54okeyy3/vRb7GLhOPH+w+q0xKnwvHq4UmVp1HcQj2E+FQ4Q9JLTUMEptZtXDprca4O&#10;ptlxtnkWIhZH4BGQ6mqbYmRKP7YNiXuPuiIoZtdapM4xPaUUScHQc36Ley0G+Esh0RfsciiTN1Is&#10;NZANw11q3k5HFsxMEKm0HkFl7u2PoENugom8pX8LHLNzRWfjCDTKOvhd1bg7tiqH/KPqQWuSfeGa&#10;fZ5gtgNXLftz+C3SLv94zvDbn3fxHQAA//8DAFBLAwQUAAYACAAAACEAt+UD1d0AAAAJAQAADwAA&#10;AGRycy9kb3ducmV2LnhtbEyPzU7DMBCE70i8g7VI3KjTSElLiFMhBMcK0VSIoxtv4oh4HcVOG96e&#10;7QlO+zea+bbcLW4QZ5xC70nBepWAQGq86alTcKzfHrYgQtRk9OAJFfxggF11e1PqwvgLfeD5EDvB&#10;JhQKrcDGOBZShsai02HlRyS+tX5yOvI4ddJM+sLmbpBpkuTS6Z44weoRXyw234fZKWjr7th8vW7l&#10;PLTvm/rTPtp9vVfq/m55fgIRcYl/YrjiMzpUzHTyM5kgBgV5ss5YqiC9VhbkWcbNiRfpBmRVyv8f&#10;VL8AAAD//wMAUEsBAi0AFAAGAAgAAAAhALaDOJL+AAAA4QEAABMAAAAAAAAAAAAAAAAAAAAAAFtD&#10;b250ZW50X1R5cGVzXS54bWxQSwECLQAUAAYACAAAACEAOP0h/9YAAACUAQAACwAAAAAAAAAAAAAA&#10;AAAvAQAAX3JlbHMvLnJlbHNQSwECLQAUAAYACAAAACEA579bAv0BAAAEBAAADgAAAAAAAAAAAAAA&#10;AAAuAgAAZHJzL2Uyb0RvYy54bWxQSwECLQAUAAYACAAAACEAt+UD1d0AAAAJAQAADwAAAAAAAAAA&#10;AAAAAABXBAAAZHJzL2Rvd25yZXYueG1sUEsFBgAAAAAEAAQA8wAAAGE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0A6B7843" wp14:editId="57F159A3">
                <wp:simplePos x="0" y="0"/>
                <wp:positionH relativeFrom="column">
                  <wp:posOffset>2668905</wp:posOffset>
                </wp:positionH>
                <wp:positionV relativeFrom="paragraph">
                  <wp:posOffset>273685</wp:posOffset>
                </wp:positionV>
                <wp:extent cx="0" cy="152400"/>
                <wp:effectExtent l="76200" t="0" r="57150" b="57150"/>
                <wp:wrapNone/>
                <wp:docPr id="212" name="Прямая со стрелкой 21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2C6BB" id="Прямая со стрелкой 212" o:spid="_x0000_s1026" type="#_x0000_t32" style="position:absolute;margin-left:210.15pt;margin-top:21.55pt;width:0;height:1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7+AEAAAEEAAAOAAAAZHJzL2Uyb0RvYy54bWysU0uO1DAQ3SNxB8t7OkkLEGp1ehY9wAZB&#10;i88BPI7dsfBPZdOd3g1cYI7AFdiwYEBzhuRGlJ3uDOIjIcSmEtv1qt57Li/POqPJTkBQzta0mpWU&#10;CMtdo+y2pm9eP7n3iJIQmW2YdlbU9CACPVvdvbPc+4WYu9bpRgDBIjYs9r6mbYx+URSBt8KwMHNe&#10;WDyUDgyLuIRt0QDbY3Wji3lZPiz2DhoPjosQcPd8PKSrXF9KweMLKYOIRNcUucUcIceLFIvVki22&#10;wHyr+JEG+wcWhimLTadS5ywy8g7UL6WM4uCCk3HGnSmclIqLrAHVVOVPal61zIusBc0JfrIp/L+y&#10;/PluA0Q1NZ1Xc0osM3hJ/cfhcrjqv/WfhisyvO9vMAwfhsv+c/+1v+5v+i8kZaN3ex8WWGJtN3Bc&#10;Bb+BZEQnwaQvSiRd9vsw+S26SPi4yXG3ejC/X+arKG5xHkJ8Kpwh6aemIQJT2zaunbV4qQ6qbDfb&#10;PQsROyPwBEhNtU0xMqUf24bEg0dRERSzWy0SbUxPKUWiPxLOf/GgxQh/KSSaghTHNnkcxVoD2TEc&#10;pOZtNVXBzASRSusJVGZufwQdcxNM5BH9W+CUnTs6GyegUdbB77rG7kRVjvkn1aPWJPvCNYd8fdkO&#10;nLPsz/FNpEH+cZ3hty939R0AAP//AwBQSwMEFAAGAAgAAAAhAMlJJkvdAAAACQEAAA8AAABkcnMv&#10;ZG93bnJldi54bWxMj01PwzAMhu9I/IfISNxY2g1to2s6IQTHCbFOiGPWuE21xqmadCv/HiMO4+aP&#10;R68f59vJdeKMQ2g9KUhnCQikypuWGgWH8u1hDSJETUZ3nlDBNwbYFrc3uc6Mv9AHnvexERxCIdMK&#10;bIx9JmWoLDodZr5H4l3tB6cjt0MjzaAvHO46OU+SpXS6Jb5gdY8vFqvTfnQK6rI5VF+vazl29fuq&#10;/LRPdlfulLq/m543ICJO8QrDrz6rQ8FORz+SCaJT8DhPFoxysUhBMPA3OCpYrlKQRS7/f1D8AAAA&#10;//8DAFBLAQItABQABgAIAAAAIQC2gziS/gAAAOEBAAATAAAAAAAAAAAAAAAAAAAAAABbQ29udGVu&#10;dF9UeXBlc10ueG1sUEsBAi0AFAAGAAgAAAAhADj9If/WAAAAlAEAAAsAAAAAAAAAAAAAAAAALwEA&#10;AF9yZWxzLy5yZWxzUEsBAi0AFAAGAAgAAAAhAED+uLv4AQAAAQQAAA4AAAAAAAAAAAAAAAAALgIA&#10;AGRycy9lMm9Eb2MueG1sUEsBAi0AFAAGAAgAAAAhAMlJJkvdAAAACQEAAA8AAAAAAAAAAAAAAAAA&#10;Ug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61089E00" wp14:editId="22A25366">
                <wp:simplePos x="0" y="0"/>
                <wp:positionH relativeFrom="column">
                  <wp:posOffset>1655445</wp:posOffset>
                </wp:positionH>
                <wp:positionV relativeFrom="paragraph">
                  <wp:posOffset>273685</wp:posOffset>
                </wp:positionV>
                <wp:extent cx="0" cy="190500"/>
                <wp:effectExtent l="76200" t="0" r="57150" b="57150"/>
                <wp:wrapNone/>
                <wp:docPr id="207" name="Прямая со стрелкой 20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F6987A" id="Прямая со стрелкой 207" o:spid="_x0000_s1026" type="#_x0000_t32" style="position:absolute;margin-left:130.35pt;margin-top:21.55pt;width:0;height: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J1+AEAAAEEAAAOAAAAZHJzL2Uyb0RvYy54bWysU0uOEzEQ3SNxB8t70p1I/KJ0ZpEBNggi&#10;PgfwuO1uC/9UNulkN3CBOQJXYMOCj+YM3Tei7E56EB8JITbVbbte1XvP5dXZ3miyExCUsxWdz0pK&#10;hOWuVrap6OtXj+88oCREZmumnRUVPYhAz9a3b606vxQL1zpdCyBYxIZl5yvaxuiXRRF4KwwLM+eF&#10;xUPpwLCIS2iKGliH1Y0uFmV5r+gc1B4cFyHg7vl4SNe5vpSCx+dSBhGJrihyizlCjhcpFusVWzbA&#10;fKv4kQb7BxaGKYtNp1LnLDLyFtQvpYzi4IKTccadKZyUiousAdXMy5/UvGyZF1kLmhP8ZFP4f2X5&#10;s90WiKoruijvU2KZwUvqPwyXw1X/rf84XJHhXX+NYXg/XPaf+q/9l/66/0xSNnrX+bDEEhu7heMq&#10;+C0kI/YSTPqiRLLPfh8mv8U+Ej5uctydPyzvlvkqihuchxCfCGdI+qloiMBU08aNsxYv1cE82812&#10;T0PEzgg8AVJTbVOMTOlHtibx4FFUBMVso0WijekppUj0R8L5Lx60GOEvhERTkOLYJo+j2GggO4aD&#10;VL+ZT1UwM0Gk0noClZnbH0HH3AQTeUT/Fjhl547OxglolHXwu65xf6Iqx/yT6lFrkn3h6kO+vmwH&#10;zln25/gm0iD/uM7wm5e7/g4AAP//AwBQSwMEFAAGAAgAAAAhADDW7AXcAAAACQEAAA8AAABkcnMv&#10;ZG93bnJldi54bWxMj8FOwzAMhu9IvENkJG4s3UDrKE0nhOA4IdYJccwat6lInKpJt/L2GHGAo39/&#10;+v253M7eiROOsQ+kYLnIQCA1wfTUKTjULzcbEDFpMtoFQgVfGGFbXV6UujDhTG942qdOcAnFQiuw&#10;KQ2FlLGx6HVchAGJd20YvU48jp00oz5zuXdylWVr6XVPfMHqAZ8sNp/7ySto6+7QfDxv5OTa17x+&#10;t/d2V++Uur6aHx9AJJzTHww/+qwOFTsdw0QmCqdgtc5yRhXc3S5BMPAbHBXkHMiqlP8/qL4BAAD/&#10;/wMAUEsBAi0AFAAGAAgAAAAhALaDOJL+AAAA4QEAABMAAAAAAAAAAAAAAAAAAAAAAFtDb250ZW50&#10;X1R5cGVzXS54bWxQSwECLQAUAAYACAAAACEAOP0h/9YAAACUAQAACwAAAAAAAAAAAAAAAAAvAQAA&#10;X3JlbHMvLnJlbHNQSwECLQAUAAYACAAAACEAUz5idfgBAAABBAAADgAAAAAAAAAAAAAAAAAuAgAA&#10;ZHJzL2Uyb0RvYy54bWxQSwECLQAUAAYACAAAACEAMNbsBdwAAAAJAQAADwAAAAAAAAAAAAAAAABS&#10;BAAAZHJzL2Rvd25yZXYueG1sUEsFBgAAAAAEAAQA8wAAAFsFAAAAAA==&#10;" strokecolor="black [3200]" strokeweight=".5pt">
                <v:stroke endarrow="block" joinstyle="miter"/>
              </v:shape>
            </w:pict>
          </mc:Fallback>
        </mc:AlternateConten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48662B06" wp14:editId="128D5D26">
                <wp:simplePos x="0" y="0"/>
                <wp:positionH relativeFrom="column">
                  <wp:posOffset>3819525</wp:posOffset>
                </wp:positionH>
                <wp:positionV relativeFrom="paragraph">
                  <wp:posOffset>142240</wp:posOffset>
                </wp:positionV>
                <wp:extent cx="342900" cy="0"/>
                <wp:effectExtent l="0" t="76200" r="19050" b="95250"/>
                <wp:wrapNone/>
                <wp:docPr id="223" name="Прямая со стрелкой 22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0A51E5" id="Прямая со стрелкой 223" o:spid="_x0000_s1026" type="#_x0000_t32" style="position:absolute;margin-left:300.75pt;margin-top:11.2pt;width:27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m2+QEAAAEEAAAOAAAAZHJzL2Uyb0RvYy54bWysU0uO1DAQ3SNxB8t7OukehCDq9Cx6gA2C&#10;Fp8DeBy7Y+GfyqY/u4ELzBG4AhsWA2jOkNyIstOdQTMgIcSmEtv1qt57Ls9Pd0aTjYCgnK3pdFJS&#10;Iix3jbLrmr57++zBY0pCZLZh2llR070I9HRx/9586ysxc63TjQCCRWyotr6mbYy+KorAW2FYmDgv&#10;LB5KB4ZFXMK6aIBtsbrRxawsHxVbB40Hx0UIuHs2HNJFri+l4PGVlEFEomuK3GKOkON5isVizqo1&#10;MN8qfqDB/oGFYcpi07HUGYuMfAB1p5RRHFxwMk64M4WTUnGRNaCaaXlLzZuWeZG1oDnBjzaF/1eW&#10;v9ysgKimprPZCSWWGbyk7nN/0V92P7ov/SXpP3bXGPpP/UX3tfvefeuuuyuSstG7rQ8VlljaFRxW&#10;wa8gGbGTYNIXJZJd9ns/+i12kXDcPHk4e1LirfDjUXGD8xDic+EMST81DRGYWrdx6azFS3UwzXaz&#10;zYsQsTMCj4DUVNsUI1P6qW1I3HsUFUExu9Yi0cb0lFIk+gPh/Bf3Wgzw10KiKUhxaJPHUSw1kA3D&#10;QWreT8cqmJkgUmk9gsrM7Y+gQ26CiTyifwscs3NHZ+MINMo6+F3XuDtSlUP+UfWgNck+d80+X1+2&#10;A+cs+3N4E2mQf11n+M3LXfwEAAD//wMAUEsDBBQABgAIAAAAIQDriES53AAAAAkBAAAPAAAAZHJz&#10;L2Rvd25yZXYueG1sTI/BTsMwDIbvSLxDZCRuLF1FyyhNJ4TgOCHWCXHMGrepaJyqSbfy9hhxgKN/&#10;f/r9udwubhAnnELvScF6lYBAarzpqVNwqF9uNiBC1GT04AkVfGGAbXV5UerC+DO94WkfO8ElFAqt&#10;wMY4FlKGxqLTYeVHJN61fnI68jh10kz6zOVukGmS5NLpnviC1SM+WWw+97NT0Nbdofl43sh5aF/v&#10;6nd7b3f1Tqnrq+XxAUTEJf7B8KPP6lCx09HPZIIYFOTJOmNUQZregmAgzzIOjr+BrEr5/4PqGwAA&#10;//8DAFBLAQItABQABgAIAAAAIQC2gziS/gAAAOEBAAATAAAAAAAAAAAAAAAAAAAAAABbQ29udGVu&#10;dF9UeXBlc10ueG1sUEsBAi0AFAAGAAgAAAAhADj9If/WAAAAlAEAAAsAAAAAAAAAAAAAAAAALwEA&#10;AF9yZWxzLy5yZWxzUEsBAi0AFAAGAAgAAAAhADsxqbb5AQAAAQQAAA4AAAAAAAAAAAAAAAAALgIA&#10;AGRycy9lMm9Eb2MueG1sUEsBAi0AFAAGAAgAAAAhAOuIRLncAAAACQEAAA8AAAAAAAAAAAAAAAAA&#10;UwQAAGRycy9kb3ducmV2LnhtbFBLBQYAAAAABAAEAPMAAABcBQAAAAA=&#10;" strokecolor="black [3200]" strokeweight=".5pt">
                <v:stroke endarrow="block" joinstyle="miter"/>
              </v:shap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706368" behindDoc="0" locked="0" layoutInCell="1" allowOverlap="1" wp14:anchorId="543B37B8" wp14:editId="7ED58188">
                <wp:simplePos x="0" y="0"/>
                <wp:positionH relativeFrom="column">
                  <wp:posOffset>4107180</wp:posOffset>
                </wp:positionH>
                <wp:positionV relativeFrom="paragraph">
                  <wp:posOffset>38735</wp:posOffset>
                </wp:positionV>
                <wp:extent cx="815340" cy="274320"/>
                <wp:effectExtent l="0" t="0" r="22860" b="11430"/>
                <wp:wrapSquare wrapText="bothSides"/>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ОП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B37B8" id="_x0000_s1047" type="#_x0000_t202" style="position:absolute;left:0;text-align:left;margin-left:323.4pt;margin-top:3.05pt;width:64.2pt;height:21.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atPQIAAFMEAAAOAAAAZHJzL2Uyb0RvYy54bWysVMuO0zAU3SPxD5b3NE2mnUfUdDR0KEIa&#10;HtLABziO01jYvsF2mww79vwC/8CCBTt+ofNHXDttqQbYILKwbN/r43PPuc7ssteKbIR1EkxB09GY&#10;EmE4VNKsCvru7fLJOSXOM1MxBUYU9E44ejl//GjWtbnIoAFVCUsQxLi8awvaeN/mSeJ4IzRzI2iF&#10;wWANVjOPS7tKKss6RNcqycbj06QDW7UWuHAOd6+HIJ1H/LoW3L+uayc8UQVFbj6ONo5lGJP5jOUr&#10;y9pG8h0N9g8sNJMGLz1AXTPPyNrK36C05BYc1H7EQSdQ15KLWANWk44fVHPbsFbEWlAc1x5kcv8P&#10;lr/avLFEVgXN0lNKDNNo0vbL9uv22/bH9vv9p/vPJAsqda3LMfm2xXTfP4Ue3Y4Vu/YG+HtHDCwa&#10;ZlbiylroGsEqZJmGk8nR0QHHBZCyewkVXsbWHiJQX1sdJERRCKKjW3cHh0TvCcfN83R6MsEIx1B2&#10;NjnJooMJy/eHW+v8cwGahElBLTZABGebG+cDGZbvU8JdDpSsllKpuLCrcqEs2TBslmX8Iv8HacqQ&#10;rqAX02w61P9XiHH8/gShpceuV1JjRYcklgfVnpkq9qRnUg1zpKzMTsag3KCh78t+59venhKqOxTW&#10;wtDl+Cpx0oD9SEmHHV5Q92HNrKBEvTBozkU6CVL6uJhMz1BLYo8j5XGEGY5QBfWUDNOFj88oCGfg&#10;Ck2sZRQ4uD0w2XHGzo26715ZeBrH65j1618w/wkAAP//AwBQSwMEFAAGAAgAAAAhAAhKFHPfAAAA&#10;CAEAAA8AAABkcnMvZG93bnJldi54bWxMj8FOwzAQRO9I/IO1SFwQddqGpA1xKoQEojcoCK5uvE0i&#10;4nWw3TT8PcsJbjua0czbcjPZXozoQ+dIwXyWgECqnemoUfD2+nC9AhGiJqN7R6jgGwNsqvOzUhfG&#10;negFx11sBJdQKLSCNsahkDLULVodZm5AYu/gvNWRpW+k8frE5baXiyTJpNUd8UKrB7xvsf7cHa2C&#10;Vfo0foTt8vm9zg79Ol7l4+OXV+ryYrq7BRFxin9h+MVndKiYae+OZILoFWRpxuiRjzkI9vP8ZgFi&#10;ryBdL0FWpfz/QPUDAAD//wMAUEsBAi0AFAAGAAgAAAAhALaDOJL+AAAA4QEAABMAAAAAAAAAAAAA&#10;AAAAAAAAAFtDb250ZW50X1R5cGVzXS54bWxQSwECLQAUAAYACAAAACEAOP0h/9YAAACUAQAACwAA&#10;AAAAAAAAAAAAAAAvAQAAX3JlbHMvLnJlbHNQSwECLQAUAAYACAAAACEAkMJWrT0CAABTBAAADgAA&#10;AAAAAAAAAAAAAAAuAgAAZHJzL2Uyb0RvYy54bWxQSwECLQAUAAYACAAAACEACEoUc98AAAAIAQAA&#10;DwAAAAAAAAAAAAAAAACXBAAAZHJzL2Rvd25yZXYueG1sUEsFBgAAAAAEAAQA8wAAAKMFAAAAAA==&#10;">
                <v:textbox>
                  <w:txbxContent>
                    <w:p w:rsidR="002A6E5B" w:rsidRDefault="002A6E5B" w:rsidP="00322FF2">
                      <w:pPr>
                        <w:jc w:val="center"/>
                      </w:pPr>
                      <w:r>
                        <w:t>ОП</w:t>
                      </w:r>
                    </w:p>
                  </w:txbxContent>
                </v:textbox>
                <w10:wrap type="square"/>
              </v:shap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701248" behindDoc="0" locked="0" layoutInCell="1" allowOverlap="1" wp14:anchorId="5FD729A1" wp14:editId="5C64DCA1">
                <wp:simplePos x="0" y="0"/>
                <wp:positionH relativeFrom="column">
                  <wp:posOffset>2240280</wp:posOffset>
                </wp:positionH>
                <wp:positionV relativeFrom="paragraph">
                  <wp:posOffset>105410</wp:posOffset>
                </wp:positionV>
                <wp:extent cx="815340" cy="274320"/>
                <wp:effectExtent l="0" t="0" r="22860" b="11430"/>
                <wp:wrapSquare wrapText="bothSides"/>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ФН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729A1" id="_x0000_s1048" type="#_x0000_t202" style="position:absolute;left:0;text-align:left;margin-left:176.4pt;margin-top:8.3pt;width:64.2pt;height:21.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PQIAAFMEAAAOAAAAZHJzL2Uyb0RvYy54bWysVE2O0zAU3iNxB8t7mibTMjNR09HQoQhp&#10;+JEGDuA4TmNh+wXbbVJ2s+cK3IEFC3ZcoXMjnp1OqQbYILKwbL/nz9/7vufMLnqtyEZYJ8EUNB2N&#10;KRGGQyXNqqDv3y2fnFHiPDMVU2BEQbfC0Yv540ezrs1FBg2oSliCIMblXVvQxvs2TxLHG6GZG0Er&#10;DAZrsJp5XNpVUlnWIbpWSTYeP006sFVrgQvncPdqCNJ5xK9rwf2bunbCE1VQ5ObjaONYhjGZz1i+&#10;sqxtJN/TYP/AQjNp8NID1BXzjKyt/A1KS27BQe1HHHQCdS25iDVgNen4QTU3DWtFrAXFce1BJvf/&#10;YPnrzVtLZFXQLEV9DNNo0u7L7uvu2+7H7vvd7d1nkgWVutblmHzTYrrvn0GPbseKXXsN/IMjBhYN&#10;MytxaS10jWAVskzDyeTo6IDjAkjZvYIKL2NrDxGor60OEqIoBNGRzfbgkOg94bh5lk5PJhjhGMpO&#10;JydZdDBh+f3h1jr/QoAmYVJQiw0Qwdnm2vlAhuX3KeEuB0pWS6lUXNhVuVCWbBg2yzJ+kf+DNGVI&#10;V9DzaTYd6v8rxDh+f4LQ0mPXK6mxokMSy4Nqz00Ve9IzqYY5UlZmL2NQbtDQ92U/+Hawp4Rqi8Ja&#10;GLocXyVOGrCfKOmwwwvqPq6ZFZSolwbNOU8nQUofF5PpKWpJ7HGkPI4wwxGqoJ6SYbrw8RkF4Qxc&#10;oom1jAIHtwcme87YuVH3/SsLT+N4HbN+/QvmPwEAAP//AwBQSwMEFAAGAAgAAAAhAKOpu7vgAAAA&#10;CQEAAA8AAABkcnMvZG93bnJldi54bWxMj8FOwzAQRO9I/IO1SFwQdZq2IQ1xKoQEojcoCK5usk0i&#10;7HWw3TT8PcsJjqMZzbwpN5M1YkQfekcK5rMEBFLtmp5aBW+vD9c5iBA1Ndo4QgXfGGBTnZ+Vumjc&#10;iV5w3MVWcAmFQivoYhwKKUPdodVh5gYk9g7OWx1Z+lY2Xp+43BqZJkkmre6JFzo94H2H9efuaBXk&#10;y6fxI2wXz+91djDreHUzPn55pS4vprtbEBGn+BeGX3xGh4qZ9u5ITRBGwWKVMnpkI8tAcGCZz1MQ&#10;ewWrdQ6yKuX/B9UPAAAA//8DAFBLAQItABQABgAIAAAAIQC2gziS/gAAAOEBAAATAAAAAAAAAAAA&#10;AAAAAAAAAABbQ29udGVudF9UeXBlc10ueG1sUEsBAi0AFAAGAAgAAAAhADj9If/WAAAAlAEAAAsA&#10;AAAAAAAAAAAAAAAALwEAAF9yZWxzLy5yZWxzUEsBAi0AFAAGAAgAAAAhAE0L/+E9AgAAUwQAAA4A&#10;AAAAAAAAAAAAAAAALgIAAGRycy9lMm9Eb2MueG1sUEsBAi0AFAAGAAgAAAAhAKOpu7vgAAAACQEA&#10;AA8AAAAAAAAAAAAAAAAAlwQAAGRycy9kb3ducmV2LnhtbFBLBQYAAAAABAAEAPMAAACkBQAAAAA=&#10;">
                <v:textbox>
                  <w:txbxContent>
                    <w:p w:rsidR="002A6E5B" w:rsidRDefault="002A6E5B" w:rsidP="00322FF2">
                      <w:pPr>
                        <w:jc w:val="center"/>
                      </w:pPr>
                      <w:r>
                        <w:t>ФН</w:t>
                      </w:r>
                    </w:p>
                  </w:txbxContent>
                </v:textbox>
                <w10:wrap type="square"/>
              </v:shap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697152" behindDoc="0" locked="0" layoutInCell="1" allowOverlap="1" wp14:anchorId="2470EFD8" wp14:editId="1BAE05C4">
                <wp:simplePos x="0" y="0"/>
                <wp:positionH relativeFrom="column">
                  <wp:posOffset>1211580</wp:posOffset>
                </wp:positionH>
                <wp:positionV relativeFrom="paragraph">
                  <wp:posOffset>104140</wp:posOffset>
                </wp:positionV>
                <wp:extent cx="815340" cy="274320"/>
                <wp:effectExtent l="0" t="0" r="22860" b="1143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ФН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0EFD8" id="_x0000_s1049" type="#_x0000_t202" style="position:absolute;left:0;text-align:left;margin-left:95.4pt;margin-top:8.2pt;width:64.2pt;height:21.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AuPgIAAFMEAAAOAAAAZHJzL2Uyb0RvYy54bWysVE2O0zAU3iNxB8t7mjRtmZmo6WjoUIQ0&#10;/EgDB3Adp7Fw/IztNim72XMF7sCCBTuu0LkRz05bqgE2iCws2+/58/e+7znTy65RZCOsk6ALOhyk&#10;lAjNoZR6VdD37xZPzilxnumSKdCioFvh6OXs8aNpa3KRQQ2qFJYgiHZ5awpae2/yJHG8Fg1zAzBC&#10;Y7AC2zCPS7tKSstaRG9UkqXp06QFWxoLXDiHu9d9kM4iflUJ7t9UlROeqIIiNx9HG8dlGJPZlOUr&#10;y0wt+Z4G+wcWDZMaLz1CXTPPyNrK36AayS04qPyAQ5NAVUkuYg1YzTB9UM1tzYyItaA4zhxlcv8P&#10;lr/evLVElgXN0gklmjVo0u7L7uvu2+7H7vv93f1nkgWVWuNyTL41mO67Z9Ch27FiZ26Af3BEw7xm&#10;eiWurIW2FqxElsNwMjk52uO4ALJsX0GJl7G1hwjUVbYJEqIoBNHRre3RIdF5wnHzfDgZjTHCMZSd&#10;jUdZdDBh+eGwsc6/ENCQMCmoxQaI4Gxz43wgw/JDSrjLgZLlQioVF3a1nCtLNgybZRG/yP9BmtKk&#10;LejFJJv09f8VIo3fnyAa6bHrlWywomMSy4Nqz3UZe9Izqfo5UlZ6L2NQrtfQd8uu9210sGcJ5RaF&#10;tdB3Ob5KnNRgP1HSYocX1H1cMysoUS81mnMxHAcpfVyMJ2eoJbGnkeVphGmOUAX1lPTTuY/PKAin&#10;4QpNrGQUOLjdM9lzxs6Nuu9fWXgap+uY9etfMPsJAAD//wMAUEsDBBQABgAIAAAAIQAMtVaJ3wAA&#10;AAkBAAAPAAAAZHJzL2Rvd25yZXYueG1sTI/NTsMwEITvSLyDtUhcEHX6Q2hCnAohgeAGBcHVjbdJ&#10;hL0OtpuGt2c5wW1GM5r9ttpMzooRQ+w9KZjPMhBIjTc9tQreXu8v1yBi0mS09YQKvjHCpj49qXRp&#10;/JFecNymVvAIxVIr6FIaSilj06HTceYHJM72Pjid2IZWmqCPPO6sXGRZLp3uiS90esC7DpvP7cEp&#10;WK8ex4/4tHx+b/K9LdLF9fjwFZQ6P5tub0AknNJfGX7xGR1qZtr5A5koLPsiY/TEIl+B4MJyXixA&#10;7BRcFTnIupL/P6h/AAAA//8DAFBLAQItABQABgAIAAAAIQC2gziS/gAAAOEBAAATAAAAAAAAAAAA&#10;AAAAAAAAAABbQ29udGVudF9UeXBlc10ueG1sUEsBAi0AFAAGAAgAAAAhADj9If/WAAAAlAEAAAsA&#10;AAAAAAAAAAAAAAAALwEAAF9yZWxzLy5yZWxzUEsBAi0AFAAGAAgAAAAhALezEC4+AgAAUwQAAA4A&#10;AAAAAAAAAAAAAAAALgIAAGRycy9lMm9Eb2MueG1sUEsBAi0AFAAGAAgAAAAhAAy1VonfAAAACQEA&#10;AA8AAAAAAAAAAAAAAAAAmAQAAGRycy9kb3ducmV2LnhtbFBLBQYAAAAABAAEAPMAAACkBQAAAAA=&#10;">
                <v:textbox>
                  <w:txbxContent>
                    <w:p w:rsidR="002A6E5B" w:rsidRDefault="002A6E5B" w:rsidP="00322FF2">
                      <w:pPr>
                        <w:jc w:val="center"/>
                      </w:pPr>
                      <w:r>
                        <w:t>ФН</w:t>
                      </w:r>
                    </w:p>
                  </w:txbxContent>
                </v:textbox>
                <w10:wrap type="square"/>
              </v:shape>
            </w:pict>
          </mc:Fallback>
        </mc:AlternateConten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7E1FF0F0" wp14:editId="2A6B24FE">
                <wp:simplePos x="0" y="0"/>
                <wp:positionH relativeFrom="column">
                  <wp:posOffset>3819525</wp:posOffset>
                </wp:positionH>
                <wp:positionV relativeFrom="paragraph">
                  <wp:posOffset>200660</wp:posOffset>
                </wp:positionV>
                <wp:extent cx="342900" cy="0"/>
                <wp:effectExtent l="0" t="76200" r="19050" b="95250"/>
                <wp:wrapNone/>
                <wp:docPr id="224" name="Прямая со стрелкой 22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736B8" id="Прямая со стрелкой 224" o:spid="_x0000_s1026" type="#_x0000_t32" style="position:absolute;margin-left:300.75pt;margin-top:15.8pt;width:27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N7+QEAAAEEAAAOAAAAZHJzL2Uyb0RvYy54bWysU0uO1DAQ3SNxB8t7OulmhCDq9Cx6gA2C&#10;Fp8DeBy7Y+GfyqY/u4ELzBG4AhsWA2jOkNyIstOdQTMgIcSmEtv1qt57Ls9Pd0aTjYCgnK3pdFJS&#10;Iix3jbLrmr57++zBY0pCZLZh2llR070I9HRx/9586ysxc63TjQCCRWyotr6mbYy+KorAW2FYmDgv&#10;LB5KB4ZFXMK6aIBtsbrRxawsHxVbB40Hx0UIuHs2HNJFri+l4PGVlEFEomuK3GKOkON5isVizqo1&#10;MN8qfqDB/oGFYcpi07HUGYuMfAB1p5RRHFxwMk64M4WTUnGRNaCaaXlLzZuWeZG1oDnBjzaF/1eW&#10;v9ysgKimprPZCSWWGbyk7nN/0V92P7ov/SXpP3bXGPpP/UX3tfvefeuuuyuSstG7rQ8VlljaFRxW&#10;wa8gGbGTYNIXJZJd9ns/+i12kXDcfHgye1LirfDjUXGD8xDic+EMST81DRGYWrdx6azFS3UwzXaz&#10;zYsQsTMCj4DUVNsUI1P6qW1I3HsUFUExu9Yi0cb0lFIk+gPh/Bf3Wgzw10KiKUhxaJPHUSw1kA3D&#10;QWreT8cqmJkgUmk9gsrM7Y+gQ26CiTyifwscs3NHZ+MINMo6+F3XuDtSlUP+UfWgNck+d80+X1+2&#10;A+cs+3N4E2mQf11n+M3LXfwEAAD//wMAUEsDBBQABgAIAAAAIQCnLfrb3AAAAAkBAAAPAAAAZHJz&#10;L2Rvd25yZXYueG1sTI/BTsMwDIbvSLxDZCRuLC2oZZSmE0JwnBDrhDhmjdtUNE7VpFt5e4w4sKN/&#10;f/r9udwsbhBHnELvSUG6SkAgNd701CnY1683axAhajJ68IQKvjHAprq8KHVh/Ine8biLneASCoVW&#10;YGMcCylDY9HpsPIjEu9aPzkdeZw6aSZ94nI3yNskyaXTPfEFq0d8tth87WanoK27ffP5spbz0L7d&#10;1x/2wW7rrVLXV8vTI4iIS/yH4Vef1aFip4OfyQQxKMiTNGNUwV2ag2AgzzIODn+BrEp5/kH1AwAA&#10;//8DAFBLAQItABQABgAIAAAAIQC2gziS/gAAAOEBAAATAAAAAAAAAAAAAAAAAAAAAABbQ29udGVu&#10;dF9UeXBlc10ueG1sUEsBAi0AFAAGAAgAAAAhADj9If/WAAAAlAEAAAsAAAAAAAAAAAAAAAAALwEA&#10;AF9yZWxzLy5yZWxzUEsBAi0AFAAGAAgAAAAhACeKI3v5AQAAAQQAAA4AAAAAAAAAAAAAAAAALgIA&#10;AGRycy9lMm9Eb2MueG1sUEsBAi0AFAAGAAgAAAAhAKct+tvcAAAACQEAAA8AAAAAAAAAAAAAAAAA&#10;UwQAAGRycy9kb3ducmV2LnhtbFBLBQYAAAAABAAEAPMAAABcBQAAAAA=&#10;" strokecolor="black [3200]" strokeweight=".5pt">
                <v:stroke endarrow="block" joinstyle="miter"/>
              </v:shap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705344" behindDoc="0" locked="0" layoutInCell="1" allowOverlap="1" wp14:anchorId="6B76FD36" wp14:editId="4EDCF1C2">
                <wp:simplePos x="0" y="0"/>
                <wp:positionH relativeFrom="column">
                  <wp:posOffset>4107180</wp:posOffset>
                </wp:positionH>
                <wp:positionV relativeFrom="paragraph">
                  <wp:posOffset>80010</wp:posOffset>
                </wp:positionV>
                <wp:extent cx="815340" cy="274320"/>
                <wp:effectExtent l="0" t="0" r="22860" b="11430"/>
                <wp:wrapSquare wrapText="bothSides"/>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ОП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6FD36" id="_x0000_s1050" type="#_x0000_t202" style="position:absolute;left:0;text-align:left;margin-left:323.4pt;margin-top:6.3pt;width:64.2pt;height:21.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VyPgIAAFMEAAAOAAAAZHJzL2Uyb0RvYy54bWysVE2O0zAU3iNxB8t7mibTMjNR09HQoQhp&#10;+JEGDuA4TmNh+wXbbTLsZs8VuAMLFuy4QudGPDttqQbYILKwbL/nz9/7vufMLnqtyEZYJ8EUNB2N&#10;KRGGQyXNqqDv3y2fnFHiPDMVU2BEQW+Foxfzx49mXZuLDBpQlbAEQYzLu7agjfdtniSON0IzN4JW&#10;GAzWYDXzuLSrpLKsQ3Stkmw8fpp0YKvWAhfO4e7VEKTziF/Xgvs3de2EJ6qgyM3H0caxDGMyn7F8&#10;ZVnbSL6jwf6BhWbS4KUHqCvmGVlb+RuUltyCg9qPOOgE6lpyEWvAatLxg2puGtaKWAuK49qDTO7/&#10;wfLXm7eWyKqgWTqlxDCNJm2/bL9uv21/bL/f391/JllQqWtdjsk3Lab7/hn06Has2LXXwD84YmDR&#10;MLMSl9ZC1whWIcs0nEyOjg44LoCU3Suo8DK29hCB+trqICGKQhAd3bo9OCR6TzhunqXTkwlGOIay&#10;08lJFh1MWL4/3FrnXwjQJEwKarEBIjjbXDsfyLB8nxLucqBktZRKxYVdlQtlyYZhsyzjF/k/SFOG&#10;dAU9n2bTof6/Qozj9ycILT12vZIaKzoksTyo9txUsSc9k2qYI2VldjIG5QYNfV/2g2+TvT0lVLco&#10;rIWhy/FV4qQB+4mSDju8oO7jmllBiXpp0JzzdBKk9HExmZ6ilsQeR8rjCDMcoQrqKRmmCx+fURDO&#10;wCWaWMsocHB7YLLjjJ0bdd+9svA0jtcx69e/YP4TAAD//wMAUEsDBBQABgAIAAAAIQBUz/yT3wAA&#10;AAkBAAAPAAAAZHJzL2Rvd25yZXYueG1sTI/BTsMwEETvSPyDtUhcUOsQGieEOBVCAtEbtAiubrxN&#10;IuJ1sN00/D3mBMfRjGbeVOvZDGxC53tLEq6XCTCkxuqeWglvu8dFAcwHRVoNllDCN3pY1+dnlSq1&#10;PdErTtvQslhCvlQSuhDGknPfdGiUX9oRKXoH64wKUbqWa6dOsdwMPE0SwY3qKS50asSHDpvP7dFI&#10;KFbP04ff3Ly8N+Iw3IarfHr6clJeXsz3d8ACzuEvDL/4ER3qyLS3R9KeDRLESkT0EI1UAIuBPM9S&#10;YHsJWVYAryv+/0H9AwAA//8DAFBLAQItABQABgAIAAAAIQC2gziS/gAAAOEBAAATAAAAAAAAAAAA&#10;AAAAAAAAAABbQ29udGVudF9UeXBlc10ueG1sUEsBAi0AFAAGAAgAAAAhADj9If/WAAAAlAEAAAsA&#10;AAAAAAAAAAAAAAAALwEAAF9yZWxzLy5yZWxzUEsBAi0AFAAGAAgAAAAhAH0t1XI+AgAAUwQAAA4A&#10;AAAAAAAAAAAAAAAALgIAAGRycy9lMm9Eb2MueG1sUEsBAi0AFAAGAAgAAAAhAFTP/JPfAAAACQEA&#10;AA8AAAAAAAAAAAAAAAAAmAQAAGRycy9kb3ducmV2LnhtbFBLBQYAAAAABAAEAPMAAACkBQAAAAA=&#10;">
                <v:textbox>
                  <w:txbxContent>
                    <w:p w:rsidR="002A6E5B" w:rsidRDefault="002A6E5B" w:rsidP="00322FF2">
                      <w:pPr>
                        <w:jc w:val="center"/>
                      </w:pPr>
                      <w:r>
                        <w:t>ОП</w:t>
                      </w:r>
                    </w:p>
                  </w:txbxContent>
                </v:textbox>
                <w10:wrap type="square"/>
              </v:shape>
            </w:pict>
          </mc:Fallback>
        </mc:AlternateContent>
      </w: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0D33841C" wp14:editId="0C5FD77A">
                <wp:simplePos x="0" y="0"/>
                <wp:positionH relativeFrom="column">
                  <wp:posOffset>3819525</wp:posOffset>
                </wp:positionH>
                <wp:positionV relativeFrom="paragraph">
                  <wp:posOffset>313055</wp:posOffset>
                </wp:positionV>
                <wp:extent cx="289560" cy="0"/>
                <wp:effectExtent l="0" t="76200" r="15240" b="95250"/>
                <wp:wrapNone/>
                <wp:docPr id="227" name="Прямая со стрелкой 227"/>
                <wp:cNvGraphicFramePr/>
                <a:graphic xmlns:a="http://schemas.openxmlformats.org/drawingml/2006/main">
                  <a:graphicData uri="http://schemas.microsoft.com/office/word/2010/wordprocessingShape">
                    <wps:wsp>
                      <wps:cNvCnPr/>
                      <wps:spPr>
                        <a:xfrm>
                          <a:off x="0" y="0"/>
                          <a:ext cx="289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C1304E" id="Прямая со стрелкой 227" o:spid="_x0000_s1026" type="#_x0000_t32" style="position:absolute;margin-left:300.75pt;margin-top:24.65pt;width:22.8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bT+gEAAAEEAAAOAAAAZHJzL2Uyb0RvYy54bWysU0uOEzEQ3SNxB8t70kkkhiFKZxYZYIMg&#10;4nMAj9vutvBPZZN0dgMXmCNwBTYs+GjO0H2jKbuTHjSAhBCb6rZdr+q95/LyrDWabAUE5WxJZ5Mp&#10;JcJyVylbl/Ttm6cPTikJkdmKaWdFSfci0LPV/XvLnV+IuWucrgQQLGLDYudL2sToF0UReCMMCxPn&#10;hcVD6cCwiEuoiwrYDqsbXcyn05Ni56Dy4LgIAXfPh0O6yvWlFDy+lDKISHRJkVvMEXK8SLFYLdmi&#10;BuYbxQ802D+wMExZbDqWOmeRkfegfillFAcXnIwT7kzhpFRcZA2oZja9o+Z1w7zIWtCc4Eebwv8r&#10;y19sN0BUVdL5/BEllhm8pO5Tf9lfdT+6z/0V6T901xj6j/1l96X73n3rrruvJGWjdzsfFlhibTdw&#10;WAW/gWREK8GkL0okbfZ7P/ot2kg4bs5PHz88wVvhx6PiFuchxGfCGZJ+ShoiMFU3ce2sxUt1MMt2&#10;s+3zELEzAo+A1FTbFCNT+omtSNx7FBVBMVtrkWhjekopEv2BcP6Ley0G+Csh0RSkOLTJ4yjWGsiW&#10;4SBV72ZjFcxMEKm0HkHTzO2PoENugok8on8LHLNzR2fjCDTKOvhd19geqcoh/6h60JpkX7hqn68v&#10;24Fzlv05vIk0yD+vM/z25a5uAAAA//8DAFBLAwQUAAYACAAAACEA/GS/d94AAAAJAQAADwAAAGRy&#10;cy9kb3ducmV2LnhtbEyPwU7DMAyG70h7h8hIu7G02+i20nRCCI4TYp0Qx6xxm4rEqZp0K29PEAc4&#10;2v70+/uL/WQNu+DgO0cC0kUCDKl2qqNWwKl6udsC80GSksYRCvhCD/tydlPIXLkrveHlGFoWQ8jn&#10;UoAOoc8597VGK/3C9Ujx1rjByhDHoeVqkNcYbg1fJknGrewoftCyxyeN9edxtAKaqj3VH89bPprm&#10;dVO9650+VAch5rfT4wOwgFP4g+FHP6pDGZ3ObiTlmRGQJel9RAWsdytgEcjWmxTY+XfBy4L/b1B+&#10;AwAA//8DAFBLAQItABQABgAIAAAAIQC2gziS/gAAAOEBAAATAAAAAAAAAAAAAAAAAAAAAABbQ29u&#10;dGVudF9UeXBlc10ueG1sUEsBAi0AFAAGAAgAAAAhADj9If/WAAAAlAEAAAsAAAAAAAAAAAAAAAAA&#10;LwEAAF9yZWxzLy5yZWxzUEsBAi0AFAAGAAgAAAAhAEOHhtP6AQAAAQQAAA4AAAAAAAAAAAAAAAAA&#10;LgIAAGRycy9lMm9Eb2MueG1sUEsBAi0AFAAGAAgAAAAhAPxkv3feAAAACQEAAA8AAAAAAAAAAAAA&#10;AAAAVAQAAGRycy9kb3ducmV2LnhtbFBLBQYAAAAABAAEAPMAAABfBQAAAAA=&#10;" strokecolor="black [3200]" strokeweight=".5pt">
                <v:stroke endarrow="block" joinstyle="miter"/>
              </v:shape>
            </w:pict>
          </mc:Fallback>
        </mc:AlternateContent>
      </w:r>
      <w:r w:rsidRPr="003B5804">
        <w:rPr>
          <w:rFonts w:ascii="Times New Roman" w:hAnsi="Times New Roman" w:cs="Times New Roman"/>
          <w:noProof/>
          <w:sz w:val="28"/>
          <w:szCs w:val="28"/>
          <w:lang w:eastAsia="ru-RU"/>
        </w:rPr>
        <mc:AlternateContent>
          <mc:Choice Requires="wps">
            <w:drawing>
              <wp:anchor distT="45720" distB="45720" distL="114300" distR="114300" simplePos="0" relativeHeight="251704320" behindDoc="0" locked="0" layoutInCell="1" allowOverlap="1" wp14:anchorId="53DA2ABA" wp14:editId="73A5FF61">
                <wp:simplePos x="0" y="0"/>
                <wp:positionH relativeFrom="column">
                  <wp:posOffset>4107180</wp:posOffset>
                </wp:positionH>
                <wp:positionV relativeFrom="paragraph">
                  <wp:posOffset>139065</wp:posOffset>
                </wp:positionV>
                <wp:extent cx="815340" cy="274320"/>
                <wp:effectExtent l="0" t="0" r="22860" b="11430"/>
                <wp:wrapSquare wrapText="bothSides"/>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solidFill>
                          <a:srgbClr val="FFFFFF"/>
                        </a:solidFill>
                        <a:ln w="9525">
                          <a:solidFill>
                            <a:srgbClr val="000000"/>
                          </a:solidFill>
                          <a:miter lim="800000"/>
                          <a:headEnd/>
                          <a:tailEnd/>
                        </a:ln>
                      </wps:spPr>
                      <wps:txbx>
                        <w:txbxContent>
                          <w:p w:rsidR="002A6E5B" w:rsidRDefault="002A6E5B" w:rsidP="00322FF2">
                            <w:pPr>
                              <w:jc w:val="center"/>
                            </w:pPr>
                            <w:r>
                              <w:t>ОП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A2ABA" id="_x0000_s1051" type="#_x0000_t202" style="position:absolute;left:0;text-align:left;margin-left:323.4pt;margin-top:10.95pt;width:64.2pt;height:21.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yi5PgIAAFMEAAAOAAAAZHJzL2Uyb0RvYy54bWysVE2O0zAU3iNxB8t7mibTMjNR09HQoQhp&#10;+JEGDuA4TmNh+wXbbTLsZs8VuAMLFuy4QudGPDttqQbYILKwbL/nz9/7vufMLnqtyEZYJ8EUNB2N&#10;KRGGQyXNqqDv3y2fnFHiPDMVU2BEQW+Foxfzx49mXZuLDBpQlbAEQYzLu7agjfdtniSON0IzN4JW&#10;GAzWYDXzuLSrpLKsQ3Stkmw8fpp0YKvWAhfO4e7VEKTziF/Xgvs3de2EJ6qgyM3H0caxDGMyn7F8&#10;ZVnbSL6jwf6BhWbS4KUHqCvmGVlb+RuUltyCg9qPOOgE6lpyEWvAatLxg2puGtaKWAuK49qDTO7/&#10;wfLXm7eWyKqgWTqhxDCNJm2/bL9uv21/bL/f391/JllQqWtdjsk3Lab7/hn06Has2LXXwD84YmDR&#10;MLMSl9ZC1whWIcs0nEyOjg44LoCU3Suo8DK29hCB+trqICGKQhAd3bo9OCR6TzhunqXTkwlGOIay&#10;08lJFh1MWL4/3FrnXwjQJEwKarEBIjjbXDsfyLB8nxLucqBktZRKxYVdlQtlyYZhsyzjF/k/SFOG&#10;dAU9n2bTof6/Qozj9ycILT12vZIaKzoksTyo9txUsSc9k2qYI2VldjIG5QYNfV/2g2/TvT0lVLco&#10;rIWhy/FV4qQB+4mSDju8oO7jmllBiXpp0JzzdBKk9HExmZ6ilsQeR8rjCDMcoQrqKRmmCx+fURDO&#10;wCWaWMsocHB7YLLjjJ0bdd+9svA0jtcx69e/YP4TAAD//wMAUEsDBBQABgAIAAAAIQAqfTgN4AAA&#10;AAkBAAAPAAAAZHJzL2Rvd25yZXYueG1sTI/BTsMwEETvSPyDtUhcUOsktEkb4lQICURv0CK4uvE2&#10;ibDXwXbT8PeYExxHM5p5U20mo9mIzveWBKTzBBhSY1VPrYC3/eNsBcwHSUpqSyjgGz1s6suLSpbK&#10;nukVx11oWSwhX0oBXQhDyblvOjTSz+2AFL2jdUaGKF3LlZPnWG40z5Ik50b2FBc6OeBDh83n7mQE&#10;rBbP44ff3r68N/lRr8NNMT59OSGur6b7O2ABp/AXhl/8iA51ZDrYEynPtIB8kUf0ICBL18BioCiW&#10;GbBDdJYp8Lri/x/UPwAAAP//AwBQSwECLQAUAAYACAAAACEAtoM4kv4AAADhAQAAEwAAAAAAAAAA&#10;AAAAAAAAAAAAW0NvbnRlbnRfVHlwZXNdLnhtbFBLAQItABQABgAIAAAAIQA4/SH/1gAAAJQBAAAL&#10;AAAAAAAAAAAAAAAAAC8BAABfcmVscy8ucmVsc1BLAQItABQABgAIAAAAIQD84yi5PgIAAFMEAAAO&#10;AAAAAAAAAAAAAAAAAC4CAABkcnMvZTJvRG9jLnhtbFBLAQItABQABgAIAAAAIQAqfTgN4AAAAAkB&#10;AAAPAAAAAAAAAAAAAAAAAJgEAABkcnMvZG93bnJldi54bWxQSwUGAAAAAAQABADzAAAApQUAAAAA&#10;">
                <v:textbox>
                  <w:txbxContent>
                    <w:p w:rsidR="002A6E5B" w:rsidRDefault="002A6E5B" w:rsidP="00322FF2">
                      <w:pPr>
                        <w:jc w:val="center"/>
                      </w:pPr>
                      <w:r>
                        <w:t>ОП</w:t>
                      </w:r>
                    </w:p>
                  </w:txbxContent>
                </v:textbox>
                <w10:wrap type="square"/>
              </v:shape>
            </w:pict>
          </mc:Fallback>
        </mc:AlternateContent>
      </w:r>
    </w:p>
    <w:p w:rsidR="00322FF2" w:rsidRDefault="00322FF2" w:rsidP="00322FF2">
      <w:pPr>
        <w:tabs>
          <w:tab w:val="left" w:pos="3984"/>
        </w:tabs>
        <w:spacing w:after="0" w:line="360" w:lineRule="auto"/>
        <w:ind w:firstLine="709"/>
        <w:rPr>
          <w:rFonts w:ascii="Times New Roman" w:hAnsi="Times New Roman" w:cs="Times New Roman"/>
          <w:sz w:val="28"/>
          <w:szCs w:val="28"/>
        </w:rPr>
      </w:pPr>
    </w:p>
    <w:p w:rsidR="00322FF2" w:rsidRDefault="00322FF2" w:rsidP="00322FF2">
      <w:pPr>
        <w:tabs>
          <w:tab w:val="left" w:pos="39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 директор; ФН- функциональный начальник; </w:t>
      </w:r>
    </w:p>
    <w:p w:rsidR="00322FF2" w:rsidRPr="003B5804" w:rsidRDefault="00322FF2" w:rsidP="00322FF2">
      <w:pPr>
        <w:tabs>
          <w:tab w:val="left" w:pos="3984"/>
        </w:tabs>
        <w:spacing w:after="0" w:line="360" w:lineRule="auto"/>
        <w:ind w:firstLine="709"/>
        <w:jc w:val="center"/>
        <w:rPr>
          <w:rFonts w:ascii="Times New Roman" w:hAnsi="Times New Roman" w:cs="Times New Roman"/>
          <w:b/>
          <w:sz w:val="28"/>
          <w:szCs w:val="28"/>
        </w:rPr>
      </w:pPr>
      <w:r w:rsidRPr="003B5804">
        <w:rPr>
          <w:rFonts w:ascii="Times New Roman" w:hAnsi="Times New Roman" w:cs="Times New Roman"/>
          <w:b/>
          <w:sz w:val="28"/>
          <w:szCs w:val="28"/>
        </w:rPr>
        <w:t>Рис. 1.3. Линейно-функциональная структура</w:t>
      </w:r>
    </w:p>
    <w:p w:rsidR="005E00A0" w:rsidRPr="005E00A0" w:rsidRDefault="005E00A0" w:rsidP="005E00A0">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bookmarkStart w:id="3" w:name="_Toc125893625"/>
      <w:r>
        <w:rPr>
          <w:rFonts w:ascii="Times New Roman" w:eastAsia="Times New Roman" w:hAnsi="Times New Roman" w:cs="Times New Roman"/>
          <w:sz w:val="28"/>
          <w:szCs w:val="24"/>
          <w:lang w:eastAsia="ru-RU"/>
        </w:rPr>
        <w:t>Дивизионная</w:t>
      </w:r>
      <w:r w:rsidRPr="005E00A0">
        <w:rPr>
          <w:rFonts w:ascii="Times New Roman" w:eastAsia="Times New Roman" w:hAnsi="Times New Roman" w:cs="Times New Roman"/>
          <w:sz w:val="28"/>
          <w:szCs w:val="24"/>
          <w:lang w:eastAsia="ru-RU"/>
        </w:rPr>
        <w:t xml:space="preserve"> организационная структура, также известная как продуктовая или рыночная структура, представляет собой тип структуры, в которой организация разделена на отдельные подразделения, каждое из которых отвечает за определенный продукт, рынок или географический регион. Каждое подразделение работает как отдельная бизнес-единица со своим руководством, бюджетом и ресурсами. Это позволяет каждому подразделению быстро и эффективно реагировать на изменения на своем конкретном рынке или в продуктовой линейке и сосредоточиться на собственных целях и задачах. Одним из основных преимуществ </w:t>
      </w:r>
      <w:r>
        <w:rPr>
          <w:rFonts w:ascii="Times New Roman" w:eastAsia="Times New Roman" w:hAnsi="Times New Roman" w:cs="Times New Roman"/>
          <w:sz w:val="28"/>
          <w:szCs w:val="24"/>
          <w:lang w:eastAsia="ru-RU"/>
        </w:rPr>
        <w:t>дивизионных</w:t>
      </w:r>
      <w:r w:rsidRPr="005E00A0">
        <w:rPr>
          <w:rFonts w:ascii="Times New Roman" w:eastAsia="Times New Roman" w:hAnsi="Times New Roman" w:cs="Times New Roman"/>
          <w:sz w:val="28"/>
          <w:szCs w:val="24"/>
          <w:lang w:eastAsia="ru-RU"/>
        </w:rPr>
        <w:t xml:space="preserve"> структур является то, что они позволяют организациям более эффективно реагировать на изменения на конкретных рынках или продуктах, поскольку каждое подразделение может принимать решения и предпринимать действия с учетом своих конкретных обсто</w:t>
      </w:r>
      <w:r w:rsidRPr="005E00A0">
        <w:rPr>
          <w:rFonts w:ascii="Times New Roman" w:eastAsia="Times New Roman" w:hAnsi="Times New Roman" w:cs="Times New Roman"/>
          <w:sz w:val="28"/>
          <w:szCs w:val="24"/>
          <w:lang w:eastAsia="ru-RU"/>
        </w:rPr>
        <w:lastRenderedPageBreak/>
        <w:t>ятельств. Кроме того, структура подразделений может способствовать развитию чувства сопричастности и подотчетности среди руководителей и сотрудников подразделений</w:t>
      </w:r>
      <w:r w:rsidR="00EE5FE2" w:rsidRPr="00EE5FE2">
        <w:rPr>
          <w:rFonts w:ascii="Times New Roman" w:eastAsia="Times New Roman" w:hAnsi="Times New Roman" w:cs="Times New Roman"/>
          <w:sz w:val="28"/>
          <w:szCs w:val="24"/>
          <w:lang w:eastAsia="ru-RU"/>
        </w:rPr>
        <w:t xml:space="preserve"> [4]</w:t>
      </w:r>
      <w:r w:rsidRPr="005E00A0">
        <w:rPr>
          <w:rFonts w:ascii="Times New Roman" w:eastAsia="Times New Roman" w:hAnsi="Times New Roman" w:cs="Times New Roman"/>
          <w:sz w:val="28"/>
          <w:szCs w:val="24"/>
          <w:lang w:eastAsia="ru-RU"/>
        </w:rPr>
        <w:t xml:space="preserve">. </w:t>
      </w:r>
    </w:p>
    <w:p w:rsidR="005E00A0" w:rsidRPr="005E00A0" w:rsidRDefault="005E00A0" w:rsidP="005E00A0">
      <w:pPr>
        <w:spacing w:before="100" w:beforeAutospacing="1" w:after="100" w:afterAutospacing="1" w:line="360" w:lineRule="auto"/>
        <w:ind w:firstLine="709"/>
        <w:contextualSpacing/>
        <w:jc w:val="both"/>
        <w:rPr>
          <w:rFonts w:ascii="Times New Roman" w:eastAsia="Times New Roman" w:hAnsi="Times New Roman" w:cs="Times New Roman"/>
          <w:sz w:val="28"/>
          <w:szCs w:val="24"/>
          <w:lang w:eastAsia="ru-RU"/>
        </w:rPr>
      </w:pPr>
      <w:r w:rsidRPr="005E00A0">
        <w:rPr>
          <w:rFonts w:ascii="Times New Roman" w:eastAsia="Times New Roman" w:hAnsi="Times New Roman" w:cs="Times New Roman"/>
          <w:sz w:val="28"/>
          <w:szCs w:val="24"/>
          <w:lang w:eastAsia="ru-RU"/>
        </w:rPr>
        <w:t xml:space="preserve">Однако </w:t>
      </w:r>
      <w:r>
        <w:rPr>
          <w:rFonts w:ascii="Times New Roman" w:eastAsia="Times New Roman" w:hAnsi="Times New Roman" w:cs="Times New Roman"/>
          <w:sz w:val="28"/>
          <w:szCs w:val="24"/>
          <w:lang w:eastAsia="ru-RU"/>
        </w:rPr>
        <w:t>дивизионные</w:t>
      </w:r>
      <w:r w:rsidRPr="005E00A0">
        <w:rPr>
          <w:rFonts w:ascii="Times New Roman" w:eastAsia="Times New Roman" w:hAnsi="Times New Roman" w:cs="Times New Roman"/>
          <w:sz w:val="28"/>
          <w:szCs w:val="24"/>
          <w:lang w:eastAsia="ru-RU"/>
        </w:rPr>
        <w:t xml:space="preserve"> структуры также могут иметь некоторые недостатки. Они могут привести к дублированию усилий и усилению конкуренции между подразделениями, что может привести к неэффективности и снижению координации между различными частями организации. Кроме того, сосредоточение внимания на отдельных подразделениях может привести к отсутствию интеграции между различными частями организации. </w:t>
      </w:r>
    </w:p>
    <w:p w:rsidR="00EE5FE2" w:rsidRPr="00EE5FE2" w:rsidRDefault="00EE5FE2" w:rsidP="00EE5FE2">
      <w:pPr>
        <w:pStyle w:val="ac"/>
        <w:spacing w:line="360" w:lineRule="auto"/>
        <w:ind w:firstLine="709"/>
        <w:contextualSpacing/>
        <w:jc w:val="both"/>
        <w:rPr>
          <w:sz w:val="28"/>
        </w:rPr>
      </w:pPr>
      <w:r w:rsidRPr="00EE5FE2">
        <w:rPr>
          <w:sz w:val="28"/>
        </w:rPr>
        <w:t xml:space="preserve">Матричная организационная структура — это тип структуры, в которой отдельный сотрудник подчиняется двум или более менеджерам, обычно работающим над несколькими проектами или линейками продуктов одновременно. В матричной структуре сотрудники группируются как по функциональным специальностям, так и по проектам или продуктовым линейкам, создавая сложную сеть подчиненных отношений. Эта структура позволяет организациям более эффективно реагировать на изменения на рынке или в продуктовой среде, поскольку сотрудников можно легко перенаправлять на новые проекты или линейки продуктов по мере необходимости. Одним из основных преимуществ матричных структур является то, что они позволяют организациям быть более гибкими и оперативными, поскольку сотрудников можно по мере необходимости перенаправлять на другие проекты и линейки продуктов. Кроме того, матричные структуры могут способствовать сотрудничеству и </w:t>
      </w:r>
      <w:proofErr w:type="spellStart"/>
      <w:r w:rsidRPr="00EE5FE2">
        <w:rPr>
          <w:sz w:val="28"/>
        </w:rPr>
        <w:t>межфункциональной</w:t>
      </w:r>
      <w:proofErr w:type="spellEnd"/>
      <w:r w:rsidRPr="00EE5FE2">
        <w:rPr>
          <w:sz w:val="28"/>
        </w:rPr>
        <w:t xml:space="preserve"> командной работе, поскольку сотрудников поощряют к совместной работе над разными проектами. </w:t>
      </w:r>
    </w:p>
    <w:p w:rsidR="00EE5FE2" w:rsidRDefault="00EE5FE2" w:rsidP="00EE5FE2">
      <w:pPr>
        <w:pStyle w:val="ac"/>
        <w:spacing w:line="360" w:lineRule="auto"/>
        <w:ind w:firstLine="709"/>
        <w:contextualSpacing/>
        <w:jc w:val="both"/>
        <w:rPr>
          <w:sz w:val="28"/>
        </w:rPr>
      </w:pPr>
      <w:r w:rsidRPr="00EE5FE2">
        <w:rPr>
          <w:sz w:val="28"/>
        </w:rPr>
        <w:t>Однако матричные структуры также могут иметь некоторые недостатки. Сложность структуры может привести к путанице в отношении ролей и обязанностей, а также к трудностям в принятии решений и подотчетности. Кроме того, противоречивые требования нескольких менеджеров могут привести к усилению стресса и выгоранию среди сотрудников</w:t>
      </w:r>
      <w:r w:rsidR="00860F8D">
        <w:rPr>
          <w:sz w:val="28"/>
        </w:rPr>
        <w:t xml:space="preserve"> </w:t>
      </w:r>
      <w:r w:rsidR="00860F8D" w:rsidRPr="00860F8D">
        <w:rPr>
          <w:sz w:val="28"/>
        </w:rPr>
        <w:t>[2]</w:t>
      </w:r>
      <w:r w:rsidRPr="00EE5FE2">
        <w:rPr>
          <w:sz w:val="28"/>
        </w:rPr>
        <w:t xml:space="preserve">. </w:t>
      </w:r>
    </w:p>
    <w:p w:rsidR="00EE5FE2" w:rsidRDefault="00EE5FE2" w:rsidP="00EE5FE2">
      <w:pPr>
        <w:pStyle w:val="ac"/>
        <w:spacing w:line="360" w:lineRule="auto"/>
        <w:ind w:firstLine="709"/>
        <w:contextualSpacing/>
        <w:jc w:val="both"/>
        <w:rPr>
          <w:sz w:val="28"/>
        </w:rPr>
      </w:pPr>
      <w:r w:rsidRPr="002A6E5B">
        <w:rPr>
          <w:sz w:val="28"/>
        </w:rPr>
        <w:lastRenderedPageBreak/>
        <w:t xml:space="preserve"> </w:t>
      </w:r>
      <w:r w:rsidRPr="00EE5FE2">
        <w:rPr>
          <w:sz w:val="28"/>
        </w:rPr>
        <w:t xml:space="preserve">Еще одним важным аспектом организационной структуры является разработка формальных отношений </w:t>
      </w:r>
      <w:r>
        <w:rPr>
          <w:sz w:val="28"/>
        </w:rPr>
        <w:t>подотчётных друг другу или не подотчетных подразделений</w:t>
      </w:r>
      <w:r w:rsidRPr="00EE5FE2">
        <w:rPr>
          <w:sz w:val="28"/>
        </w:rPr>
        <w:t xml:space="preserve">, которые описывают цепочку подчинения и поток коммуникаций внутри организации. Отношения отчетности могут принимать различные формы, включая горизонтальные, вертикальные и диагональные структуры. </w:t>
      </w:r>
    </w:p>
    <w:p w:rsidR="00860F8D" w:rsidRDefault="00EE5FE2" w:rsidP="00EE5FE2">
      <w:pPr>
        <w:pStyle w:val="ac"/>
        <w:spacing w:line="360" w:lineRule="auto"/>
        <w:ind w:firstLine="709"/>
        <w:contextualSpacing/>
        <w:jc w:val="both"/>
        <w:rPr>
          <w:sz w:val="28"/>
        </w:rPr>
      </w:pPr>
      <w:r w:rsidRPr="00EE5FE2">
        <w:rPr>
          <w:sz w:val="28"/>
        </w:rPr>
        <w:t xml:space="preserve">Горизонтальные отношения отчетности, также известные как плоские структуры, включают несколько уровней управления и децентрализованный подход к принятию решений. Этот тип структуры часто используется в небольших организациях и в организациях с более неформальным стилем управления. </w:t>
      </w:r>
      <w:r>
        <w:rPr>
          <w:sz w:val="28"/>
        </w:rPr>
        <w:t xml:space="preserve"> </w:t>
      </w:r>
    </w:p>
    <w:p w:rsidR="00860F8D" w:rsidRDefault="00EE5FE2" w:rsidP="00860F8D">
      <w:pPr>
        <w:pStyle w:val="ac"/>
        <w:spacing w:line="360" w:lineRule="auto"/>
        <w:ind w:firstLine="709"/>
        <w:contextualSpacing/>
        <w:jc w:val="both"/>
        <w:rPr>
          <w:sz w:val="28"/>
        </w:rPr>
      </w:pPr>
      <w:r w:rsidRPr="00EE5FE2">
        <w:rPr>
          <w:sz w:val="28"/>
        </w:rPr>
        <w:t xml:space="preserve">С другой стороны, вертикальные отчетные отношения предполагают четкую иерархию и централизованный подход к принятию решений. Этот тип структуры часто используется в более крупных организациях и в организациях с более формальным стилем управления. </w:t>
      </w:r>
    </w:p>
    <w:p w:rsidR="00860F8D" w:rsidRDefault="00EE5FE2" w:rsidP="00860F8D">
      <w:pPr>
        <w:pStyle w:val="ac"/>
        <w:spacing w:line="360" w:lineRule="auto"/>
        <w:ind w:firstLine="709"/>
        <w:contextualSpacing/>
        <w:jc w:val="both"/>
        <w:rPr>
          <w:sz w:val="28"/>
        </w:rPr>
      </w:pPr>
      <w:r w:rsidRPr="00EE5FE2">
        <w:rPr>
          <w:sz w:val="28"/>
        </w:rPr>
        <w:t>Диагональные отношения отчетности, также известные как кросс-функциональные структуры, предполагают сотрудничество и общение на нескольких уровнях организации и между различными функциональными областями. Этот тип структуры часто используется в организациях с матричной структурой и в тех, где требуется высокая степень координации и сотрудничества</w:t>
      </w:r>
      <w:r w:rsidR="00860F8D" w:rsidRPr="00860F8D">
        <w:rPr>
          <w:sz w:val="28"/>
        </w:rPr>
        <w:t xml:space="preserve"> [10]</w:t>
      </w:r>
      <w:r w:rsidRPr="00EE5FE2">
        <w:rPr>
          <w:sz w:val="28"/>
        </w:rPr>
        <w:t xml:space="preserve">. </w:t>
      </w:r>
    </w:p>
    <w:p w:rsidR="00860F8D" w:rsidRDefault="00EE5FE2" w:rsidP="00860F8D">
      <w:pPr>
        <w:pStyle w:val="ac"/>
        <w:spacing w:line="360" w:lineRule="auto"/>
        <w:ind w:firstLine="709"/>
        <w:contextualSpacing/>
        <w:jc w:val="both"/>
        <w:rPr>
          <w:sz w:val="28"/>
        </w:rPr>
      </w:pPr>
      <w:r w:rsidRPr="00EE5FE2">
        <w:rPr>
          <w:sz w:val="28"/>
        </w:rPr>
        <w:t xml:space="preserve">Также важно учитывать степень формализации организационной структуры, которая относится к степени, в которой политика, процедуры и правила установлены и соблюдаются внутри организации. Организации с высокой степенью формализации, как правило, имеют более стабильную и предсказуемую структуру, а организации с низкой степенью формализации — более гибкие и адаптируемые. </w:t>
      </w:r>
    </w:p>
    <w:p w:rsidR="00EE5FE2" w:rsidRPr="00EE5FE2" w:rsidRDefault="00EE5FE2" w:rsidP="00860F8D">
      <w:pPr>
        <w:pStyle w:val="ac"/>
        <w:spacing w:line="360" w:lineRule="auto"/>
        <w:ind w:firstLine="709"/>
        <w:contextualSpacing/>
        <w:jc w:val="both"/>
        <w:rPr>
          <w:sz w:val="28"/>
        </w:rPr>
      </w:pPr>
      <w:r w:rsidRPr="00EE5FE2">
        <w:rPr>
          <w:sz w:val="28"/>
        </w:rPr>
        <w:t xml:space="preserve">Таким образом, структура формальных отношений отчетности и степень формализации являются важнейшими элементами организационной структуры. Понимание того, как эти элементы можно использовать для достижения конкретных целей, может помочь организациям создать эффективную и действенную структуру, которая поддерживает их миссию и цели. </w:t>
      </w:r>
    </w:p>
    <w:p w:rsidR="005E00A0" w:rsidRPr="002A6E5B" w:rsidRDefault="005E00A0" w:rsidP="00EE5FE2">
      <w:pPr>
        <w:pStyle w:val="ac"/>
        <w:spacing w:line="360" w:lineRule="auto"/>
        <w:ind w:firstLine="709"/>
        <w:contextualSpacing/>
        <w:jc w:val="both"/>
        <w:rPr>
          <w:sz w:val="28"/>
        </w:rPr>
      </w:pPr>
    </w:p>
    <w:p w:rsidR="00322FF2" w:rsidRPr="00B031A1" w:rsidRDefault="00322FF2" w:rsidP="00322FF2">
      <w:pPr>
        <w:pStyle w:val="a3"/>
        <w:spacing w:after="0" w:line="360" w:lineRule="auto"/>
        <w:ind w:left="0" w:firstLine="709"/>
        <w:contextualSpacing w:val="0"/>
        <w:outlineLvl w:val="1"/>
        <w:rPr>
          <w:rFonts w:ascii="Times New Roman" w:hAnsi="Times New Roman" w:cs="Times New Roman"/>
          <w:b/>
          <w:sz w:val="28"/>
          <w:szCs w:val="28"/>
        </w:rPr>
      </w:pPr>
      <w:r w:rsidRPr="00B031A1">
        <w:rPr>
          <w:rFonts w:ascii="Times New Roman" w:hAnsi="Times New Roman" w:cs="Times New Roman"/>
          <w:b/>
          <w:sz w:val="28"/>
          <w:szCs w:val="28"/>
        </w:rPr>
        <w:t>1.2.</w:t>
      </w:r>
      <w:r w:rsidR="002771D8" w:rsidRPr="002771D8">
        <w:rPr>
          <w:rFonts w:ascii="Times New Roman" w:hAnsi="Times New Roman" w:cs="Times New Roman"/>
          <w:b/>
          <w:sz w:val="28"/>
          <w:szCs w:val="28"/>
        </w:rPr>
        <w:t xml:space="preserve"> </w:t>
      </w:r>
      <w:r w:rsidRPr="00B031A1">
        <w:rPr>
          <w:rFonts w:ascii="Times New Roman" w:hAnsi="Times New Roman" w:cs="Times New Roman"/>
          <w:b/>
          <w:sz w:val="28"/>
          <w:szCs w:val="28"/>
        </w:rPr>
        <w:t>Методы формирования организационной структуры и выбор наиболее подходящей</w:t>
      </w:r>
      <w:bookmarkEnd w:id="3"/>
    </w:p>
    <w:p w:rsidR="002771D8" w:rsidRDefault="002771D8" w:rsidP="00322FF2">
      <w:pPr>
        <w:tabs>
          <w:tab w:val="left" w:pos="3984"/>
        </w:tabs>
        <w:spacing w:after="0" w:line="360" w:lineRule="auto"/>
        <w:ind w:firstLine="709"/>
        <w:jc w:val="both"/>
        <w:rPr>
          <w:rFonts w:ascii="Times New Roman" w:hAnsi="Times New Roman" w:cs="Times New Roman"/>
          <w:sz w:val="28"/>
          <w:szCs w:val="28"/>
        </w:rPr>
      </w:pPr>
      <w:r w:rsidRPr="002771D8">
        <w:rPr>
          <w:rFonts w:ascii="Times New Roman" w:hAnsi="Times New Roman" w:cs="Times New Roman"/>
          <w:sz w:val="28"/>
        </w:rPr>
        <w:t>Формирование правильной организационной структуры имеет решающее значение для успеха любой организации. Существует несколько методов, которые организации могут использовать для создания своих структур, и выбор метода будет зависеть от потребностей и целей организации.</w:t>
      </w:r>
    </w:p>
    <w:p w:rsidR="00322FF2" w:rsidRDefault="00CE2A93" w:rsidP="00322FF2">
      <w:pPr>
        <w:tabs>
          <w:tab w:val="left" w:pos="3984"/>
        </w:tabs>
        <w:spacing w:after="0" w:line="360" w:lineRule="auto"/>
        <w:ind w:firstLine="709"/>
        <w:contextualSpacing/>
        <w:jc w:val="both"/>
        <w:rPr>
          <w:rFonts w:ascii="Times New Roman" w:hAnsi="Times New Roman" w:cs="Times New Roman"/>
          <w:sz w:val="28"/>
          <w:szCs w:val="28"/>
        </w:rPr>
      </w:pPr>
      <w:r w:rsidRPr="00CE2A93">
        <w:rPr>
          <w:rFonts w:ascii="Times New Roman" w:hAnsi="Times New Roman" w:cs="Times New Roman"/>
          <w:sz w:val="28"/>
        </w:rPr>
        <w:t xml:space="preserve">Организационное проектирование - это намеренное расположение структур, политик и процессов внутри организации, чтобы соответствовать ее целям и стратегиям. Оно включает в себя такие аспекты, как </w:t>
      </w:r>
      <w:proofErr w:type="spellStart"/>
      <w:r w:rsidRPr="00CE2A93">
        <w:rPr>
          <w:rFonts w:ascii="Times New Roman" w:hAnsi="Times New Roman" w:cs="Times New Roman"/>
          <w:sz w:val="28"/>
        </w:rPr>
        <w:t>департаментализация</w:t>
      </w:r>
      <w:proofErr w:type="spellEnd"/>
      <w:r w:rsidRPr="00CE2A93">
        <w:rPr>
          <w:rFonts w:ascii="Times New Roman" w:hAnsi="Times New Roman" w:cs="Times New Roman"/>
          <w:sz w:val="28"/>
        </w:rPr>
        <w:t>, проектирование работы, иерархия и каналы связи, чтобы создать эффективную и эффективную организационную структуру. Хорошо проектированная организационная структура может привести к повышению производительности, лучшему принятию решений и улучшению результатов. Это постоянный процесс, требующий постоянного контроля и адаптации к изменениям внутренних и внешних условий</w:t>
      </w:r>
      <w:r>
        <w:t>.</w:t>
      </w:r>
      <w:r w:rsidR="00322FF2">
        <w:rPr>
          <w:rFonts w:ascii="Times New Roman" w:hAnsi="Times New Roman" w:cs="Times New Roman"/>
          <w:sz w:val="28"/>
          <w:szCs w:val="28"/>
        </w:rPr>
        <w:t xml:space="preserve"> </w:t>
      </w:r>
      <w:r w:rsidR="00322FF2">
        <w:rPr>
          <w:rFonts w:ascii="Times New Roman" w:hAnsi="Times New Roman" w:cs="Times New Roman"/>
          <w:sz w:val="28"/>
          <w:szCs w:val="28"/>
        </w:rPr>
        <w:t xml:space="preserve">Проектирование </w:t>
      </w:r>
      <w:r w:rsidR="00322FF2" w:rsidRPr="009B713F">
        <w:rPr>
          <w:rFonts w:ascii="Times New Roman" w:hAnsi="Times New Roman" w:cs="Times New Roman"/>
          <w:sz w:val="28"/>
          <w:szCs w:val="28"/>
        </w:rPr>
        <w:t>организационных структур управления основывается на следующих</w:t>
      </w:r>
      <w:r w:rsidR="00322FF2">
        <w:rPr>
          <w:rFonts w:ascii="Times New Roman" w:hAnsi="Times New Roman" w:cs="Times New Roman"/>
          <w:sz w:val="28"/>
          <w:szCs w:val="28"/>
        </w:rPr>
        <w:t xml:space="preserve"> </w:t>
      </w:r>
      <w:r w:rsidR="00322FF2" w:rsidRPr="009B713F">
        <w:rPr>
          <w:rFonts w:ascii="Times New Roman" w:hAnsi="Times New Roman" w:cs="Times New Roman"/>
          <w:sz w:val="28"/>
          <w:szCs w:val="28"/>
        </w:rPr>
        <w:t>ос</w:t>
      </w:r>
      <w:r>
        <w:rPr>
          <w:rFonts w:ascii="Times New Roman" w:hAnsi="Times New Roman" w:cs="Times New Roman"/>
          <w:sz w:val="28"/>
          <w:szCs w:val="28"/>
        </w:rPr>
        <w:t>новных взаимодополняющих методах</w:t>
      </w:r>
      <w:r w:rsidR="00322FF2" w:rsidRPr="009B713F">
        <w:rPr>
          <w:rFonts w:ascii="Times New Roman" w:hAnsi="Times New Roman" w:cs="Times New Roman"/>
          <w:sz w:val="28"/>
          <w:szCs w:val="28"/>
        </w:rPr>
        <w:t xml:space="preserve">: </w:t>
      </w:r>
    </w:p>
    <w:p w:rsidR="00322FF2" w:rsidRPr="00CE2A93" w:rsidRDefault="00CE2A93" w:rsidP="00615BD3">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322FF2" w:rsidRPr="00CE2A93">
        <w:rPr>
          <w:rFonts w:ascii="Times New Roman" w:hAnsi="Times New Roman" w:cs="Times New Roman"/>
          <w:sz w:val="28"/>
          <w:szCs w:val="28"/>
        </w:rPr>
        <w:t xml:space="preserve">налогий; </w:t>
      </w:r>
    </w:p>
    <w:p w:rsidR="00322FF2" w:rsidRPr="00CE2A93" w:rsidRDefault="00CE2A93" w:rsidP="00615BD3">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00322FF2" w:rsidRPr="00CE2A93">
        <w:rPr>
          <w:rFonts w:ascii="Times New Roman" w:hAnsi="Times New Roman" w:cs="Times New Roman"/>
          <w:sz w:val="28"/>
          <w:szCs w:val="28"/>
        </w:rPr>
        <w:t xml:space="preserve">кспертно- аналитического; </w:t>
      </w:r>
    </w:p>
    <w:p w:rsidR="00322FF2" w:rsidRPr="00CE2A93" w:rsidRDefault="00CE2A93" w:rsidP="00615BD3">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322FF2" w:rsidRPr="00CE2A93">
        <w:rPr>
          <w:rFonts w:ascii="Times New Roman" w:hAnsi="Times New Roman" w:cs="Times New Roman"/>
          <w:sz w:val="28"/>
          <w:szCs w:val="28"/>
        </w:rPr>
        <w:t>труктуризации целей;</w:t>
      </w:r>
    </w:p>
    <w:p w:rsidR="00322FF2" w:rsidRPr="00CE2A93" w:rsidRDefault="00CE2A93" w:rsidP="00615BD3">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322FF2" w:rsidRPr="00CE2A93">
        <w:rPr>
          <w:rFonts w:ascii="Times New Roman" w:hAnsi="Times New Roman" w:cs="Times New Roman"/>
          <w:sz w:val="28"/>
          <w:szCs w:val="28"/>
        </w:rPr>
        <w:t>рганизационного моделирования.</w:t>
      </w:r>
    </w:p>
    <w:p w:rsidR="00CE2A93" w:rsidRDefault="00CE2A93" w:rsidP="00CE2A93">
      <w:pPr>
        <w:tabs>
          <w:tab w:val="left" w:pos="3984"/>
        </w:tabs>
        <w:spacing w:after="0" w:line="360" w:lineRule="auto"/>
        <w:ind w:firstLine="709"/>
        <w:jc w:val="both"/>
      </w:pPr>
      <w:r w:rsidRPr="00CE2A93">
        <w:rPr>
          <w:rFonts w:ascii="Times New Roman" w:hAnsi="Times New Roman" w:cs="Times New Roman"/>
          <w:sz w:val="28"/>
        </w:rPr>
        <w:t xml:space="preserve">Метод аналогий - это метод проектирования организационной структуры, который заключается в сравнении текущей организации с другими, похожими по своей сути организациями. Он используется для выявления лучших практик и идей, которые можно применить в текущей организации. Этот метод помогает улучшить процессы, увеличить эффективность и улучшить результаты в долгосрочной перспективе. Однако, следует помнить, что необходимо </w:t>
      </w:r>
      <w:r w:rsidRPr="00CE2A93">
        <w:rPr>
          <w:rFonts w:ascii="Times New Roman" w:hAnsi="Times New Roman" w:cs="Times New Roman"/>
          <w:sz w:val="28"/>
        </w:rPr>
        <w:lastRenderedPageBreak/>
        <w:t>тщательно оценивать сходства и различия между организациями и адаптировать идеи к уникальным условиям и целям текущей организации.</w:t>
      </w:r>
      <w:r>
        <w:t xml:space="preserve"> </w:t>
      </w:r>
    </w:p>
    <w:p w:rsidR="00CE2A93" w:rsidRDefault="00CE2A93" w:rsidP="00CE2A93">
      <w:pPr>
        <w:tabs>
          <w:tab w:val="left" w:pos="3984"/>
        </w:tabs>
        <w:spacing w:after="0" w:line="360" w:lineRule="auto"/>
        <w:ind w:firstLine="709"/>
        <w:jc w:val="both"/>
        <w:rPr>
          <w:rFonts w:ascii="Times New Roman" w:hAnsi="Times New Roman" w:cs="Times New Roman"/>
          <w:sz w:val="28"/>
        </w:rPr>
      </w:pPr>
      <w:r w:rsidRPr="00CE2A93">
        <w:rPr>
          <w:rFonts w:ascii="Times New Roman" w:hAnsi="Times New Roman" w:cs="Times New Roman"/>
          <w:sz w:val="28"/>
        </w:rPr>
        <w:t xml:space="preserve">Экспертно-аналитический метод представляет собой системный подход к организационному проектированию, который включает сбор информации от экспертов в определенной области, а также анализ данных для принятия обоснованных решений о проектировании организационной структуры. Этот метод часто используется для выявления потенциальных проблем и возможностей в существующей организации, а также для разработки решений для повышения ее эффективности. Одним из ключевых преимуществ использования экспертно-аналитического метода является то, что он позволяет организациям опираться на знания и опыт экспертов, которые работали в аналогичных ситуациях, и может предоставить ценную информацию о передовом опыте и подходах к решению конкретных задач. Эта информация может помочь организациям принимать обоснованные решения о том, как структурировать свою деятельность, распределять ресурсы и управлять своим персоналом. Еще одним преимуществом этого метода является то, что его можно адаптировать к широкому спектру организационных структур, размеров и типов, что делает его гибким и масштабируемым подходом, который может использоваться организациями всех размеров и в различных секторах. Кроме того, экспертно-аналитический метод можно использовать в сочетании с другими методами проектирования, такими как методы сравнения или моделирования, для создания более комплексного подхода к организационному проектированию. </w:t>
      </w:r>
    </w:p>
    <w:p w:rsidR="00CE2A93" w:rsidRPr="00E02872" w:rsidRDefault="00CE2A93" w:rsidP="00E02872">
      <w:pPr>
        <w:tabs>
          <w:tab w:val="left" w:pos="3984"/>
        </w:tabs>
        <w:spacing w:after="0" w:line="360" w:lineRule="auto"/>
        <w:ind w:firstLine="709"/>
        <w:contextualSpacing/>
        <w:jc w:val="both"/>
        <w:rPr>
          <w:sz w:val="24"/>
        </w:rPr>
      </w:pPr>
      <w:r w:rsidRPr="00CE2A93">
        <w:rPr>
          <w:rFonts w:ascii="Times New Roman" w:hAnsi="Times New Roman" w:cs="Times New Roman"/>
          <w:sz w:val="28"/>
        </w:rPr>
        <w:t>Однако важно иметь в виду, что экспертно-аналитический метод является лишь одним из многих подходов к организационному проектированию и может подходить не для всех организаций. Кроме того, хотя опыт экспертов, вовлеченных в процесс, ценен, также важно критически оценивать их рекомендации и учитывать</w:t>
      </w:r>
      <w:r w:rsidRPr="00CE2A93">
        <w:rPr>
          <w:sz w:val="28"/>
        </w:rPr>
        <w:t xml:space="preserve"> </w:t>
      </w:r>
      <w:r w:rsidRPr="00CE2A93">
        <w:rPr>
          <w:rFonts w:ascii="Times New Roman" w:hAnsi="Times New Roman" w:cs="Times New Roman"/>
          <w:sz w:val="28"/>
        </w:rPr>
        <w:t>конкретные потребности и цели организации при принятии решений о ее структуре.</w:t>
      </w:r>
      <w:r w:rsidRPr="00CE2A93">
        <w:rPr>
          <w:sz w:val="28"/>
        </w:rPr>
        <w:t xml:space="preserve"> </w:t>
      </w:r>
    </w:p>
    <w:p w:rsidR="00E02872" w:rsidRPr="00E02872" w:rsidRDefault="00E02872" w:rsidP="00E02872">
      <w:pPr>
        <w:pStyle w:val="ac"/>
        <w:spacing w:before="0" w:beforeAutospacing="0" w:after="0" w:afterAutospacing="0" w:line="360" w:lineRule="auto"/>
        <w:ind w:firstLine="709"/>
        <w:contextualSpacing/>
        <w:jc w:val="both"/>
        <w:rPr>
          <w:sz w:val="28"/>
        </w:rPr>
      </w:pPr>
      <w:r w:rsidRPr="00E02872">
        <w:rPr>
          <w:sz w:val="28"/>
        </w:rPr>
        <w:t xml:space="preserve">Метод структурирования целей представляет собой процесс проектирования организационной структуры, основанный на выявлении и согласовании </w:t>
      </w:r>
      <w:r w:rsidRPr="00E02872">
        <w:rPr>
          <w:sz w:val="28"/>
        </w:rPr>
        <w:lastRenderedPageBreak/>
        <w:t xml:space="preserve">целей организации. Этот метод основан на идее о том, что эффективная организационная структура должна быть разработана вокруг целей, которых организация пытается достичь, а не наоборот. </w:t>
      </w:r>
    </w:p>
    <w:p w:rsidR="00E02872" w:rsidRPr="00E02872" w:rsidRDefault="00E02872" w:rsidP="00E02872">
      <w:pPr>
        <w:pStyle w:val="ac"/>
        <w:spacing w:before="0" w:beforeAutospacing="0" w:after="0" w:afterAutospacing="0" w:line="360" w:lineRule="auto"/>
        <w:contextualSpacing/>
        <w:jc w:val="both"/>
        <w:rPr>
          <w:sz w:val="28"/>
        </w:rPr>
      </w:pPr>
      <w:r w:rsidRPr="00E02872">
        <w:rPr>
          <w:sz w:val="28"/>
        </w:rPr>
        <w:t xml:space="preserve">Процесс структурирования целей включает следующие этапы: </w:t>
      </w:r>
    </w:p>
    <w:p w:rsidR="00E02872" w:rsidRPr="00E02872" w:rsidRDefault="00E02872" w:rsidP="00615BD3">
      <w:pPr>
        <w:pStyle w:val="ac"/>
        <w:numPr>
          <w:ilvl w:val="0"/>
          <w:numId w:val="30"/>
        </w:numPr>
        <w:spacing w:before="0" w:beforeAutospacing="0" w:after="0" w:afterAutospacing="0" w:line="360" w:lineRule="auto"/>
        <w:contextualSpacing/>
        <w:jc w:val="both"/>
        <w:rPr>
          <w:sz w:val="28"/>
        </w:rPr>
      </w:pPr>
      <w:r w:rsidRPr="00E02872">
        <w:rPr>
          <w:sz w:val="28"/>
        </w:rPr>
        <w:t xml:space="preserve">Определение целей организации. Первым шагом является определение целей организации, как в краткосрочной, так и в долгосрочной перспективе, и определение их приоритетности в зависимости от их важности для организации. </w:t>
      </w:r>
    </w:p>
    <w:p w:rsidR="00E02872" w:rsidRPr="00E02872" w:rsidRDefault="00E02872" w:rsidP="00615BD3">
      <w:pPr>
        <w:pStyle w:val="ac"/>
        <w:numPr>
          <w:ilvl w:val="0"/>
          <w:numId w:val="30"/>
        </w:numPr>
        <w:spacing w:before="0" w:beforeAutospacing="0" w:after="0" w:afterAutospacing="0" w:line="360" w:lineRule="auto"/>
        <w:contextualSpacing/>
        <w:jc w:val="both"/>
        <w:rPr>
          <w:sz w:val="28"/>
        </w:rPr>
      </w:pPr>
      <w:r w:rsidRPr="00E02872">
        <w:rPr>
          <w:sz w:val="28"/>
        </w:rPr>
        <w:t xml:space="preserve">Определение взаимосвязей между целями. Следующим шагом является определение взаимосвязей между различными целями и выявление любых зависимостей между ними. </w:t>
      </w:r>
    </w:p>
    <w:p w:rsidR="00E02872" w:rsidRPr="00E02872" w:rsidRDefault="00E02872" w:rsidP="00615BD3">
      <w:pPr>
        <w:pStyle w:val="ac"/>
        <w:numPr>
          <w:ilvl w:val="0"/>
          <w:numId w:val="30"/>
        </w:numPr>
        <w:spacing w:before="0" w:beforeAutospacing="0" w:after="0" w:afterAutospacing="0" w:line="360" w:lineRule="auto"/>
        <w:contextualSpacing/>
        <w:jc w:val="both"/>
        <w:rPr>
          <w:sz w:val="28"/>
        </w:rPr>
      </w:pPr>
      <w:r w:rsidRPr="00E02872">
        <w:rPr>
          <w:sz w:val="28"/>
        </w:rPr>
        <w:t xml:space="preserve">Разработка иерархии целей: на основе взаимосвязей между целями следующим шагом является разработка иерархии целей, в которой наиболее важные цели находятся вверху, а менее важные цели — внизу. </w:t>
      </w:r>
    </w:p>
    <w:p w:rsidR="00E02872" w:rsidRPr="00E02872" w:rsidRDefault="00E02872" w:rsidP="00615BD3">
      <w:pPr>
        <w:pStyle w:val="ac"/>
        <w:numPr>
          <w:ilvl w:val="0"/>
          <w:numId w:val="30"/>
        </w:numPr>
        <w:spacing w:before="0" w:beforeAutospacing="0" w:after="0" w:afterAutospacing="0" w:line="360" w:lineRule="auto"/>
        <w:contextualSpacing/>
        <w:jc w:val="both"/>
        <w:rPr>
          <w:sz w:val="28"/>
        </w:rPr>
      </w:pPr>
      <w:r w:rsidRPr="00E02872">
        <w:rPr>
          <w:sz w:val="28"/>
        </w:rPr>
        <w:t xml:space="preserve">Согласование структуры с целями. После того как иерархия целей установлена, следующим шагом является согласование организационной структуры с целями, чтобы каждая часть организации была сосредоточена на поддержке достижения целей. </w:t>
      </w:r>
    </w:p>
    <w:p w:rsidR="00E02872" w:rsidRPr="00E02872" w:rsidRDefault="00E02872" w:rsidP="00615BD3">
      <w:pPr>
        <w:pStyle w:val="ac"/>
        <w:numPr>
          <w:ilvl w:val="0"/>
          <w:numId w:val="30"/>
        </w:numPr>
        <w:spacing w:before="0" w:beforeAutospacing="0" w:after="0" w:afterAutospacing="0" w:line="360" w:lineRule="auto"/>
        <w:contextualSpacing/>
        <w:jc w:val="both"/>
        <w:rPr>
          <w:sz w:val="28"/>
        </w:rPr>
      </w:pPr>
      <w:r w:rsidRPr="00E02872">
        <w:rPr>
          <w:sz w:val="28"/>
        </w:rPr>
        <w:t xml:space="preserve">Оценка и корректировка структуры. Заключительным шагом является оценка и корректировка организационной структуры на постоянной основе, чтобы убедиться, что она продолжает поддерживать достижение целей организации. </w:t>
      </w:r>
    </w:p>
    <w:p w:rsidR="00E02872" w:rsidRPr="00E02872" w:rsidRDefault="00E02872" w:rsidP="00E02872">
      <w:pPr>
        <w:pStyle w:val="ac"/>
        <w:spacing w:before="0" w:beforeAutospacing="0" w:after="0" w:afterAutospacing="0" w:line="360" w:lineRule="auto"/>
        <w:ind w:firstLine="709"/>
        <w:contextualSpacing/>
        <w:jc w:val="both"/>
        <w:rPr>
          <w:sz w:val="28"/>
        </w:rPr>
      </w:pPr>
      <w:r w:rsidRPr="00E02872">
        <w:rPr>
          <w:sz w:val="28"/>
        </w:rPr>
        <w:t xml:space="preserve">Метод структурирования целей может быть полезным подходом к организационному проектированию, поскольку он помогает обеспечить соответствие структуры организации ее целям и задачам, что может привести к повышению производительности и эффективности. Кроме того, этот метод может помочь прояснить роли и обязанности различных частей организации и обеспечить совместную работу всех частей организации для достижения целей организации. </w:t>
      </w:r>
    </w:p>
    <w:p w:rsidR="00E02872" w:rsidRPr="00E02872" w:rsidRDefault="00E02872" w:rsidP="00E02872">
      <w:pPr>
        <w:pStyle w:val="ac"/>
        <w:spacing w:before="0" w:beforeAutospacing="0" w:after="0" w:afterAutospacing="0" w:line="360" w:lineRule="auto"/>
        <w:ind w:firstLine="709"/>
        <w:contextualSpacing/>
        <w:jc w:val="both"/>
        <w:rPr>
          <w:sz w:val="28"/>
        </w:rPr>
      </w:pPr>
      <w:r w:rsidRPr="00E02872">
        <w:rPr>
          <w:sz w:val="28"/>
        </w:rPr>
        <w:lastRenderedPageBreak/>
        <w:t xml:space="preserve">Однако важно помнить, что этот метод может подходить не для всех организаций и что при выборе наиболее подходящего подхода к организационной структуре следует учитывать конкретные потребности и цели каждой организации. Кроме того, важно регулярно оценивать и корректировать организационную структуру, чтобы гарантировать, что она остается согласованной с целями организации, и вносить любые необходимые изменения, чтобы приспособиться к изменениям в целях или деятельности организации. </w:t>
      </w:r>
    </w:p>
    <w:p w:rsidR="00162607" w:rsidRPr="00162607" w:rsidRDefault="00E02872" w:rsidP="00162607">
      <w:pPr>
        <w:pStyle w:val="ac"/>
        <w:spacing w:before="0" w:beforeAutospacing="0" w:after="0" w:afterAutospacing="0" w:line="360" w:lineRule="auto"/>
        <w:ind w:firstLine="709"/>
        <w:contextualSpacing/>
        <w:jc w:val="both"/>
        <w:rPr>
          <w:sz w:val="28"/>
        </w:rPr>
      </w:pPr>
      <w:r w:rsidRPr="00162607">
        <w:rPr>
          <w:sz w:val="32"/>
          <w:szCs w:val="28"/>
        </w:rPr>
        <w:t xml:space="preserve"> </w:t>
      </w:r>
      <w:r w:rsidR="00162607" w:rsidRPr="00162607">
        <w:rPr>
          <w:sz w:val="28"/>
        </w:rPr>
        <w:t xml:space="preserve">Организационное моделирование — это метод проектирования организационной структуры, который включает создание визуального представления структуры, процессов и систем организации. Этот метод можно использовать для разработки новых организационных структур, для анализа и улучшения существующих структур, а также для поддержки процессов принятия решений, связанных с организационной структурой. </w:t>
      </w:r>
    </w:p>
    <w:p w:rsidR="00162607" w:rsidRPr="00162607" w:rsidRDefault="00162607" w:rsidP="00162607">
      <w:pPr>
        <w:pStyle w:val="ac"/>
        <w:spacing w:before="0" w:beforeAutospacing="0" w:after="0" w:afterAutospacing="0" w:line="360" w:lineRule="auto"/>
        <w:ind w:firstLine="709"/>
        <w:contextualSpacing/>
        <w:jc w:val="both"/>
        <w:rPr>
          <w:sz w:val="28"/>
        </w:rPr>
      </w:pPr>
      <w:r w:rsidRPr="00162607">
        <w:rPr>
          <w:sz w:val="28"/>
        </w:rPr>
        <w:t xml:space="preserve">Процесс организационного моделирования обычно включает следующие этапы: </w:t>
      </w:r>
    </w:p>
    <w:p w:rsidR="00162607" w:rsidRPr="00162607" w:rsidRDefault="00162607" w:rsidP="00615BD3">
      <w:pPr>
        <w:pStyle w:val="ac"/>
        <w:numPr>
          <w:ilvl w:val="0"/>
          <w:numId w:val="31"/>
        </w:numPr>
        <w:spacing w:before="0" w:beforeAutospacing="0" w:after="0" w:afterAutospacing="0" w:line="360" w:lineRule="auto"/>
        <w:contextualSpacing/>
        <w:jc w:val="both"/>
        <w:rPr>
          <w:sz w:val="28"/>
        </w:rPr>
      </w:pPr>
      <w:r w:rsidRPr="00162607">
        <w:rPr>
          <w:sz w:val="28"/>
        </w:rPr>
        <w:t xml:space="preserve">Определение организационных целей. Первым шагом является определение целей организации, как в краткосрочной, так и в долгосрочной перспективе, и их приоритетность в зависимости от их важности для организации. </w:t>
      </w:r>
    </w:p>
    <w:p w:rsidR="00162607" w:rsidRPr="00162607" w:rsidRDefault="00162607" w:rsidP="00615BD3">
      <w:pPr>
        <w:pStyle w:val="ac"/>
        <w:numPr>
          <w:ilvl w:val="0"/>
          <w:numId w:val="31"/>
        </w:numPr>
        <w:spacing w:before="0" w:beforeAutospacing="0" w:after="0" w:afterAutospacing="0" w:line="360" w:lineRule="auto"/>
        <w:contextualSpacing/>
        <w:jc w:val="both"/>
        <w:rPr>
          <w:sz w:val="28"/>
        </w:rPr>
      </w:pPr>
      <w:r w:rsidRPr="00162607">
        <w:rPr>
          <w:sz w:val="28"/>
        </w:rPr>
        <w:t xml:space="preserve">Определение ключевых компонентов организации. Следующим шагом является определение ключевых компонентов организации, включая отделы, процессы, системы и другие элементы, из которых состоит организация. </w:t>
      </w:r>
    </w:p>
    <w:p w:rsidR="00162607" w:rsidRPr="00162607" w:rsidRDefault="00162607" w:rsidP="00615BD3">
      <w:pPr>
        <w:pStyle w:val="ac"/>
        <w:numPr>
          <w:ilvl w:val="0"/>
          <w:numId w:val="31"/>
        </w:numPr>
        <w:spacing w:before="0" w:beforeAutospacing="0" w:after="0" w:afterAutospacing="0" w:line="360" w:lineRule="auto"/>
        <w:contextualSpacing/>
        <w:jc w:val="both"/>
        <w:rPr>
          <w:sz w:val="28"/>
        </w:rPr>
      </w:pPr>
      <w:r w:rsidRPr="00162607">
        <w:rPr>
          <w:sz w:val="28"/>
        </w:rPr>
        <w:t xml:space="preserve">Создание визуального представления организации: на основе информации, собранной на первых двух этапах, следующим шагом является создание визуального представления организации, которое может иметь форму диаграммы, блок-схемы или более подробной модели. </w:t>
      </w:r>
    </w:p>
    <w:p w:rsidR="00162607" w:rsidRPr="00162607" w:rsidRDefault="00162607" w:rsidP="00615BD3">
      <w:pPr>
        <w:pStyle w:val="ac"/>
        <w:numPr>
          <w:ilvl w:val="0"/>
          <w:numId w:val="31"/>
        </w:numPr>
        <w:spacing w:before="0" w:beforeAutospacing="0" w:after="0" w:afterAutospacing="0" w:line="360" w:lineRule="auto"/>
        <w:contextualSpacing/>
        <w:jc w:val="both"/>
        <w:rPr>
          <w:sz w:val="28"/>
        </w:rPr>
      </w:pPr>
      <w:r w:rsidRPr="00162607">
        <w:rPr>
          <w:sz w:val="28"/>
        </w:rPr>
        <w:t xml:space="preserve">Анализ и уточнение модели. Следующим шагом является анализ организационной модели и ее уточнение, чтобы убедиться, что она точно отражает структуру, процессы и системы организации. </w:t>
      </w:r>
    </w:p>
    <w:p w:rsidR="00162607" w:rsidRPr="00162607" w:rsidRDefault="00162607" w:rsidP="00615BD3">
      <w:pPr>
        <w:pStyle w:val="ac"/>
        <w:numPr>
          <w:ilvl w:val="0"/>
          <w:numId w:val="31"/>
        </w:numPr>
        <w:spacing w:before="0" w:beforeAutospacing="0" w:after="0" w:afterAutospacing="0" w:line="360" w:lineRule="auto"/>
        <w:contextualSpacing/>
        <w:jc w:val="both"/>
        <w:rPr>
          <w:sz w:val="28"/>
        </w:rPr>
      </w:pPr>
      <w:r w:rsidRPr="00162607">
        <w:rPr>
          <w:sz w:val="28"/>
        </w:rPr>
        <w:lastRenderedPageBreak/>
        <w:t xml:space="preserve">Внедрение новой структуры. После уточнения организационной модели последним шагом является внедрение новой организационной структуры, которая может включать реструктуризацию существующих отделов, процессов и систем и создание новых по мере необходимости. </w:t>
      </w:r>
    </w:p>
    <w:p w:rsidR="00162607" w:rsidRPr="00162607" w:rsidRDefault="00162607" w:rsidP="00162607">
      <w:pPr>
        <w:pStyle w:val="ac"/>
        <w:spacing w:before="0" w:beforeAutospacing="0" w:after="0" w:afterAutospacing="0" w:line="360" w:lineRule="auto"/>
        <w:ind w:firstLine="709"/>
        <w:contextualSpacing/>
        <w:jc w:val="both"/>
        <w:rPr>
          <w:sz w:val="28"/>
        </w:rPr>
      </w:pPr>
      <w:r w:rsidRPr="00162607">
        <w:rPr>
          <w:sz w:val="28"/>
        </w:rPr>
        <w:t xml:space="preserve">Организационное моделирование является полезным подходом к организационному проектированию, поскольку оно обеспечивает визуальное представление организации, которое можно использовать для выявления потенциальных проблем, анализа и оценки различных вариантов проектирования, а также для сообщения структуры организации заинтересованным сторонам. Кроме того, этот метод может помочь организациям определить области для улучшения, оптимизировать процессы и системы и более эффективно распределять ресурсы. </w:t>
      </w:r>
    </w:p>
    <w:p w:rsidR="00162607" w:rsidRPr="00162607" w:rsidRDefault="00162607" w:rsidP="00162607">
      <w:pPr>
        <w:pStyle w:val="ac"/>
        <w:spacing w:before="0" w:beforeAutospacing="0" w:after="0" w:afterAutospacing="0" w:line="360" w:lineRule="auto"/>
        <w:ind w:firstLine="709"/>
        <w:contextualSpacing/>
        <w:jc w:val="both"/>
        <w:rPr>
          <w:sz w:val="28"/>
        </w:rPr>
      </w:pPr>
      <w:r w:rsidRPr="00162607">
        <w:rPr>
          <w:sz w:val="28"/>
        </w:rPr>
        <w:t xml:space="preserve">Однако важно помнить, что организационное моделирование является лишь одним из многих методов организационного проектирования и что при выборе наиболее подходящего подхода следует учитывать конкретные потребности и цели каждой организации. Кроме того, важно регулярно оценивать и корректировать организационную модель, чтобы гарантировать, что она остается точной и актуальной, а также вносить любые необходимые изменения, чтобы приспособиться к изменениям в целях или деятельности организации. </w:t>
      </w:r>
    </w:p>
    <w:p w:rsidR="00322FF2" w:rsidRPr="009B713F" w:rsidRDefault="00162607" w:rsidP="00162607">
      <w:pPr>
        <w:tabs>
          <w:tab w:val="left" w:pos="3984"/>
        </w:tabs>
        <w:spacing w:after="0" w:line="360" w:lineRule="auto"/>
        <w:ind w:firstLine="709"/>
        <w:jc w:val="both"/>
        <w:rPr>
          <w:rFonts w:ascii="Times New Roman" w:hAnsi="Times New Roman" w:cs="Times New Roman"/>
          <w:sz w:val="28"/>
          <w:szCs w:val="28"/>
        </w:rPr>
      </w:pPr>
      <w:r w:rsidRPr="009B713F">
        <w:rPr>
          <w:rFonts w:ascii="Times New Roman" w:hAnsi="Times New Roman" w:cs="Times New Roman"/>
          <w:sz w:val="28"/>
          <w:szCs w:val="28"/>
        </w:rPr>
        <w:t xml:space="preserve"> </w:t>
      </w:r>
      <w:r w:rsidR="00322FF2" w:rsidRPr="009B713F">
        <w:rPr>
          <w:rFonts w:ascii="Times New Roman" w:hAnsi="Times New Roman" w:cs="Times New Roman"/>
          <w:sz w:val="28"/>
          <w:szCs w:val="28"/>
        </w:rPr>
        <w:t>Процесс проектирования организацион</w:t>
      </w:r>
      <w:r w:rsidR="00322FF2">
        <w:rPr>
          <w:rFonts w:ascii="Times New Roman" w:hAnsi="Times New Roman" w:cs="Times New Roman"/>
          <w:sz w:val="28"/>
          <w:szCs w:val="28"/>
        </w:rPr>
        <w:t xml:space="preserve">ной структуры управления должен </w:t>
      </w:r>
      <w:r w:rsidR="00322FF2" w:rsidRPr="009B713F">
        <w:rPr>
          <w:rFonts w:ascii="Times New Roman" w:hAnsi="Times New Roman" w:cs="Times New Roman"/>
          <w:sz w:val="28"/>
          <w:szCs w:val="28"/>
        </w:rPr>
        <w:t>быть основан на комбинировании описанных выше методов. На стади</w:t>
      </w:r>
      <w:r w:rsidR="00322FF2">
        <w:rPr>
          <w:rFonts w:ascii="Times New Roman" w:hAnsi="Times New Roman" w:cs="Times New Roman"/>
          <w:sz w:val="28"/>
          <w:szCs w:val="28"/>
        </w:rPr>
        <w:t xml:space="preserve">ях </w:t>
      </w:r>
      <w:r w:rsidR="00322FF2" w:rsidRPr="009B713F">
        <w:rPr>
          <w:rFonts w:ascii="Times New Roman" w:hAnsi="Times New Roman" w:cs="Times New Roman"/>
          <w:sz w:val="28"/>
          <w:szCs w:val="28"/>
        </w:rPr>
        <w:t>композиции и структуризации наиб</w:t>
      </w:r>
      <w:r w:rsidR="00322FF2">
        <w:rPr>
          <w:rFonts w:ascii="Times New Roman" w:hAnsi="Times New Roman" w:cs="Times New Roman"/>
          <w:sz w:val="28"/>
          <w:szCs w:val="28"/>
        </w:rPr>
        <w:t xml:space="preserve">олее приемлемыми являются метод </w:t>
      </w:r>
      <w:r w:rsidR="00322FF2" w:rsidRPr="009B713F">
        <w:rPr>
          <w:rFonts w:ascii="Times New Roman" w:hAnsi="Times New Roman" w:cs="Times New Roman"/>
          <w:sz w:val="28"/>
          <w:szCs w:val="28"/>
        </w:rPr>
        <w:t>структуризации целей, эксперт</w:t>
      </w:r>
      <w:r w:rsidR="00322FF2">
        <w:rPr>
          <w:rFonts w:ascii="Times New Roman" w:hAnsi="Times New Roman" w:cs="Times New Roman"/>
          <w:sz w:val="28"/>
          <w:szCs w:val="28"/>
        </w:rPr>
        <w:t xml:space="preserve">но-аналитический метод и анализ </w:t>
      </w:r>
      <w:r w:rsidR="00322FF2" w:rsidRPr="009B713F">
        <w:rPr>
          <w:rFonts w:ascii="Times New Roman" w:hAnsi="Times New Roman" w:cs="Times New Roman"/>
          <w:sz w:val="28"/>
          <w:szCs w:val="28"/>
        </w:rPr>
        <w:t>организационных прототипов.</w:t>
      </w:r>
    </w:p>
    <w:p w:rsidR="00162607" w:rsidRDefault="00162607" w:rsidP="00162607">
      <w:pPr>
        <w:tabs>
          <w:tab w:val="left" w:pos="3984"/>
        </w:tabs>
        <w:spacing w:after="0" w:line="360" w:lineRule="auto"/>
        <w:ind w:firstLine="709"/>
        <w:contextualSpacing/>
        <w:jc w:val="both"/>
        <w:rPr>
          <w:rFonts w:ascii="Times New Roman" w:hAnsi="Times New Roman" w:cs="Times New Roman"/>
          <w:sz w:val="28"/>
        </w:rPr>
      </w:pPr>
      <w:r w:rsidRPr="00162607">
        <w:rPr>
          <w:rFonts w:ascii="Times New Roman" w:hAnsi="Times New Roman" w:cs="Times New Roman"/>
          <w:sz w:val="28"/>
        </w:rPr>
        <w:t xml:space="preserve">Использование дополнительных формальных методов необходимо для детального изучения отдельных форм и подсистем, а также регуляторных механизмов в организационном исследовании. Формальные аналитические методы и модели в первую очередь помогают создавать новые организационные </w:t>
      </w:r>
      <w:r w:rsidRPr="00162607">
        <w:rPr>
          <w:rFonts w:ascii="Times New Roman" w:hAnsi="Times New Roman" w:cs="Times New Roman"/>
          <w:sz w:val="28"/>
        </w:rPr>
        <w:lastRenderedPageBreak/>
        <w:t>структуры, а методы диагностики и экспертной оценки используются для совершенствования существующего организационного управления. Метод, выбранный для решения организационной проблемы, зависит от различных факторов, таких как характер и масштаб проблемы, осуществимость исследования, доступность информации, опыт разработчиков системы и временные ограничения для рекомендаций. В динамичных условиях становится критически важным оценить необходимость корректировки неотзывчивых организационных структур управления. Такие изменения или создание новых структур требуют всестороннего подхода к выбору правильной модели управления, на что влияет множество факторов.</w:t>
      </w:r>
    </w:p>
    <w:p w:rsidR="00322FF2" w:rsidRDefault="00162607" w:rsidP="00467A2D">
      <w:pPr>
        <w:tabs>
          <w:tab w:val="left" w:pos="3984"/>
        </w:tabs>
        <w:spacing w:after="0" w:line="360" w:lineRule="auto"/>
        <w:ind w:firstLine="709"/>
        <w:contextualSpacing/>
        <w:jc w:val="both"/>
        <w:rPr>
          <w:rFonts w:ascii="Times New Roman" w:hAnsi="Times New Roman" w:cs="Times New Roman"/>
          <w:sz w:val="28"/>
          <w:szCs w:val="28"/>
        </w:rPr>
      </w:pPr>
      <w:r w:rsidRPr="00162607">
        <w:rPr>
          <w:rFonts w:ascii="Times New Roman" w:hAnsi="Times New Roman" w:cs="Times New Roman"/>
          <w:sz w:val="28"/>
        </w:rPr>
        <w:t>Факторами проектирования организации являются элементы внешней и внутренней среды, которые необходимо учитывать при создании проекта организационной структуры.</w:t>
      </w:r>
      <w:r w:rsidRPr="00162607">
        <w:rPr>
          <w:sz w:val="28"/>
        </w:rPr>
        <w:t xml:space="preserve"> </w:t>
      </w:r>
      <w:r w:rsidR="00322FF2" w:rsidRPr="008E75B2">
        <w:rPr>
          <w:rFonts w:ascii="Times New Roman" w:hAnsi="Times New Roman" w:cs="Times New Roman"/>
          <w:sz w:val="28"/>
          <w:szCs w:val="28"/>
        </w:rPr>
        <w:t xml:space="preserve">К </w:t>
      </w:r>
      <w:r>
        <w:rPr>
          <w:rFonts w:ascii="Times New Roman" w:hAnsi="Times New Roman" w:cs="Times New Roman"/>
          <w:sz w:val="28"/>
          <w:szCs w:val="28"/>
        </w:rPr>
        <w:t>факторам внутренней среды относятся:</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корпоративная культура;</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w:t>
      </w:r>
      <w:r w:rsidRPr="00467A2D">
        <w:rPr>
          <w:rFonts w:ascii="Times New Roman" w:eastAsia="Times New Roman" w:hAnsi="Times New Roman" w:cs="Times New Roman"/>
          <w:sz w:val="28"/>
          <w:szCs w:val="24"/>
          <w:lang w:eastAsia="ru-RU"/>
        </w:rPr>
        <w:t>абочие процессы и процедуры</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Pr="00467A2D">
        <w:rPr>
          <w:rFonts w:ascii="Times New Roman" w:eastAsia="Times New Roman" w:hAnsi="Times New Roman" w:cs="Times New Roman"/>
          <w:sz w:val="28"/>
          <w:szCs w:val="24"/>
          <w:lang w:eastAsia="ru-RU"/>
        </w:rPr>
        <w:t>авыки и способности сотрудников</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w:t>
      </w:r>
      <w:r w:rsidRPr="00467A2D">
        <w:rPr>
          <w:rFonts w:ascii="Times New Roman" w:eastAsia="Times New Roman" w:hAnsi="Times New Roman" w:cs="Times New Roman"/>
          <w:sz w:val="28"/>
          <w:szCs w:val="24"/>
          <w:lang w:eastAsia="ru-RU"/>
        </w:rPr>
        <w:t>оступность и распределение ресурсов</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Pr="00467A2D">
        <w:rPr>
          <w:rFonts w:ascii="Times New Roman" w:eastAsia="Times New Roman" w:hAnsi="Times New Roman" w:cs="Times New Roman"/>
          <w:sz w:val="28"/>
          <w:szCs w:val="24"/>
          <w:lang w:eastAsia="ru-RU"/>
        </w:rPr>
        <w:t>рган</w:t>
      </w:r>
      <w:r>
        <w:rPr>
          <w:rFonts w:ascii="Times New Roman" w:eastAsia="Times New Roman" w:hAnsi="Times New Roman" w:cs="Times New Roman"/>
          <w:sz w:val="28"/>
          <w:szCs w:val="24"/>
          <w:lang w:eastAsia="ru-RU"/>
        </w:rPr>
        <w:t>изационная структура и иерархия;</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w:t>
      </w:r>
      <w:r w:rsidRPr="00467A2D">
        <w:rPr>
          <w:rFonts w:ascii="Times New Roman" w:eastAsia="Times New Roman" w:hAnsi="Times New Roman" w:cs="Times New Roman"/>
          <w:sz w:val="28"/>
          <w:szCs w:val="24"/>
          <w:lang w:eastAsia="ru-RU"/>
        </w:rPr>
        <w:t>оммуникации и процессы принятия решений</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цели и задачи компании;</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Pr="00467A2D">
        <w:rPr>
          <w:rFonts w:ascii="Times New Roman" w:eastAsia="Times New Roman" w:hAnsi="Times New Roman" w:cs="Times New Roman"/>
          <w:sz w:val="28"/>
          <w:szCs w:val="24"/>
          <w:lang w:eastAsia="ru-RU"/>
        </w:rPr>
        <w:t>тиль управления и лидерство</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w:t>
      </w:r>
      <w:r w:rsidRPr="00467A2D">
        <w:rPr>
          <w:rFonts w:ascii="Times New Roman" w:eastAsia="Times New Roman" w:hAnsi="Times New Roman" w:cs="Times New Roman"/>
          <w:sz w:val="28"/>
          <w:szCs w:val="24"/>
          <w:lang w:eastAsia="ru-RU"/>
        </w:rPr>
        <w:t>отивация сотрудников и удовлетворенность работой</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2"/>
        </w:numPr>
        <w:spacing w:before="100" w:beforeAutospacing="1" w:after="100" w:afterAutospacing="1" w:line="360" w:lineRule="auto"/>
        <w:ind w:left="357" w:firstLine="35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w:t>
      </w:r>
      <w:r w:rsidRPr="00467A2D">
        <w:rPr>
          <w:rFonts w:ascii="Times New Roman" w:eastAsia="Times New Roman" w:hAnsi="Times New Roman" w:cs="Times New Roman"/>
          <w:sz w:val="28"/>
          <w:szCs w:val="24"/>
          <w:lang w:eastAsia="ru-RU"/>
        </w:rPr>
        <w:t>азмер организации и потенциал роста.</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322FF2" w:rsidRPr="008E75B2" w:rsidRDefault="00322FF2" w:rsidP="00467A2D">
      <w:pPr>
        <w:tabs>
          <w:tab w:val="left" w:pos="3984"/>
        </w:tabs>
        <w:spacing w:after="0" w:line="360" w:lineRule="auto"/>
        <w:ind w:firstLine="709"/>
        <w:contextualSpacing/>
        <w:jc w:val="both"/>
        <w:rPr>
          <w:rFonts w:ascii="Times New Roman" w:hAnsi="Times New Roman" w:cs="Times New Roman"/>
          <w:sz w:val="28"/>
          <w:szCs w:val="28"/>
        </w:rPr>
      </w:pPr>
      <w:r w:rsidRPr="008E75B2">
        <w:rPr>
          <w:rFonts w:ascii="Times New Roman" w:hAnsi="Times New Roman" w:cs="Times New Roman"/>
          <w:sz w:val="28"/>
          <w:szCs w:val="28"/>
        </w:rPr>
        <w:t>К факторам внешней среды относятся:</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тенденции рынка и конкуренция;</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э</w:t>
      </w:r>
      <w:r w:rsidRPr="00467A2D">
        <w:rPr>
          <w:rFonts w:ascii="Times New Roman" w:eastAsia="Times New Roman" w:hAnsi="Times New Roman" w:cs="Times New Roman"/>
          <w:sz w:val="28"/>
          <w:szCs w:val="24"/>
          <w:lang w:eastAsia="ru-RU"/>
        </w:rPr>
        <w:t>кономические условия и правила</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w:t>
      </w:r>
      <w:r w:rsidRPr="00467A2D">
        <w:rPr>
          <w:rFonts w:ascii="Times New Roman" w:eastAsia="Times New Roman" w:hAnsi="Times New Roman" w:cs="Times New Roman"/>
          <w:sz w:val="28"/>
          <w:szCs w:val="24"/>
          <w:lang w:eastAsia="ru-RU"/>
        </w:rPr>
        <w:t>ехноло</w:t>
      </w:r>
      <w:r>
        <w:rPr>
          <w:rFonts w:ascii="Times New Roman" w:eastAsia="Times New Roman" w:hAnsi="Times New Roman" w:cs="Times New Roman"/>
          <w:sz w:val="28"/>
          <w:szCs w:val="24"/>
          <w:lang w:eastAsia="ru-RU"/>
        </w:rPr>
        <w:t>гические достижения и инновации;</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467A2D">
        <w:rPr>
          <w:rFonts w:ascii="Times New Roman" w:eastAsia="Times New Roman" w:hAnsi="Times New Roman" w:cs="Times New Roman"/>
          <w:sz w:val="28"/>
          <w:szCs w:val="24"/>
          <w:lang w:eastAsia="ru-RU"/>
        </w:rPr>
        <w:t>олитическая и правовая среда</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т</w:t>
      </w:r>
      <w:r w:rsidRPr="00467A2D">
        <w:rPr>
          <w:rFonts w:ascii="Times New Roman" w:eastAsia="Times New Roman" w:hAnsi="Times New Roman" w:cs="Times New Roman"/>
          <w:sz w:val="28"/>
          <w:szCs w:val="24"/>
          <w:lang w:eastAsia="ru-RU"/>
        </w:rPr>
        <w:t>ребования и ожидания клиентов</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Pr="00467A2D">
        <w:rPr>
          <w:rFonts w:ascii="Times New Roman" w:eastAsia="Times New Roman" w:hAnsi="Times New Roman" w:cs="Times New Roman"/>
          <w:sz w:val="28"/>
          <w:szCs w:val="24"/>
          <w:lang w:eastAsia="ru-RU"/>
        </w:rPr>
        <w:t>тношения с поставщиком и продавцом</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социальные и культурные влияния;</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демографические изменения;</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Pr="00467A2D">
        <w:rPr>
          <w:rFonts w:ascii="Times New Roman" w:eastAsia="Times New Roman" w:hAnsi="Times New Roman" w:cs="Times New Roman"/>
          <w:sz w:val="28"/>
          <w:szCs w:val="24"/>
          <w:lang w:eastAsia="ru-RU"/>
        </w:rPr>
        <w:t>тихийные бедствия и другие непредвиденные события</w:t>
      </w:r>
      <w:r>
        <w:rPr>
          <w:rFonts w:ascii="Times New Roman" w:eastAsia="Times New Roman" w:hAnsi="Times New Roman" w:cs="Times New Roman"/>
          <w:sz w:val="28"/>
          <w:szCs w:val="24"/>
          <w:lang w:eastAsia="ru-RU"/>
        </w:rPr>
        <w:t>;</w:t>
      </w:r>
      <w:r w:rsidRPr="00467A2D">
        <w:rPr>
          <w:rFonts w:ascii="Times New Roman" w:eastAsia="Times New Roman" w:hAnsi="Times New Roman" w:cs="Times New Roman"/>
          <w:sz w:val="28"/>
          <w:szCs w:val="24"/>
          <w:lang w:eastAsia="ru-RU"/>
        </w:rPr>
        <w:t xml:space="preserve"> </w:t>
      </w:r>
    </w:p>
    <w:p w:rsidR="00467A2D" w:rsidRPr="00467A2D" w:rsidRDefault="00467A2D" w:rsidP="00615BD3">
      <w:pPr>
        <w:pStyle w:val="a3"/>
        <w:numPr>
          <w:ilvl w:val="0"/>
          <w:numId w:val="33"/>
        </w:numPr>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Pr="00467A2D">
        <w:rPr>
          <w:rFonts w:ascii="Times New Roman" w:eastAsia="Times New Roman" w:hAnsi="Times New Roman" w:cs="Times New Roman"/>
          <w:sz w:val="28"/>
          <w:szCs w:val="24"/>
          <w:lang w:eastAsia="ru-RU"/>
        </w:rPr>
        <w:t xml:space="preserve">траслевые и отраслевые тенденции и проблемы. </w:t>
      </w:r>
    </w:p>
    <w:p w:rsidR="00860F8D" w:rsidRDefault="00860F8D" w:rsidP="00467A2D">
      <w:pPr>
        <w:tabs>
          <w:tab w:val="left" w:pos="3984"/>
        </w:tabs>
        <w:spacing w:after="0" w:line="360" w:lineRule="auto"/>
        <w:jc w:val="both"/>
        <w:rPr>
          <w:rFonts w:ascii="Times New Roman" w:hAnsi="Times New Roman" w:cs="Times New Roman"/>
          <w:sz w:val="28"/>
          <w:szCs w:val="28"/>
        </w:rPr>
      </w:pPr>
    </w:p>
    <w:p w:rsidR="00322FF2" w:rsidRDefault="00322FF2" w:rsidP="002665E1">
      <w:pPr>
        <w:tabs>
          <w:tab w:val="left" w:pos="3984"/>
        </w:tabs>
        <w:spacing w:after="0" w:line="360" w:lineRule="auto"/>
        <w:ind w:firstLine="709"/>
        <w:jc w:val="both"/>
        <w:rPr>
          <w:rFonts w:ascii="Times New Roman" w:hAnsi="Times New Roman" w:cs="Times New Roman"/>
          <w:sz w:val="28"/>
          <w:szCs w:val="28"/>
        </w:rPr>
      </w:pPr>
      <w:r w:rsidRPr="008E75B2">
        <w:rPr>
          <w:rFonts w:ascii="Times New Roman" w:hAnsi="Times New Roman" w:cs="Times New Roman"/>
          <w:sz w:val="28"/>
          <w:szCs w:val="28"/>
        </w:rPr>
        <w:t>При создании организационной стр</w:t>
      </w:r>
      <w:r>
        <w:rPr>
          <w:rFonts w:ascii="Times New Roman" w:hAnsi="Times New Roman" w:cs="Times New Roman"/>
          <w:sz w:val="28"/>
          <w:szCs w:val="28"/>
        </w:rPr>
        <w:t xml:space="preserve">уктуры следует учитывать, что в </w:t>
      </w:r>
      <w:r w:rsidRPr="008E75B2">
        <w:rPr>
          <w:rFonts w:ascii="Times New Roman" w:hAnsi="Times New Roman" w:cs="Times New Roman"/>
          <w:sz w:val="28"/>
          <w:szCs w:val="28"/>
        </w:rPr>
        <w:t xml:space="preserve">зависимости от характера факторов </w:t>
      </w:r>
      <w:r>
        <w:rPr>
          <w:rFonts w:ascii="Times New Roman" w:hAnsi="Times New Roman" w:cs="Times New Roman"/>
          <w:sz w:val="28"/>
          <w:szCs w:val="28"/>
        </w:rPr>
        <w:t xml:space="preserve">внешней среды организация может </w:t>
      </w:r>
      <w:r w:rsidRPr="008E75B2">
        <w:rPr>
          <w:rFonts w:ascii="Times New Roman" w:hAnsi="Times New Roman" w:cs="Times New Roman"/>
          <w:sz w:val="28"/>
          <w:szCs w:val="28"/>
        </w:rPr>
        <w:t>существовать в четырех принципиально отличных друг от друга ситуациях</w:t>
      </w:r>
      <w:r w:rsidR="002665E1">
        <w:rPr>
          <w:rFonts w:ascii="Times New Roman" w:hAnsi="Times New Roman" w:cs="Times New Roman"/>
          <w:sz w:val="28"/>
          <w:szCs w:val="28"/>
        </w:rPr>
        <w:t>:</w:t>
      </w:r>
    </w:p>
    <w:p w:rsidR="002665E1" w:rsidRPr="002665E1" w:rsidRDefault="002665E1" w:rsidP="00615BD3">
      <w:pPr>
        <w:numPr>
          <w:ilvl w:val="0"/>
          <w:numId w:val="34"/>
        </w:numPr>
        <w:tabs>
          <w:tab w:val="clear" w:pos="720"/>
          <w:tab w:val="num" w:pos="851"/>
        </w:tabs>
        <w:spacing w:after="0" w:line="360" w:lineRule="auto"/>
        <w:ind w:left="0" w:firstLine="357"/>
        <w:contextualSpacing/>
        <w:jc w:val="both"/>
        <w:rPr>
          <w:rFonts w:ascii="Times New Roman" w:eastAsia="Times New Roman" w:hAnsi="Times New Roman" w:cs="Times New Roman"/>
          <w:sz w:val="28"/>
          <w:szCs w:val="28"/>
          <w:lang w:eastAsia="ru-RU"/>
        </w:rPr>
      </w:pPr>
      <w:r w:rsidRPr="002665E1">
        <w:rPr>
          <w:rFonts w:ascii="Times New Roman" w:eastAsia="Times New Roman" w:hAnsi="Times New Roman" w:cs="Times New Roman"/>
          <w:sz w:val="28"/>
          <w:szCs w:val="28"/>
          <w:lang w:eastAsia="ru-RU"/>
        </w:rPr>
        <w:t xml:space="preserve">Стабильная среда: в стабильной среде внешние факторы не меняются часто, и организация может планировать и действовать предсказуемым образом. Организация может сосредоточиться на улучшении внутренних процессов и поддержании статус-кво. </w:t>
      </w:r>
    </w:p>
    <w:p w:rsidR="002665E1" w:rsidRPr="002665E1" w:rsidRDefault="002665E1" w:rsidP="00615BD3">
      <w:pPr>
        <w:numPr>
          <w:ilvl w:val="0"/>
          <w:numId w:val="34"/>
        </w:numPr>
        <w:tabs>
          <w:tab w:val="clear" w:pos="720"/>
          <w:tab w:val="num" w:pos="851"/>
        </w:tabs>
        <w:spacing w:after="0" w:line="360" w:lineRule="auto"/>
        <w:ind w:left="0" w:firstLine="357"/>
        <w:contextualSpacing/>
        <w:jc w:val="both"/>
        <w:rPr>
          <w:rFonts w:ascii="Times New Roman" w:eastAsia="Times New Roman" w:hAnsi="Times New Roman" w:cs="Times New Roman"/>
          <w:sz w:val="28"/>
          <w:szCs w:val="28"/>
          <w:lang w:eastAsia="ru-RU"/>
        </w:rPr>
      </w:pPr>
      <w:r w:rsidRPr="002665E1">
        <w:rPr>
          <w:rFonts w:ascii="Times New Roman" w:eastAsia="Times New Roman" w:hAnsi="Times New Roman" w:cs="Times New Roman"/>
          <w:sz w:val="28"/>
          <w:szCs w:val="28"/>
          <w:lang w:eastAsia="ru-RU"/>
        </w:rPr>
        <w:t xml:space="preserve">Быстро меняющаяся среда: в быстро меняющейся среде внешние факторы меняются часто и непредсказуемо. Организация должна быть гибкой и гибкой, чтобы адаптироваться к этим изменениям и оставаться конкурентоспособной. Организации, возможно, потребуется часто вносить изменения в свой дизайн, чтобы не отставать от темпов изменений. </w:t>
      </w:r>
    </w:p>
    <w:p w:rsidR="002665E1" w:rsidRPr="002665E1" w:rsidRDefault="002665E1" w:rsidP="00615BD3">
      <w:pPr>
        <w:numPr>
          <w:ilvl w:val="0"/>
          <w:numId w:val="34"/>
        </w:numPr>
        <w:tabs>
          <w:tab w:val="clear" w:pos="720"/>
          <w:tab w:val="num" w:pos="851"/>
        </w:tabs>
        <w:spacing w:after="0" w:line="360" w:lineRule="auto"/>
        <w:ind w:left="0" w:firstLine="357"/>
        <w:contextualSpacing/>
        <w:jc w:val="both"/>
        <w:rPr>
          <w:rFonts w:ascii="Times New Roman" w:eastAsia="Times New Roman" w:hAnsi="Times New Roman" w:cs="Times New Roman"/>
          <w:sz w:val="28"/>
          <w:szCs w:val="28"/>
          <w:lang w:eastAsia="ru-RU"/>
        </w:rPr>
      </w:pPr>
      <w:r w:rsidRPr="002665E1">
        <w:rPr>
          <w:rFonts w:ascii="Times New Roman" w:eastAsia="Times New Roman" w:hAnsi="Times New Roman" w:cs="Times New Roman"/>
          <w:sz w:val="28"/>
          <w:szCs w:val="28"/>
          <w:lang w:eastAsia="ru-RU"/>
        </w:rPr>
        <w:t xml:space="preserve">Враждебная среда: во враждебной среде внешние факторы отрицательны и создают серьезные проблемы для организации. Организации может потребоваться изменить свой дизайн, чтобы смягчить воздействие этих факторов и защитить свои интересы. </w:t>
      </w:r>
    </w:p>
    <w:p w:rsidR="002665E1" w:rsidRPr="002665E1" w:rsidRDefault="002665E1" w:rsidP="00615BD3">
      <w:pPr>
        <w:numPr>
          <w:ilvl w:val="0"/>
          <w:numId w:val="34"/>
        </w:numPr>
        <w:tabs>
          <w:tab w:val="clear" w:pos="720"/>
          <w:tab w:val="num" w:pos="851"/>
        </w:tabs>
        <w:spacing w:after="0" w:line="360" w:lineRule="auto"/>
        <w:ind w:left="0" w:firstLine="357"/>
        <w:contextualSpacing/>
        <w:jc w:val="both"/>
        <w:rPr>
          <w:rFonts w:ascii="Times New Roman" w:eastAsia="Times New Roman" w:hAnsi="Times New Roman" w:cs="Times New Roman"/>
          <w:sz w:val="28"/>
          <w:szCs w:val="28"/>
          <w:lang w:eastAsia="ru-RU"/>
        </w:rPr>
      </w:pPr>
      <w:r w:rsidRPr="002665E1">
        <w:rPr>
          <w:rFonts w:ascii="Times New Roman" w:eastAsia="Times New Roman" w:hAnsi="Times New Roman" w:cs="Times New Roman"/>
          <w:sz w:val="28"/>
          <w:szCs w:val="28"/>
          <w:lang w:eastAsia="ru-RU"/>
        </w:rPr>
        <w:t xml:space="preserve">Поддерживающая среда: в благоприятной среде внешние факторы благоприятны и открывают возможности для организации. Организация может извлечь выгоду из этих возможностей, внеся стратегические изменения в свою структуру и расширив свою деятельность. Организация может сосредоточиться на росте и развитии в такой среде. </w:t>
      </w:r>
    </w:p>
    <w:p w:rsidR="002665E1" w:rsidRPr="00BE6662" w:rsidRDefault="002665E1" w:rsidP="002665E1">
      <w:pPr>
        <w:tabs>
          <w:tab w:val="left" w:pos="3984"/>
        </w:tabs>
        <w:spacing w:after="0" w:line="360" w:lineRule="auto"/>
        <w:ind w:firstLine="709"/>
        <w:jc w:val="both"/>
        <w:rPr>
          <w:rFonts w:ascii="Times New Roman" w:eastAsia="Times New Roman" w:hAnsi="Times New Roman" w:cs="Times New Roman"/>
          <w:sz w:val="20"/>
          <w:szCs w:val="20"/>
          <w:lang w:eastAsia="ru-RU"/>
        </w:rPr>
      </w:pPr>
    </w:p>
    <w:p w:rsidR="002665E1" w:rsidRPr="002665E1" w:rsidRDefault="00322FF2" w:rsidP="002665E1">
      <w:pPr>
        <w:pStyle w:val="ac"/>
        <w:spacing w:before="0" w:beforeAutospacing="0" w:after="0" w:afterAutospacing="0" w:line="360" w:lineRule="auto"/>
        <w:contextualSpacing/>
        <w:jc w:val="both"/>
        <w:rPr>
          <w:sz w:val="28"/>
        </w:rPr>
      </w:pPr>
      <w:r w:rsidRPr="003722F4">
        <w:rPr>
          <w:sz w:val="28"/>
          <w:szCs w:val="28"/>
        </w:rPr>
        <w:lastRenderedPageBreak/>
        <w:t xml:space="preserve">Технология работ и тип совместной деятельности. </w:t>
      </w:r>
      <w:r w:rsidR="002665E1" w:rsidRPr="002665E1">
        <w:rPr>
          <w:sz w:val="28"/>
        </w:rPr>
        <w:t xml:space="preserve">С точки зрения технологии работы наиболее существенное влияние на организационную структуру оказывают следующие параметры: </w:t>
      </w:r>
    </w:p>
    <w:p w:rsidR="002665E1" w:rsidRPr="002665E1" w:rsidRDefault="002665E1" w:rsidP="00615BD3">
      <w:pPr>
        <w:pStyle w:val="ac"/>
        <w:numPr>
          <w:ilvl w:val="0"/>
          <w:numId w:val="35"/>
        </w:numPr>
        <w:tabs>
          <w:tab w:val="clear" w:pos="720"/>
        </w:tabs>
        <w:spacing w:before="0" w:beforeAutospacing="0" w:after="0" w:afterAutospacing="0" w:line="360" w:lineRule="auto"/>
        <w:ind w:left="0" w:firstLine="709"/>
        <w:contextualSpacing/>
        <w:jc w:val="both"/>
        <w:rPr>
          <w:sz w:val="28"/>
        </w:rPr>
      </w:pPr>
      <w:r w:rsidRPr="002665E1">
        <w:rPr>
          <w:sz w:val="28"/>
        </w:rPr>
        <w:t xml:space="preserve">Рабочие процессы и процедуры. Разработка рабочих процессов и процедур может существенно повлиять на структуру организации. Эффективные и оптимизированные процессы могут помочь рационализировать организацию и сократить потери, в то время как сложные процессы могут привести к неэффективности и необходимости в большем количестве иерархических уровней. </w:t>
      </w:r>
    </w:p>
    <w:p w:rsidR="002665E1" w:rsidRPr="002665E1" w:rsidRDefault="002665E1" w:rsidP="00615BD3">
      <w:pPr>
        <w:pStyle w:val="ac"/>
        <w:numPr>
          <w:ilvl w:val="0"/>
          <w:numId w:val="35"/>
        </w:numPr>
        <w:tabs>
          <w:tab w:val="clear" w:pos="720"/>
        </w:tabs>
        <w:spacing w:before="0" w:beforeAutospacing="0" w:after="0" w:afterAutospacing="0" w:line="360" w:lineRule="auto"/>
        <w:ind w:left="0" w:firstLine="709"/>
        <w:contextualSpacing/>
        <w:jc w:val="both"/>
        <w:rPr>
          <w:sz w:val="28"/>
        </w:rPr>
      </w:pPr>
      <w:r w:rsidRPr="002665E1">
        <w:rPr>
          <w:sz w:val="28"/>
        </w:rPr>
        <w:t xml:space="preserve">Использование технологий. Уровень использования технологий в организации также может влиять на ее структуру. Передовые технологии могут позволить создать более плоскую и децентрализованную структуру, в то время как менее передовые технологии могут потребовать более иерархической структуры. </w:t>
      </w:r>
    </w:p>
    <w:p w:rsidR="002665E1" w:rsidRPr="002665E1" w:rsidRDefault="002665E1" w:rsidP="00615BD3">
      <w:pPr>
        <w:pStyle w:val="ac"/>
        <w:numPr>
          <w:ilvl w:val="0"/>
          <w:numId w:val="35"/>
        </w:numPr>
        <w:tabs>
          <w:tab w:val="clear" w:pos="720"/>
        </w:tabs>
        <w:spacing w:before="0" w:beforeAutospacing="0" w:after="0" w:afterAutospacing="0" w:line="360" w:lineRule="auto"/>
        <w:ind w:left="0" w:firstLine="709"/>
        <w:contextualSpacing/>
        <w:jc w:val="both"/>
        <w:rPr>
          <w:sz w:val="28"/>
        </w:rPr>
      </w:pPr>
      <w:r w:rsidRPr="002665E1">
        <w:rPr>
          <w:sz w:val="28"/>
        </w:rPr>
        <w:t xml:space="preserve">Автоматизация: автоматизация может изменить характер работы и изменить структуру организации. Степень автоматизации и автоматизированные функции будут влиять на структуру организации. </w:t>
      </w:r>
    </w:p>
    <w:p w:rsidR="002665E1" w:rsidRPr="002665E1" w:rsidRDefault="002665E1" w:rsidP="00615BD3">
      <w:pPr>
        <w:pStyle w:val="ac"/>
        <w:numPr>
          <w:ilvl w:val="0"/>
          <w:numId w:val="35"/>
        </w:numPr>
        <w:tabs>
          <w:tab w:val="clear" w:pos="720"/>
        </w:tabs>
        <w:spacing w:before="0" w:beforeAutospacing="0" w:after="0" w:afterAutospacing="0" w:line="360" w:lineRule="auto"/>
        <w:ind w:left="0" w:firstLine="709"/>
        <w:contextualSpacing/>
        <w:jc w:val="both"/>
        <w:rPr>
          <w:sz w:val="28"/>
        </w:rPr>
      </w:pPr>
      <w:r w:rsidRPr="002665E1">
        <w:rPr>
          <w:sz w:val="28"/>
        </w:rPr>
        <w:t xml:space="preserve">Структура должностей и ролей. Структура должностей и ролей в организации может повлиять на ее структуру. Сложность и взаимозависимость должностей будут влиять на количество слоев и уровней в организационной иерархии. </w:t>
      </w:r>
    </w:p>
    <w:p w:rsidR="002665E1" w:rsidRPr="002665E1" w:rsidRDefault="002665E1" w:rsidP="00615BD3">
      <w:pPr>
        <w:pStyle w:val="ac"/>
        <w:numPr>
          <w:ilvl w:val="0"/>
          <w:numId w:val="35"/>
        </w:numPr>
        <w:tabs>
          <w:tab w:val="clear" w:pos="720"/>
        </w:tabs>
        <w:spacing w:before="0" w:beforeAutospacing="0" w:after="0" w:afterAutospacing="0" w:line="360" w:lineRule="auto"/>
        <w:ind w:left="0" w:firstLine="709"/>
        <w:contextualSpacing/>
        <w:jc w:val="both"/>
        <w:rPr>
          <w:sz w:val="28"/>
        </w:rPr>
      </w:pPr>
      <w:r w:rsidRPr="002665E1">
        <w:rPr>
          <w:sz w:val="28"/>
        </w:rPr>
        <w:t xml:space="preserve">Навыки и способности рабочей силы. Навыки и способности рабочей силы также играют роль в разработке организационной структуры. Потребность в специальных навыках может привести к более иерархической структуре, в то время как более универсальная рабочая сила может позволить создать более плоскую структуру. </w:t>
      </w:r>
    </w:p>
    <w:p w:rsidR="00322FF2" w:rsidRPr="003722F4" w:rsidRDefault="002665E1" w:rsidP="002665E1">
      <w:pPr>
        <w:spacing w:after="0" w:line="360" w:lineRule="auto"/>
        <w:ind w:firstLine="709"/>
        <w:jc w:val="both"/>
        <w:rPr>
          <w:rFonts w:ascii="Times New Roman" w:eastAsia="Times New Roman" w:hAnsi="Times New Roman" w:cs="Times New Roman"/>
          <w:sz w:val="20"/>
          <w:szCs w:val="20"/>
          <w:lang w:eastAsia="ru-RU"/>
        </w:rPr>
      </w:pPr>
      <w:r w:rsidRPr="003722F4">
        <w:rPr>
          <w:rFonts w:ascii="Times New Roman" w:eastAsia="Times New Roman" w:hAnsi="Times New Roman" w:cs="Times New Roman"/>
          <w:sz w:val="28"/>
          <w:szCs w:val="28"/>
          <w:lang w:eastAsia="ru-RU"/>
        </w:rPr>
        <w:t xml:space="preserve"> </w:t>
      </w:r>
      <w:r w:rsidR="00322FF2" w:rsidRPr="003722F4">
        <w:rPr>
          <w:rFonts w:ascii="Times New Roman" w:eastAsia="Times New Roman" w:hAnsi="Times New Roman" w:cs="Times New Roman"/>
          <w:sz w:val="28"/>
          <w:szCs w:val="28"/>
          <w:lang w:eastAsia="ru-RU"/>
        </w:rPr>
        <w:t xml:space="preserve">Немаловажным является выбор стратегического принципа функционирования. Что будет более эффективным в ответ на изменение внешней среды: дифференциация или интеграция. В первом случае предполагается выделение </w:t>
      </w:r>
      <w:r w:rsidR="00322FF2" w:rsidRPr="003722F4">
        <w:rPr>
          <w:rFonts w:ascii="Times New Roman" w:eastAsia="Times New Roman" w:hAnsi="Times New Roman" w:cs="Times New Roman"/>
          <w:sz w:val="28"/>
          <w:szCs w:val="28"/>
          <w:lang w:eastAsia="ru-RU"/>
        </w:rPr>
        <w:lastRenderedPageBreak/>
        <w:t>самостоятельных частей организации, а во втором акцент делается на внутреннем сотрудничестве.</w:t>
      </w:r>
    </w:p>
    <w:p w:rsidR="00D5140C" w:rsidRDefault="00D5140C" w:rsidP="00D5140C">
      <w:pPr>
        <w:pStyle w:val="a3"/>
        <w:spacing w:after="0" w:line="360" w:lineRule="auto"/>
        <w:ind w:left="0" w:firstLine="709"/>
        <w:jc w:val="both"/>
        <w:outlineLvl w:val="1"/>
        <w:rPr>
          <w:rFonts w:ascii="Times New Roman" w:hAnsi="Times New Roman" w:cs="Times New Roman"/>
          <w:sz w:val="28"/>
        </w:rPr>
      </w:pPr>
      <w:bookmarkStart w:id="4" w:name="_Toc125893626"/>
      <w:r w:rsidRPr="00D5140C">
        <w:rPr>
          <w:rFonts w:ascii="Times New Roman" w:hAnsi="Times New Roman" w:cs="Times New Roman"/>
          <w:sz w:val="28"/>
        </w:rPr>
        <w:t>В заключение, выбор правильной организационной структуры имеет решающее значение для успеха компании. Различные методы формирования организационной структуры, включая иерархическую, функциональную, дивизион</w:t>
      </w:r>
      <w:r>
        <w:rPr>
          <w:rFonts w:ascii="Times New Roman" w:hAnsi="Times New Roman" w:cs="Times New Roman"/>
          <w:sz w:val="28"/>
        </w:rPr>
        <w:t>ную</w:t>
      </w:r>
      <w:r w:rsidRPr="00D5140C">
        <w:rPr>
          <w:rFonts w:ascii="Times New Roman" w:hAnsi="Times New Roman" w:cs="Times New Roman"/>
          <w:sz w:val="28"/>
        </w:rPr>
        <w:t>, матричную и плоскую структуры, имеют свои преимущества и недостатки. Выбор наиболее подходящей структуры зависит от различных факторов, включая размер компании, отрасль и цели, а также ее внутреннюю и внешнюю среду. Важно учитывать все эти факторы и постоянно пересматривать и корректировать организационную структуру по мере развития компании. В конечном счете, цель состоит в том, чтобы найти структуру, которая поддерживает цели компании и позволяет ей работать эффективно, результативно и устойчиво.</w:t>
      </w:r>
    </w:p>
    <w:p w:rsidR="00D5140C" w:rsidRDefault="00D5140C" w:rsidP="00D5140C">
      <w:pPr>
        <w:pStyle w:val="a3"/>
        <w:spacing w:after="0" w:line="360" w:lineRule="auto"/>
        <w:ind w:left="0" w:firstLine="709"/>
        <w:jc w:val="both"/>
        <w:outlineLvl w:val="1"/>
        <w:rPr>
          <w:rFonts w:ascii="Times New Roman" w:hAnsi="Times New Roman" w:cs="Times New Roman"/>
          <w:sz w:val="28"/>
        </w:rPr>
      </w:pPr>
    </w:p>
    <w:p w:rsidR="00D5140C" w:rsidRDefault="00D5140C" w:rsidP="00D5140C">
      <w:pPr>
        <w:pStyle w:val="a3"/>
        <w:spacing w:after="0" w:line="360" w:lineRule="auto"/>
        <w:ind w:left="0" w:firstLine="709"/>
        <w:jc w:val="both"/>
        <w:outlineLvl w:val="1"/>
        <w:rPr>
          <w:rFonts w:ascii="Times New Roman" w:hAnsi="Times New Roman" w:cs="Times New Roman"/>
          <w:b/>
          <w:sz w:val="28"/>
          <w:szCs w:val="28"/>
        </w:rPr>
      </w:pPr>
    </w:p>
    <w:p w:rsidR="00322FF2" w:rsidRPr="00EF1570" w:rsidRDefault="00322FF2" w:rsidP="00D5140C">
      <w:pPr>
        <w:pStyle w:val="a3"/>
        <w:spacing w:after="0" w:line="360" w:lineRule="auto"/>
        <w:ind w:left="0" w:firstLine="709"/>
        <w:jc w:val="both"/>
        <w:outlineLvl w:val="1"/>
        <w:rPr>
          <w:rFonts w:ascii="Times New Roman" w:hAnsi="Times New Roman" w:cs="Times New Roman"/>
          <w:b/>
          <w:sz w:val="28"/>
          <w:szCs w:val="28"/>
        </w:rPr>
      </w:pPr>
      <w:r>
        <w:rPr>
          <w:rFonts w:ascii="Times New Roman" w:hAnsi="Times New Roman" w:cs="Times New Roman"/>
          <w:b/>
          <w:sz w:val="28"/>
          <w:szCs w:val="28"/>
        </w:rPr>
        <w:t>1.</w:t>
      </w:r>
      <w:proofErr w:type="gramStart"/>
      <w:r>
        <w:rPr>
          <w:rFonts w:ascii="Times New Roman" w:hAnsi="Times New Roman" w:cs="Times New Roman"/>
          <w:b/>
          <w:sz w:val="28"/>
          <w:szCs w:val="28"/>
        </w:rPr>
        <w:t>3.</w:t>
      </w:r>
      <w:r w:rsidRPr="00EF1570">
        <w:rPr>
          <w:rFonts w:ascii="Times New Roman" w:hAnsi="Times New Roman" w:cs="Times New Roman"/>
          <w:b/>
          <w:sz w:val="28"/>
          <w:szCs w:val="28"/>
        </w:rPr>
        <w:t>Анализ</w:t>
      </w:r>
      <w:proofErr w:type="gramEnd"/>
      <w:r w:rsidRPr="00EF1570">
        <w:rPr>
          <w:rFonts w:ascii="Times New Roman" w:hAnsi="Times New Roman" w:cs="Times New Roman"/>
          <w:b/>
          <w:sz w:val="28"/>
          <w:szCs w:val="28"/>
        </w:rPr>
        <w:t xml:space="preserve"> типов организационных структур</w:t>
      </w:r>
      <w:r>
        <w:rPr>
          <w:rFonts w:ascii="Times New Roman" w:hAnsi="Times New Roman" w:cs="Times New Roman"/>
          <w:b/>
          <w:sz w:val="28"/>
          <w:szCs w:val="28"/>
        </w:rPr>
        <w:t>,</w:t>
      </w:r>
      <w:r w:rsidRPr="00EF1570">
        <w:rPr>
          <w:rFonts w:ascii="Times New Roman" w:hAnsi="Times New Roman" w:cs="Times New Roman"/>
          <w:b/>
          <w:sz w:val="28"/>
          <w:szCs w:val="28"/>
        </w:rPr>
        <w:t xml:space="preserve"> наиболее характерных для сервисных предприятий</w:t>
      </w:r>
      <w:bookmarkEnd w:id="4"/>
      <w:r w:rsidRPr="00EF1570">
        <w:rPr>
          <w:rFonts w:ascii="Times New Roman" w:hAnsi="Times New Roman" w:cs="Times New Roman"/>
          <w:b/>
          <w:sz w:val="28"/>
          <w:szCs w:val="28"/>
        </w:rPr>
        <w:t xml:space="preserve"> </w:t>
      </w:r>
    </w:p>
    <w:p w:rsidR="00D85D8B" w:rsidRPr="00D85D8B" w:rsidRDefault="00DF2386" w:rsidP="00D85D8B">
      <w:pPr>
        <w:pStyle w:val="ac"/>
        <w:spacing w:before="0" w:beforeAutospacing="0" w:after="0" w:afterAutospacing="0" w:line="360" w:lineRule="auto"/>
        <w:ind w:firstLine="709"/>
        <w:contextualSpacing/>
        <w:jc w:val="both"/>
        <w:rPr>
          <w:sz w:val="28"/>
        </w:rPr>
      </w:pPr>
      <w:r w:rsidRPr="00D85D8B">
        <w:rPr>
          <w:sz w:val="28"/>
        </w:rPr>
        <w:t>Организационная структура является важным аспектом любого бизнеса, поскольку она определяет иерархию и разделение обязанностей внутри компании.</w:t>
      </w:r>
      <w:r w:rsidRPr="00D85D8B">
        <w:rPr>
          <w:sz w:val="28"/>
        </w:rPr>
        <w:t xml:space="preserve"> Сервисные предприятия</w:t>
      </w:r>
      <w:r w:rsidRPr="00D85D8B">
        <w:rPr>
          <w:sz w:val="28"/>
        </w:rPr>
        <w:t>, в частности, обладают уникальными характеристиками, отличающими их от других видов бизнеса, и поэтому требуют особого</w:t>
      </w:r>
      <w:r w:rsidRPr="00D85D8B">
        <w:rPr>
          <w:sz w:val="28"/>
        </w:rPr>
        <w:t xml:space="preserve"> типа организационной структуры. В прошлом сервисные предприятия в основном использовали описанные выше организационные структуры (линейная, функциональная и </w:t>
      </w:r>
      <w:proofErr w:type="spellStart"/>
      <w:r w:rsidRPr="00D85D8B">
        <w:rPr>
          <w:sz w:val="28"/>
        </w:rPr>
        <w:t>т.д</w:t>
      </w:r>
      <w:proofErr w:type="spellEnd"/>
      <w:r w:rsidRPr="00D85D8B">
        <w:rPr>
          <w:sz w:val="28"/>
        </w:rPr>
        <w:t>), о</w:t>
      </w:r>
      <w:r w:rsidRPr="00D85D8B">
        <w:rPr>
          <w:sz w:val="28"/>
        </w:rPr>
        <w:t xml:space="preserve">днако с ростом сложности и разнообразия услуг, предлагаемых сервисными предприятиями, появились более гибкие и динамичные организационные структуры. В последние годы предприятия сферы услуг начали внедрять гибридные структуры, такие как матричная структура, которая сочетает в себе элементы как </w:t>
      </w:r>
      <w:r w:rsidRPr="00D85D8B">
        <w:rPr>
          <w:sz w:val="28"/>
        </w:rPr>
        <w:t>функциональной, так и дивизионной</w:t>
      </w:r>
      <w:r w:rsidRPr="00D85D8B">
        <w:rPr>
          <w:sz w:val="28"/>
        </w:rPr>
        <w:t xml:space="preserve"> структуры. Этот тип структуры позволяет предприятиям сферы услуг быстро </w:t>
      </w:r>
      <w:r w:rsidRPr="00D85D8B">
        <w:rPr>
          <w:sz w:val="28"/>
        </w:rPr>
        <w:lastRenderedPageBreak/>
        <w:t xml:space="preserve">реагировать на меняющиеся рыночные условия и требования клиентов, обеспечивая при этом эффективное использование специализированных навыков. </w:t>
      </w:r>
    </w:p>
    <w:p w:rsidR="00D85D8B" w:rsidRDefault="00DF2386" w:rsidP="00D85D8B">
      <w:pPr>
        <w:pStyle w:val="ac"/>
        <w:spacing w:before="0" w:beforeAutospacing="0" w:after="0" w:afterAutospacing="0" w:line="360" w:lineRule="auto"/>
        <w:ind w:firstLine="709"/>
        <w:contextualSpacing/>
        <w:jc w:val="both"/>
        <w:rPr>
          <w:sz w:val="28"/>
        </w:rPr>
      </w:pPr>
      <w:r w:rsidRPr="00D85D8B">
        <w:rPr>
          <w:sz w:val="28"/>
        </w:rPr>
        <w:t xml:space="preserve">Другой тенденцией в организационной структуре предприятий сферы услуг является переход к более плоской и более децентрализованной структуре. Это обеспечивает большую автономию и расширение прав и возможностей сотрудников, что приводит к повышению удовлетворенности клиентов и повышению эффективности. Предприятия сферы услуг также внедряют такие технологии, как цифровые системы и облачные вычисления, в свои организационные структуры для оптимизации операций и улучшения коммуникации. </w:t>
      </w:r>
    </w:p>
    <w:p w:rsidR="00D85D8B" w:rsidRPr="00D85D8B" w:rsidRDefault="00D85D8B" w:rsidP="00D85D8B">
      <w:pPr>
        <w:pStyle w:val="ac"/>
        <w:spacing w:before="0" w:beforeAutospacing="0" w:after="0" w:afterAutospacing="0" w:line="360" w:lineRule="auto"/>
        <w:ind w:firstLine="709"/>
        <w:contextualSpacing/>
        <w:jc w:val="both"/>
        <w:rPr>
          <w:sz w:val="28"/>
        </w:rPr>
      </w:pPr>
      <w:r w:rsidRPr="00D85D8B">
        <w:rPr>
          <w:sz w:val="28"/>
        </w:rPr>
        <w:t xml:space="preserve">Малые сервисные предприятия обычно используют более простые и гибкие организационные структуры по сравнению с более крупными предприятиями. Наиболее распространенными структурами, используемыми на малых предприятиях сферы услуг, являются плоская структура и функциональная структура. </w:t>
      </w:r>
    </w:p>
    <w:p w:rsidR="00D85D8B" w:rsidRPr="00D85D8B" w:rsidRDefault="00D85D8B" w:rsidP="00D85D8B">
      <w:pPr>
        <w:pStyle w:val="ac"/>
        <w:spacing w:before="0" w:beforeAutospacing="0" w:after="0" w:afterAutospacing="0" w:line="360" w:lineRule="auto"/>
        <w:ind w:firstLine="709"/>
        <w:contextualSpacing/>
        <w:jc w:val="both"/>
        <w:rPr>
          <w:sz w:val="28"/>
        </w:rPr>
      </w:pPr>
      <w:r w:rsidRPr="00D85D8B">
        <w:rPr>
          <w:sz w:val="28"/>
        </w:rPr>
        <w:t xml:space="preserve">Плоская структура, также известная как децентрализованная структура, характеризуется ограниченным числом иерархических уровней и относительно небольшим числом менеджеров. Эта структура обеспечивает большую автономию и расширение прав и возможностей сотрудников, а также улучшает общение и сотрудничество. Эта структура особенно подходит для небольших сервисных предприятий, так как позволяет быстро принимать решения и более персонализированный подход к обслуживанию клиентов. </w:t>
      </w:r>
    </w:p>
    <w:p w:rsidR="00D85D8B" w:rsidRPr="00D85D8B" w:rsidRDefault="00D85D8B" w:rsidP="00D85D8B">
      <w:pPr>
        <w:pStyle w:val="ac"/>
        <w:spacing w:before="0" w:beforeAutospacing="0" w:after="0" w:afterAutospacing="0" w:line="360" w:lineRule="auto"/>
        <w:ind w:firstLine="709"/>
        <w:contextualSpacing/>
        <w:jc w:val="both"/>
        <w:rPr>
          <w:sz w:val="28"/>
        </w:rPr>
      </w:pPr>
      <w:r w:rsidRPr="00D85D8B">
        <w:rPr>
          <w:sz w:val="28"/>
        </w:rPr>
        <w:t xml:space="preserve">Функциональная структура, в которой сотрудники организованы на основе их специальных навыков и функций, также широко используется на малых предприятиях сферы услуг. Эта структура эффективна для небольших сервисных предприятий, предлагающих узкий спектр услуг и требующих узкоспециализированных навыков. Это обеспечивает эффективную координацию между отделами и уменьшает дублирование усилий, поскольку каждый отдел сосредоточен на определенном аспекте обслуживания. </w:t>
      </w:r>
    </w:p>
    <w:p w:rsidR="00D85D8B" w:rsidRPr="00D85D8B" w:rsidRDefault="00D85D8B" w:rsidP="00D85D8B">
      <w:pPr>
        <w:pStyle w:val="ac"/>
        <w:spacing w:before="0" w:beforeAutospacing="0" w:after="0" w:afterAutospacing="0" w:line="360" w:lineRule="auto"/>
        <w:ind w:firstLine="709"/>
        <w:contextualSpacing/>
        <w:jc w:val="both"/>
        <w:rPr>
          <w:sz w:val="28"/>
        </w:rPr>
      </w:pPr>
      <w:r w:rsidRPr="00D85D8B">
        <w:rPr>
          <w:sz w:val="28"/>
        </w:rPr>
        <w:t xml:space="preserve">В заключение, небольшие сервисные предприятия обычно используют плоскую структуру и функциональную структуру из-за их простоты, гибкости </w:t>
      </w:r>
      <w:r w:rsidRPr="00D85D8B">
        <w:rPr>
          <w:sz w:val="28"/>
        </w:rPr>
        <w:lastRenderedPageBreak/>
        <w:t xml:space="preserve">и пригодности для небольшого размера предприятия. Выбор структуры будет зависеть от характера и сложности предлагаемых услуг, а также целей и задач бизнеса. Независимо от выбранной структуры для малых сервисных предприятий важно убедиться, что она поддерживает эффективное предоставление услуг и отвечает потребностям клиентов. </w:t>
      </w:r>
    </w:p>
    <w:p w:rsidR="00CC2903" w:rsidRPr="00CC2903" w:rsidRDefault="00D85D8B" w:rsidP="00CC2903">
      <w:pPr>
        <w:pStyle w:val="ac"/>
        <w:spacing w:line="360" w:lineRule="auto"/>
        <w:ind w:firstLine="709"/>
        <w:contextualSpacing/>
        <w:jc w:val="both"/>
        <w:rPr>
          <w:sz w:val="28"/>
        </w:rPr>
      </w:pPr>
      <w:r>
        <w:rPr>
          <w:sz w:val="28"/>
          <w:szCs w:val="28"/>
        </w:rPr>
        <w:t>Н</w:t>
      </w:r>
      <w:r w:rsidR="00322FF2" w:rsidRPr="00CB6E57">
        <w:rPr>
          <w:sz w:val="28"/>
          <w:szCs w:val="28"/>
        </w:rPr>
        <w:t xml:space="preserve">а крупных, многих средних, а также на части малых предприятий сервиса действует дифференцированная, комплексная организационная структура. </w:t>
      </w:r>
      <w:r w:rsidR="00CC2903" w:rsidRPr="00CC2903">
        <w:rPr>
          <w:sz w:val="28"/>
        </w:rPr>
        <w:t xml:space="preserve">Дифференцированная структура, также известная как структура с несколькими подразделениями, разделяет предприятие на несколько отдельных бизнес-единиц, каждая из которых отвечает за определенную линейку продуктов или услуг. Каждая бизнес-единица работает как отдельный центр прибыли и имеет собственное руководство, функциональные подразделения и ресурсы. Эта структура позволяет лучше сосредоточиться на конкретных продуктах или услугах, а также лучше настроить предоставление услуг для удовлетворения потребностей различных клиентов. </w:t>
      </w:r>
    </w:p>
    <w:p w:rsidR="00CC2903" w:rsidRPr="00CC2903" w:rsidRDefault="00CC2903" w:rsidP="00CC2903">
      <w:pPr>
        <w:pStyle w:val="ac"/>
        <w:spacing w:line="360" w:lineRule="auto"/>
        <w:ind w:firstLine="709"/>
        <w:contextualSpacing/>
        <w:jc w:val="both"/>
        <w:rPr>
          <w:sz w:val="28"/>
        </w:rPr>
      </w:pPr>
      <w:r>
        <w:rPr>
          <w:sz w:val="28"/>
        </w:rPr>
        <w:t>Комплексная</w:t>
      </w:r>
      <w:r w:rsidRPr="00CC2903">
        <w:rPr>
          <w:sz w:val="28"/>
        </w:rPr>
        <w:t xml:space="preserve"> организационная структура характеризуется высокой степенью взаимозависимости и интеграции между отделами и подразделениями. Этот тип структуры часто требует высокой степени координации и связи между отделами для обеспечения эффективного и действенного предоставления услуг. Он особенно подходит для крупных сервисных предприятий, которые предлагают широкий спектр услуг и требуют интеграции специальных навыков и ресурсов. </w:t>
      </w:r>
    </w:p>
    <w:p w:rsidR="00CC2903" w:rsidRPr="00CC2903" w:rsidRDefault="00CC2903" w:rsidP="00CC2903">
      <w:pPr>
        <w:pStyle w:val="ac"/>
        <w:spacing w:line="360" w:lineRule="auto"/>
        <w:ind w:firstLine="709"/>
        <w:contextualSpacing/>
        <w:jc w:val="both"/>
        <w:rPr>
          <w:sz w:val="28"/>
        </w:rPr>
      </w:pPr>
      <w:r w:rsidRPr="00CC2903">
        <w:rPr>
          <w:sz w:val="28"/>
        </w:rPr>
        <w:t xml:space="preserve">В заключение, дифференцированные и </w:t>
      </w:r>
      <w:proofErr w:type="spellStart"/>
      <w:r>
        <w:rPr>
          <w:sz w:val="28"/>
        </w:rPr>
        <w:t>комлпексные</w:t>
      </w:r>
      <w:proofErr w:type="spellEnd"/>
      <w:r w:rsidRPr="00CC2903">
        <w:rPr>
          <w:sz w:val="28"/>
        </w:rPr>
        <w:t xml:space="preserve"> организационные структуры позволяют лучше сосредоточиться на конкретных продуктах или услугах, лучше настроить предоставление услуг и эффективно интегрировать специализированные навыки и ресурсы. Выбор структуры будет зависеть от характера и сложности предлагаемых услуг, а также целей и задач бизнеса. Независимо от выбранной структуры для крупных сервисных предприятий важно убедиться, что она поддерживает эффективное предоставление услуг и отвечает потребностям клиентов. </w:t>
      </w:r>
    </w:p>
    <w:p w:rsidR="00850986" w:rsidRPr="00850986" w:rsidRDefault="0041432E" w:rsidP="00850986">
      <w:pPr>
        <w:pStyle w:val="ac"/>
        <w:spacing w:before="0" w:beforeAutospacing="0" w:after="0" w:afterAutospacing="0" w:line="360" w:lineRule="auto"/>
        <w:ind w:firstLine="709"/>
        <w:contextualSpacing/>
        <w:jc w:val="both"/>
        <w:rPr>
          <w:sz w:val="28"/>
        </w:rPr>
      </w:pPr>
      <w:r w:rsidRPr="0041432E">
        <w:rPr>
          <w:sz w:val="28"/>
        </w:rPr>
        <w:lastRenderedPageBreak/>
        <w:t>Эффе</w:t>
      </w:r>
      <w:r w:rsidRPr="0041432E">
        <w:rPr>
          <w:sz w:val="28"/>
        </w:rPr>
        <w:t>ктивная</w:t>
      </w:r>
      <w:r w:rsidRPr="0041432E">
        <w:rPr>
          <w:sz w:val="28"/>
        </w:rPr>
        <w:t xml:space="preserve"> организация </w:t>
      </w:r>
      <w:r w:rsidRPr="0041432E">
        <w:rPr>
          <w:sz w:val="28"/>
        </w:rPr>
        <w:t xml:space="preserve">структуры сервисного предприятия </w:t>
      </w:r>
      <w:r w:rsidRPr="0041432E">
        <w:rPr>
          <w:sz w:val="28"/>
        </w:rPr>
        <w:t>является важнейшим аспектом успеха в бизнесе. Это позволяет бизнесу привести свою структуру в соответствие со своими целями и задачами, оптимизировать использование ресурсов и повысить общую производительность. Регулярный пересмотр и адаптация организационной структуры необходимы для обеспечения того, чтобы она продолжала поддерживать бизнес по мере его развития.</w:t>
      </w:r>
      <w:r w:rsidRPr="0041432E">
        <w:rPr>
          <w:sz w:val="36"/>
          <w:szCs w:val="28"/>
        </w:rPr>
        <w:t xml:space="preserve">  </w:t>
      </w:r>
      <w:r w:rsidR="00322FF2" w:rsidRPr="0041432E">
        <w:rPr>
          <w:sz w:val="36"/>
          <w:szCs w:val="28"/>
        </w:rPr>
        <w:t xml:space="preserve"> </w:t>
      </w:r>
      <w:r w:rsidR="00850986">
        <w:rPr>
          <w:sz w:val="36"/>
          <w:szCs w:val="28"/>
        </w:rPr>
        <w:t xml:space="preserve">    </w:t>
      </w:r>
      <w:r w:rsidR="00850986" w:rsidRPr="00850986">
        <w:rPr>
          <w:sz w:val="28"/>
        </w:rPr>
        <w:t xml:space="preserve">Согласно современной экономической теории существует несколько подходов к обеспечению эффективной организационной структуры, в том числе: </w:t>
      </w:r>
    </w:p>
    <w:p w:rsidR="00850986" w:rsidRPr="00850986" w:rsidRDefault="00850986" w:rsidP="00615BD3">
      <w:pPr>
        <w:numPr>
          <w:ilvl w:val="0"/>
          <w:numId w:val="36"/>
        </w:numPr>
        <w:tabs>
          <w:tab w:val="clear" w:pos="720"/>
          <w:tab w:val="num" w:pos="567"/>
        </w:tabs>
        <w:spacing w:after="0" w:line="360" w:lineRule="auto"/>
        <w:ind w:left="0" w:firstLine="709"/>
        <w:contextualSpacing/>
        <w:jc w:val="both"/>
        <w:rPr>
          <w:rFonts w:ascii="Times New Roman" w:eastAsia="Times New Roman" w:hAnsi="Times New Roman" w:cs="Times New Roman"/>
          <w:sz w:val="28"/>
          <w:szCs w:val="24"/>
          <w:lang w:eastAsia="ru-RU"/>
        </w:rPr>
      </w:pPr>
      <w:r w:rsidRPr="00850986">
        <w:rPr>
          <w:rFonts w:ascii="Times New Roman" w:eastAsia="Times New Roman" w:hAnsi="Times New Roman" w:cs="Times New Roman"/>
          <w:sz w:val="28"/>
          <w:szCs w:val="24"/>
          <w:lang w:eastAsia="ru-RU"/>
        </w:rPr>
        <w:t xml:space="preserve">Рыночный подход: этот подход подчеркивает важность конкуренции и рыночных сил в формировании структуры организации. Он утверждает, что наиболее эффективной структурой является та, которая реагирует на рыночный спрос и способна эффективно конкурировать на рынке. </w:t>
      </w:r>
    </w:p>
    <w:p w:rsidR="00850986" w:rsidRPr="00850986" w:rsidRDefault="00850986" w:rsidP="00615BD3">
      <w:pPr>
        <w:numPr>
          <w:ilvl w:val="0"/>
          <w:numId w:val="36"/>
        </w:numPr>
        <w:tabs>
          <w:tab w:val="clear" w:pos="720"/>
          <w:tab w:val="num" w:pos="567"/>
        </w:tabs>
        <w:spacing w:after="0" w:line="360" w:lineRule="auto"/>
        <w:ind w:left="0" w:firstLine="709"/>
        <w:contextualSpacing/>
        <w:jc w:val="both"/>
        <w:rPr>
          <w:rFonts w:ascii="Times New Roman" w:eastAsia="Times New Roman" w:hAnsi="Times New Roman" w:cs="Times New Roman"/>
          <w:sz w:val="28"/>
          <w:szCs w:val="24"/>
          <w:lang w:eastAsia="ru-RU"/>
        </w:rPr>
      </w:pPr>
      <w:r w:rsidRPr="00850986">
        <w:rPr>
          <w:rFonts w:ascii="Times New Roman" w:eastAsia="Times New Roman" w:hAnsi="Times New Roman" w:cs="Times New Roman"/>
          <w:sz w:val="28"/>
          <w:szCs w:val="24"/>
          <w:lang w:eastAsia="ru-RU"/>
        </w:rPr>
        <w:t xml:space="preserve">Подход, основанный на ресурсах: этот подход фокусируется на важности ресурсов, таких как финансовый капитал, человеческий капитал и технологический капитал, в определении структуры организации. Он утверждает, что наиболее эффективной структурой является та, которая эффективно использует имеющиеся в ее распоряжении ресурсы. </w:t>
      </w:r>
    </w:p>
    <w:p w:rsidR="00850986" w:rsidRPr="00850986" w:rsidRDefault="00850986" w:rsidP="00615BD3">
      <w:pPr>
        <w:numPr>
          <w:ilvl w:val="0"/>
          <w:numId w:val="36"/>
        </w:numPr>
        <w:tabs>
          <w:tab w:val="clear" w:pos="720"/>
          <w:tab w:val="num" w:pos="567"/>
        </w:tabs>
        <w:spacing w:after="0" w:line="360" w:lineRule="auto"/>
        <w:ind w:left="0" w:firstLine="709"/>
        <w:contextualSpacing/>
        <w:jc w:val="both"/>
        <w:rPr>
          <w:rFonts w:ascii="Times New Roman" w:eastAsia="Times New Roman" w:hAnsi="Times New Roman" w:cs="Times New Roman"/>
          <w:sz w:val="28"/>
          <w:szCs w:val="24"/>
          <w:lang w:eastAsia="ru-RU"/>
        </w:rPr>
      </w:pPr>
      <w:r w:rsidRPr="00850986">
        <w:rPr>
          <w:rFonts w:ascii="Times New Roman" w:eastAsia="Times New Roman" w:hAnsi="Times New Roman" w:cs="Times New Roman"/>
          <w:sz w:val="28"/>
          <w:szCs w:val="24"/>
          <w:lang w:eastAsia="ru-RU"/>
        </w:rPr>
        <w:t>Подход, основанный на экономи</w:t>
      </w:r>
      <w:r>
        <w:rPr>
          <w:rFonts w:ascii="Times New Roman" w:eastAsia="Times New Roman" w:hAnsi="Times New Roman" w:cs="Times New Roman"/>
          <w:sz w:val="28"/>
          <w:szCs w:val="24"/>
          <w:lang w:eastAsia="ru-RU"/>
        </w:rPr>
        <w:t>ке транзакционных издержек</w:t>
      </w:r>
      <w:r w:rsidRPr="00850986">
        <w:rPr>
          <w:rFonts w:ascii="Times New Roman" w:eastAsia="Times New Roman" w:hAnsi="Times New Roman" w:cs="Times New Roman"/>
          <w:sz w:val="28"/>
          <w:szCs w:val="24"/>
          <w:lang w:eastAsia="ru-RU"/>
        </w:rPr>
        <w:t xml:space="preserve">: этот подход фокусируется на роли транзакционных издержек, таких как затраты на координацию и информационные затраты, в формировании структуры организации. Утверждается, что наиболее эффективной структурой является та, которая минимизирует транзакционные издержки и повышает эффективность процесса принятия решений. </w:t>
      </w:r>
    </w:p>
    <w:p w:rsidR="00850986" w:rsidRDefault="00850986" w:rsidP="00615BD3">
      <w:pPr>
        <w:numPr>
          <w:ilvl w:val="0"/>
          <w:numId w:val="36"/>
        </w:numPr>
        <w:tabs>
          <w:tab w:val="clear" w:pos="720"/>
          <w:tab w:val="num" w:pos="567"/>
        </w:tabs>
        <w:spacing w:after="0" w:line="360" w:lineRule="auto"/>
        <w:ind w:left="0" w:firstLine="709"/>
        <w:contextualSpacing/>
        <w:jc w:val="both"/>
        <w:rPr>
          <w:rFonts w:ascii="Times New Roman" w:eastAsia="Times New Roman" w:hAnsi="Times New Roman" w:cs="Times New Roman"/>
          <w:sz w:val="28"/>
          <w:szCs w:val="24"/>
          <w:lang w:eastAsia="ru-RU"/>
        </w:rPr>
      </w:pPr>
      <w:r w:rsidRPr="00850986">
        <w:rPr>
          <w:rFonts w:ascii="Times New Roman" w:eastAsia="Times New Roman" w:hAnsi="Times New Roman" w:cs="Times New Roman"/>
          <w:sz w:val="28"/>
          <w:szCs w:val="24"/>
          <w:lang w:eastAsia="ru-RU"/>
        </w:rPr>
        <w:t>Агентская теория: этот подход фокусируется на отношени</w:t>
      </w:r>
      <w:r>
        <w:rPr>
          <w:rFonts w:ascii="Times New Roman" w:eastAsia="Times New Roman" w:hAnsi="Times New Roman" w:cs="Times New Roman"/>
          <w:sz w:val="28"/>
          <w:szCs w:val="24"/>
          <w:lang w:eastAsia="ru-RU"/>
        </w:rPr>
        <w:t>ях между владельцами (принципалами</w:t>
      </w:r>
      <w:r w:rsidRPr="00850986">
        <w:rPr>
          <w:rFonts w:ascii="Times New Roman" w:eastAsia="Times New Roman" w:hAnsi="Times New Roman" w:cs="Times New Roman"/>
          <w:sz w:val="28"/>
          <w:szCs w:val="24"/>
          <w:lang w:eastAsia="ru-RU"/>
        </w:rPr>
        <w:t xml:space="preserve">) и менеджерами (агентами) организации. В нем утверждается, что наиболее эффективной структурой является та, которая эффективно согласовывает стимулы владельцев и менеджеров, чтобы обеспечить согласование интересов обеих сторон. </w:t>
      </w:r>
    </w:p>
    <w:p w:rsidR="00850986" w:rsidRPr="00850986" w:rsidRDefault="00850986" w:rsidP="00850986">
      <w:pPr>
        <w:spacing w:after="0" w:line="360" w:lineRule="auto"/>
        <w:ind w:firstLine="709"/>
        <w:contextualSpacing/>
        <w:jc w:val="both"/>
        <w:rPr>
          <w:rFonts w:ascii="Times New Roman" w:eastAsia="Times New Roman" w:hAnsi="Times New Roman" w:cs="Times New Roman"/>
          <w:sz w:val="28"/>
          <w:szCs w:val="24"/>
          <w:lang w:eastAsia="ru-RU"/>
        </w:rPr>
      </w:pPr>
      <w:r w:rsidRPr="00850986">
        <w:rPr>
          <w:rFonts w:ascii="Times New Roman" w:hAnsi="Times New Roman" w:cs="Times New Roman"/>
          <w:sz w:val="28"/>
        </w:rPr>
        <w:lastRenderedPageBreak/>
        <w:t>Организации могут использовать эти подходы для создания структуры, которая реагирует на требования рынка, использует свои ресурсы, минимизирует транзакционные издержки и согласовывает интересы своих владельцев и менеджеров.</w:t>
      </w:r>
    </w:p>
    <w:p w:rsidR="004042E5" w:rsidRPr="004042E5" w:rsidRDefault="004042E5" w:rsidP="004042E5">
      <w:pPr>
        <w:pStyle w:val="ac"/>
        <w:spacing w:before="0" w:beforeAutospacing="0" w:after="0" w:afterAutospacing="0" w:line="360" w:lineRule="auto"/>
        <w:ind w:firstLine="709"/>
        <w:contextualSpacing/>
        <w:jc w:val="both"/>
        <w:rPr>
          <w:sz w:val="28"/>
        </w:rPr>
      </w:pPr>
      <w:r>
        <w:rPr>
          <w:sz w:val="28"/>
          <w:szCs w:val="28"/>
        </w:rPr>
        <w:t>Что касается современной отечественной</w:t>
      </w:r>
      <w:r w:rsidR="00322FF2" w:rsidRPr="00CB6E57">
        <w:rPr>
          <w:sz w:val="28"/>
          <w:szCs w:val="28"/>
        </w:rPr>
        <w:t xml:space="preserve"> прак</w:t>
      </w:r>
      <w:r>
        <w:rPr>
          <w:sz w:val="28"/>
          <w:szCs w:val="28"/>
        </w:rPr>
        <w:t xml:space="preserve">тики разработки организационной структуры сервисных предприятий, то </w:t>
      </w:r>
      <w:r w:rsidRPr="004042E5">
        <w:rPr>
          <w:sz w:val="28"/>
        </w:rPr>
        <w:t>в</w:t>
      </w:r>
      <w:r w:rsidRPr="004042E5">
        <w:rPr>
          <w:sz w:val="28"/>
        </w:rPr>
        <w:t xml:space="preserve"> России практика разработки организационной структуры развивалась с течением времени, чтобы соответствовать меняющимся потребностям бизнеса в стране. Исторически сложилось так, что российский бизнес часто следовал иерархической централизованной структуре, которая была разработана для обеспечения эффективности и контроля. Однако в последние годы произошел сдвиг в сторону более гибких и децентрализованных структур, особенно на предприятиях сферы услуг. Одной из ключевых движущих сил этого сдвига была необходимость для предприятий быстро реагировать на меняющиеся рыночные условия и требования клиентов. Предприятия сферы услуг в России сталкиваются с растущей конкуренцией и необходимостью быть более гибкими и инновационными, чтобы оставаться конкурентоспособными. В результате многие приняли более децентрализованные структуры, обеспечивающие большую автономию и полномочия по принятию решений на оперативном уровне. </w:t>
      </w:r>
    </w:p>
    <w:p w:rsidR="004042E5" w:rsidRPr="004042E5" w:rsidRDefault="004042E5" w:rsidP="004042E5">
      <w:pPr>
        <w:pStyle w:val="ac"/>
        <w:spacing w:before="0" w:beforeAutospacing="0" w:after="0" w:afterAutospacing="0" w:line="360" w:lineRule="auto"/>
        <w:ind w:firstLine="709"/>
        <w:contextualSpacing/>
        <w:jc w:val="both"/>
        <w:rPr>
          <w:sz w:val="28"/>
        </w:rPr>
      </w:pPr>
      <w:r w:rsidRPr="004042E5">
        <w:rPr>
          <w:sz w:val="28"/>
        </w:rPr>
        <w:t>Еще одним важным фактором развития организационных структур</w:t>
      </w:r>
      <w:r>
        <w:rPr>
          <w:sz w:val="28"/>
        </w:rPr>
        <w:t xml:space="preserve"> сервисных предприятий</w:t>
      </w:r>
      <w:r w:rsidRPr="004042E5">
        <w:rPr>
          <w:sz w:val="28"/>
        </w:rPr>
        <w:t xml:space="preserve"> в России является влияние глобализации. Российские предприятия все активнее участвуют в международной торговле и конкуренции, и это побудило многих принять структуры, которые лучше подходят для глобальной деловой среды. Это часто включало перенимание лучших практик из других стран и регионов, таких как матричные структуры и кросс-функциональные команды. </w:t>
      </w:r>
    </w:p>
    <w:p w:rsidR="004042E5" w:rsidRPr="004042E5" w:rsidRDefault="004042E5" w:rsidP="004042E5">
      <w:pPr>
        <w:pStyle w:val="ac"/>
        <w:spacing w:before="0" w:beforeAutospacing="0" w:after="0" w:afterAutospacing="0" w:line="360" w:lineRule="auto"/>
        <w:ind w:firstLine="709"/>
        <w:contextualSpacing/>
        <w:jc w:val="both"/>
        <w:rPr>
          <w:sz w:val="28"/>
        </w:rPr>
      </w:pPr>
      <w:r>
        <w:rPr>
          <w:sz w:val="28"/>
        </w:rPr>
        <w:t>Имеются также</w:t>
      </w:r>
      <w:r w:rsidRPr="004042E5">
        <w:rPr>
          <w:sz w:val="28"/>
        </w:rPr>
        <w:t xml:space="preserve"> некоторые аспекты развития организационных структур</w:t>
      </w:r>
      <w:r>
        <w:rPr>
          <w:sz w:val="28"/>
        </w:rPr>
        <w:t xml:space="preserve"> сервисных предприятий</w:t>
      </w:r>
      <w:r w:rsidRPr="004042E5">
        <w:rPr>
          <w:sz w:val="28"/>
        </w:rPr>
        <w:t xml:space="preserve"> в России, которые пришли в упадок по сравнению с прошлым. Одним из основных факторов является сокращение государствен</w:t>
      </w:r>
      <w:r w:rsidRPr="004042E5">
        <w:rPr>
          <w:sz w:val="28"/>
        </w:rPr>
        <w:lastRenderedPageBreak/>
        <w:t xml:space="preserve">ной поддержки и инвестиций в бизнес страны. В прошлом многие предприятия в России принадлежали и управлялись государством, которое предоставляло им значительные ресурсы и поддержку. Однако с переходом к рыночной экономике предприятиям пришлось работать с меньшим количеством ресурсов и поддержки, что усложнило разработку эффективных организационных структур. </w:t>
      </w:r>
    </w:p>
    <w:p w:rsidR="004042E5" w:rsidRPr="004042E5" w:rsidRDefault="004042E5" w:rsidP="004042E5">
      <w:pPr>
        <w:pStyle w:val="ac"/>
        <w:spacing w:before="0" w:beforeAutospacing="0" w:after="0" w:afterAutospacing="0" w:line="360" w:lineRule="auto"/>
        <w:ind w:firstLine="709"/>
        <w:contextualSpacing/>
        <w:jc w:val="both"/>
        <w:rPr>
          <w:sz w:val="28"/>
        </w:rPr>
      </w:pPr>
      <w:r w:rsidRPr="004042E5">
        <w:rPr>
          <w:sz w:val="28"/>
        </w:rPr>
        <w:t xml:space="preserve">Кроме того, наследие централизованных иерархических структур, преобладавших в прошлом, также оказало негативное влияние на развитие организационных структур в России. Многие предприятия по-прежнему используют централизованный процесс принятия решений, что может привести к замедлению процесса принятия решений и снижению скорости реагирования на изменения на рынке. Это затруднило для предприятий адаптацию к новым вызовам и возможностям. </w:t>
      </w:r>
    </w:p>
    <w:p w:rsidR="004042E5" w:rsidRPr="004042E5" w:rsidRDefault="004042E5" w:rsidP="004042E5">
      <w:pPr>
        <w:pStyle w:val="ac"/>
        <w:spacing w:before="0" w:beforeAutospacing="0" w:after="0" w:afterAutospacing="0" w:line="360" w:lineRule="auto"/>
        <w:ind w:firstLine="709"/>
        <w:contextualSpacing/>
        <w:jc w:val="both"/>
        <w:rPr>
          <w:sz w:val="28"/>
        </w:rPr>
      </w:pPr>
      <w:r w:rsidRPr="004042E5">
        <w:rPr>
          <w:sz w:val="28"/>
        </w:rPr>
        <w:t xml:space="preserve">Кроме того, коррупция и непрозрачность некоторых деловых операций также оказали негативное влияние на развитие организационных структур в России. Это создало сложную бизнес-среду для компаний, которые пытаются внедрить более эффективные организационные структуры, поскольку может быть сложно установить доверие и построить эффективные отношения с ключевыми заинтересованными сторонами. </w:t>
      </w:r>
    </w:p>
    <w:p w:rsidR="009F4806" w:rsidRPr="009F4806" w:rsidRDefault="009F4806" w:rsidP="009F4806">
      <w:pPr>
        <w:pStyle w:val="ac"/>
        <w:spacing w:before="0" w:beforeAutospacing="0" w:after="0" w:afterAutospacing="0" w:line="360" w:lineRule="auto"/>
        <w:ind w:firstLine="567"/>
        <w:contextualSpacing/>
        <w:jc w:val="both"/>
        <w:rPr>
          <w:sz w:val="28"/>
        </w:rPr>
      </w:pPr>
      <w:r>
        <w:rPr>
          <w:sz w:val="28"/>
        </w:rPr>
        <w:t>А</w:t>
      </w:r>
      <w:r w:rsidRPr="009F4806">
        <w:rPr>
          <w:sz w:val="28"/>
        </w:rPr>
        <w:t xml:space="preserve">нализ типов организационных структур, наиболее характерных для предприятий сферы услуг, показал, что существует широкий спектр структур, используемых в этой сфере. Сервисные предприятия могут быть организованы в виде иерархической, матричной, </w:t>
      </w:r>
      <w:r w:rsidRPr="009F4806">
        <w:rPr>
          <w:sz w:val="28"/>
        </w:rPr>
        <w:t>дифференциальной</w:t>
      </w:r>
      <w:r w:rsidRPr="009F4806">
        <w:rPr>
          <w:sz w:val="28"/>
        </w:rPr>
        <w:t xml:space="preserve"> или </w:t>
      </w:r>
      <w:r w:rsidRPr="009F4806">
        <w:rPr>
          <w:sz w:val="28"/>
        </w:rPr>
        <w:t>дивизионной</w:t>
      </w:r>
      <w:r w:rsidRPr="009F4806">
        <w:rPr>
          <w:sz w:val="28"/>
        </w:rPr>
        <w:t xml:space="preserve"> структуры в зависимости от их размера, объема операций и стратегических целей. Наиболее распространенными структурами, используемыми малыми сервисными предприятиями, являются плоские и сетевые структуры, в то время как крупные сервисные предприятия часто используют иерархические и матричные структуры. </w:t>
      </w:r>
      <w:r>
        <w:rPr>
          <w:sz w:val="28"/>
        </w:rPr>
        <w:t xml:space="preserve"> </w:t>
      </w:r>
      <w:r w:rsidRPr="009F4806">
        <w:rPr>
          <w:sz w:val="28"/>
        </w:rPr>
        <w:t xml:space="preserve">Важно отметить, что эффективные организационные структуры могут оказывать существенное влияние на деятельность предприятий сферы услуг. Хорошо структурированные организации более эффективны, </w:t>
      </w:r>
      <w:r w:rsidRPr="009F4806">
        <w:rPr>
          <w:sz w:val="28"/>
        </w:rPr>
        <w:lastRenderedPageBreak/>
        <w:t xml:space="preserve">имеют более четкие каналы коммуникации и принятия решений, а также способны лучше реагировать на изменения на рынке и потребности клиентов. В результате предприятиям сферы услуг крайне важно тщательно продумать свои организационные структуры и при необходимости внести изменения, чтобы убедиться, что они хорошо оснащены для достижения успеха в конкурентном и быстро развивающемся секторе услуг. </w:t>
      </w:r>
    </w:p>
    <w:p w:rsidR="009F4806" w:rsidRPr="009F4806" w:rsidRDefault="009F4806" w:rsidP="009F4806">
      <w:pPr>
        <w:pStyle w:val="ac"/>
        <w:spacing w:before="0" w:beforeAutospacing="0" w:after="0" w:afterAutospacing="0" w:line="360" w:lineRule="auto"/>
        <w:ind w:firstLine="709"/>
        <w:contextualSpacing/>
        <w:jc w:val="both"/>
        <w:rPr>
          <w:sz w:val="28"/>
        </w:rPr>
      </w:pPr>
      <w:r w:rsidRPr="009F4806">
        <w:rPr>
          <w:sz w:val="28"/>
        </w:rPr>
        <w:t xml:space="preserve">В заключение, развитие эффективных организационных структур является важным аспектом успеха предприятий сферы услуг. Будь то небольшой </w:t>
      </w:r>
      <w:proofErr w:type="spellStart"/>
      <w:r w:rsidRPr="009F4806">
        <w:rPr>
          <w:sz w:val="28"/>
        </w:rPr>
        <w:t>стартап</w:t>
      </w:r>
      <w:proofErr w:type="spellEnd"/>
      <w:r w:rsidRPr="009F4806">
        <w:rPr>
          <w:sz w:val="28"/>
        </w:rPr>
        <w:t xml:space="preserve"> или крупная транснациональная корпорация, каждое сервисное предприятие может извлечь выгоду из хорошо продуманной организационной структуры, которая позволяет ему эффективно предоставлять высококачественные услуги своим клиентам и оставаться впереди конкурентов. </w:t>
      </w:r>
    </w:p>
    <w:p w:rsidR="00322FF2" w:rsidRDefault="00322FF2" w:rsidP="004042E5">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rPr>
          <w:rFonts w:ascii="Times New Roman" w:eastAsia="Times New Roman" w:hAnsi="Times New Roman" w:cs="Times New Roman"/>
          <w:sz w:val="28"/>
          <w:szCs w:val="28"/>
          <w:lang w:eastAsia="ru-RU"/>
        </w:rPr>
      </w:pPr>
    </w:p>
    <w:p w:rsidR="00322FF2" w:rsidRDefault="00322FF2" w:rsidP="00322FF2"/>
    <w:p w:rsidR="00322FF2" w:rsidRPr="0019692E" w:rsidRDefault="00322FF2" w:rsidP="00322FF2"/>
    <w:p w:rsidR="00322FF2" w:rsidRPr="00B031A1" w:rsidRDefault="00322FF2" w:rsidP="00322FF2">
      <w:pPr>
        <w:pStyle w:val="1"/>
        <w:spacing w:before="0" w:line="360" w:lineRule="auto"/>
        <w:ind w:firstLine="709"/>
        <w:jc w:val="both"/>
        <w:rPr>
          <w:rFonts w:ascii="Times New Roman" w:hAnsi="Times New Roman" w:cs="Times New Roman"/>
          <w:b/>
          <w:color w:val="auto"/>
          <w:sz w:val="28"/>
          <w:szCs w:val="28"/>
        </w:rPr>
      </w:pPr>
      <w:bookmarkStart w:id="5" w:name="_Toc125893627"/>
      <w:r w:rsidRPr="00B031A1">
        <w:rPr>
          <w:rFonts w:ascii="Times New Roman" w:hAnsi="Times New Roman" w:cs="Times New Roman"/>
          <w:b/>
          <w:color w:val="auto"/>
          <w:sz w:val="28"/>
          <w:szCs w:val="28"/>
        </w:rPr>
        <w:lastRenderedPageBreak/>
        <w:t>Глава 2. Общая характеристика и анализ организационной структуры на предприятии ННПО им. М.В. Фрунзе г. Нижнего Новгорода</w:t>
      </w:r>
      <w:bookmarkEnd w:id="5"/>
    </w:p>
    <w:p w:rsidR="00322FF2" w:rsidRPr="00B031A1" w:rsidRDefault="00322FF2" w:rsidP="00322FF2">
      <w:pPr>
        <w:pStyle w:val="2"/>
        <w:spacing w:before="0" w:line="360" w:lineRule="auto"/>
        <w:ind w:firstLine="709"/>
        <w:rPr>
          <w:rFonts w:ascii="Times New Roman" w:hAnsi="Times New Roman" w:cs="Times New Roman"/>
          <w:b/>
          <w:color w:val="auto"/>
          <w:sz w:val="28"/>
          <w:szCs w:val="28"/>
        </w:rPr>
      </w:pPr>
      <w:bookmarkStart w:id="6" w:name="_Toc125893628"/>
      <w:r w:rsidRPr="00B031A1">
        <w:rPr>
          <w:rFonts w:ascii="Times New Roman" w:hAnsi="Times New Roman" w:cs="Times New Roman"/>
          <w:b/>
          <w:color w:val="auto"/>
          <w:sz w:val="28"/>
          <w:szCs w:val="28"/>
        </w:rPr>
        <w:t>2.1. Общая характеристика предприятия</w:t>
      </w:r>
      <w:bookmarkEnd w:id="6"/>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Нижегородское научно-производственное объединение имени М.В.</w:t>
      </w:r>
      <w:r>
        <w:rPr>
          <w:rFonts w:ascii="Times New Roman" w:eastAsia="Times New Roman" w:hAnsi="Times New Roman" w:cs="Times New Roman"/>
          <w:sz w:val="28"/>
          <w:szCs w:val="28"/>
          <w:lang w:eastAsia="ru-RU"/>
        </w:rPr>
        <w:t xml:space="preserve"> </w:t>
      </w:r>
      <w:r w:rsidRPr="001364DD">
        <w:rPr>
          <w:rFonts w:ascii="Times New Roman" w:eastAsia="Times New Roman" w:hAnsi="Times New Roman" w:cs="Times New Roman"/>
          <w:sz w:val="28"/>
          <w:szCs w:val="28"/>
          <w:lang w:eastAsia="ru-RU"/>
        </w:rPr>
        <w:t>Фрунзе – это разработчик и производитель современных высокотехнологичных радиоэлектронных приборов военного и гражданского назначения, входящее в состав АО «Концерн «Радиоэлектронные технологии» (КРЭТ) Государственной корпорации «</w:t>
      </w:r>
      <w:proofErr w:type="spellStart"/>
      <w:r w:rsidRPr="001364DD">
        <w:rPr>
          <w:rFonts w:ascii="Times New Roman" w:eastAsia="Times New Roman" w:hAnsi="Times New Roman" w:cs="Times New Roman"/>
          <w:sz w:val="28"/>
          <w:szCs w:val="28"/>
          <w:lang w:eastAsia="ru-RU"/>
        </w:rPr>
        <w:t>Ростех</w:t>
      </w:r>
      <w:proofErr w:type="spellEnd"/>
      <w:r w:rsidRPr="001364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История Нижегородского завода имени М.В. Фрунзе началась со дня учреждения в России Нижегородской радиолаборатории (НРЛ). 2 декабря 1918 г. председатель Совнаркома В.И. Ленин подписал декрет, названный «Положение о радиолаборатории с мастерской Народного комиссариата Почт и</w:t>
      </w:r>
      <w:r>
        <w:rPr>
          <w:rFonts w:ascii="Times New Roman" w:eastAsia="Times New Roman" w:hAnsi="Times New Roman" w:cs="Times New Roman"/>
          <w:sz w:val="28"/>
          <w:szCs w:val="28"/>
          <w:lang w:eastAsia="ru-RU"/>
        </w:rPr>
        <w:t xml:space="preserve"> Телеграфов», с целью создания </w:t>
      </w:r>
      <w:r w:rsidRPr="001364DD">
        <w:rPr>
          <w:rFonts w:ascii="Times New Roman" w:eastAsia="Times New Roman" w:hAnsi="Times New Roman" w:cs="Times New Roman"/>
          <w:sz w:val="28"/>
          <w:szCs w:val="28"/>
          <w:lang w:eastAsia="ru-RU"/>
        </w:rPr>
        <w:t>в России Государственного радиотехнического института.</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Ближайшей задачей НРЛ была названа техническая разработка и конструктивное исполнение радиотелеграфных и радиотелефонных передатч</w:t>
      </w:r>
      <w:r>
        <w:rPr>
          <w:rFonts w:ascii="Times New Roman" w:eastAsia="Times New Roman" w:hAnsi="Times New Roman" w:cs="Times New Roman"/>
          <w:sz w:val="28"/>
          <w:szCs w:val="28"/>
          <w:lang w:eastAsia="ru-RU"/>
        </w:rPr>
        <w:t>иков дальнего радиуса действия.</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В 1924 году была спроектирована, изготовлена и установлена в г. Москве радиовещательная станция мощностью 12 кВт, получившая название «Большой Коминтерн». В то время эта станция была самой мощной в мире, превышая суммарную мощность радиостанций Нью-Йорка, Парижа и Берлина.</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В период с 1924 по 1925 годы была разработана типовая радиостанция «Малый Коминтерн» мощностью 1,2 кВт. За два года НРЛ построила 27 таких станций для городов Советского Союза.</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Нижегородская радиолаборатория стала первым в стране радиозаводом и первой радиовещательной студией. В ее стенах были сконструированы самые мощные в мире на тот момент радиолампы, разработана техника коротких волн, а также заложены основы полупроводниковой электроники.</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lastRenderedPageBreak/>
        <w:t>За успехи в развитии радиопромышленности и строительстве первых в стране радиостанций НРЛ в 1922 и 1928 годах была награждена дважды орденом «Герою Труда РСФСР» с присвоением имени В.И. Ленина.</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1929г. н</w:t>
      </w:r>
      <w:r w:rsidRPr="001364DD">
        <w:rPr>
          <w:rFonts w:ascii="Times New Roman" w:eastAsia="Times New Roman" w:hAnsi="Times New Roman" w:cs="Times New Roman"/>
          <w:sz w:val="28"/>
          <w:szCs w:val="28"/>
          <w:lang w:eastAsia="ru-RU"/>
        </w:rPr>
        <w:t>а базе Нижегородской радиолаборатории создана Центральная военно-индустриальная радиолаборатория (ЦВИРЛ) с целью разработки армейских радиостанций.</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1939 г. по</w:t>
      </w:r>
      <w:r w:rsidRPr="001364DD">
        <w:rPr>
          <w:rFonts w:ascii="Times New Roman" w:eastAsia="Times New Roman" w:hAnsi="Times New Roman" w:cs="Times New Roman"/>
          <w:sz w:val="28"/>
          <w:szCs w:val="28"/>
          <w:lang w:eastAsia="ru-RU"/>
        </w:rPr>
        <w:t xml:space="preserve"> решению Наркомата Авиационной Промышленности ЦВИРЛ была преобразована в Горьковский Государственный Союзный завод № 326 имени М. В. Фрунзе. В годы Великой Отечественной войны завод внес большой вклад в обеспечение войск радиосвязью. На нем было организовано 48 фронтовых бригад, в которых трудилось более 500 человек. Только за 1943 год было выпущено 2928 радиоизмерительных приборов семи наименований. В том же году завод № 326 дал армии 7601 радиостанцию типа 1</w:t>
      </w:r>
      <w:r>
        <w:rPr>
          <w:rFonts w:ascii="Times New Roman" w:eastAsia="Times New Roman" w:hAnsi="Times New Roman" w:cs="Times New Roman"/>
          <w:sz w:val="28"/>
          <w:szCs w:val="28"/>
          <w:lang w:eastAsia="ru-RU"/>
        </w:rPr>
        <w:t>2-РП и 5839 радиостанций 12-РТ.</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В послевоенные годы завод имени М.В. Фрунзе полностью перешел на производство контрольно-измерительных средств радио метрологии, которое на десятки лет определило профессию и судьбу завода.</w:t>
      </w:r>
    </w:p>
    <w:p w:rsidR="00322FF2" w:rsidRPr="001364DD"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настоящие время о</w:t>
      </w:r>
      <w:r w:rsidRPr="001364DD">
        <w:rPr>
          <w:rFonts w:ascii="Times New Roman" w:eastAsia="Times New Roman" w:hAnsi="Times New Roman" w:cs="Times New Roman"/>
          <w:sz w:val="28"/>
          <w:szCs w:val="28"/>
          <w:lang w:eastAsia="ru-RU"/>
        </w:rPr>
        <w:t xml:space="preserve">дним из основных направлений работы предприятия является производство малогабаритных радиолокационных станций, надежных в эксплуатации и по техническим характеристикам </w:t>
      </w:r>
      <w:r>
        <w:rPr>
          <w:rFonts w:ascii="Times New Roman" w:eastAsia="Times New Roman" w:hAnsi="Times New Roman" w:cs="Times New Roman"/>
          <w:sz w:val="28"/>
          <w:szCs w:val="28"/>
          <w:lang w:eastAsia="ru-RU"/>
        </w:rPr>
        <w:t>не имеющих аналогов за рубежом.</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Объединение имеет развитую инфраструктуру с полным производственно-технологическим циклом, начиная от проектирования, изготовления и испытаний до поставки изделий, а также обеспече</w:t>
      </w:r>
      <w:r>
        <w:rPr>
          <w:rFonts w:ascii="Times New Roman" w:eastAsia="Times New Roman" w:hAnsi="Times New Roman" w:cs="Times New Roman"/>
          <w:sz w:val="28"/>
          <w:szCs w:val="28"/>
          <w:lang w:eastAsia="ru-RU"/>
        </w:rPr>
        <w:t>ния их сервисного обслуживания.</w:t>
      </w:r>
    </w:p>
    <w:p w:rsidR="00322FF2" w:rsidRPr="00FA3F88"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FA3F88">
        <w:rPr>
          <w:rFonts w:ascii="Times New Roman" w:eastAsia="Times New Roman" w:hAnsi="Times New Roman" w:cs="Times New Roman"/>
          <w:sz w:val="28"/>
          <w:szCs w:val="28"/>
          <w:lang w:eastAsia="ru-RU"/>
        </w:rPr>
        <w:t>Основные виды деятельности</w:t>
      </w:r>
      <w:r>
        <w:rPr>
          <w:rFonts w:ascii="Times New Roman" w:eastAsia="Times New Roman" w:hAnsi="Times New Roman" w:cs="Times New Roman"/>
          <w:sz w:val="28"/>
          <w:szCs w:val="28"/>
          <w:lang w:eastAsia="ru-RU"/>
        </w:rPr>
        <w:t xml:space="preserve"> предприятия:</w:t>
      </w:r>
    </w:p>
    <w:p w:rsidR="00322FF2" w:rsidRPr="00FA3F88" w:rsidRDefault="00322FF2" w:rsidP="00615BD3">
      <w:pPr>
        <w:pStyle w:val="a3"/>
        <w:numPr>
          <w:ilvl w:val="0"/>
          <w:numId w:val="1"/>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FA3F88">
        <w:rPr>
          <w:rFonts w:ascii="Times New Roman" w:eastAsia="Times New Roman" w:hAnsi="Times New Roman" w:cs="Times New Roman"/>
          <w:sz w:val="28"/>
          <w:szCs w:val="28"/>
          <w:lang w:eastAsia="ru-RU"/>
        </w:rPr>
        <w:t>Выполнение проектных, научно-исследовательских и опытно-конструкторских работ в области создания различных видов радиоэлектронной техники, радиоизмерительной аппаратуры, средств связи, радио и телевидения специального и гражданского назначения;</w:t>
      </w:r>
    </w:p>
    <w:p w:rsidR="00322FF2" w:rsidRPr="00FA3F88" w:rsidRDefault="00322FF2" w:rsidP="00615BD3">
      <w:pPr>
        <w:pStyle w:val="a3"/>
        <w:numPr>
          <w:ilvl w:val="0"/>
          <w:numId w:val="1"/>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Pr="00FA3F88">
        <w:rPr>
          <w:rFonts w:ascii="Times New Roman" w:eastAsia="Times New Roman" w:hAnsi="Times New Roman" w:cs="Times New Roman"/>
          <w:sz w:val="28"/>
          <w:szCs w:val="28"/>
          <w:lang w:eastAsia="ru-RU"/>
        </w:rPr>
        <w:t>роведение научно-исследовательских и опытно-конструкторских работ специального и гражданского назначения по созданию средств радио- и электротехнических измерений, и их метрологического обеспечения;</w:t>
      </w:r>
    </w:p>
    <w:p w:rsidR="00322FF2" w:rsidRPr="00FA3F88" w:rsidRDefault="00322FF2" w:rsidP="00615BD3">
      <w:pPr>
        <w:pStyle w:val="a3"/>
        <w:numPr>
          <w:ilvl w:val="0"/>
          <w:numId w:val="1"/>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A3F88">
        <w:rPr>
          <w:rFonts w:ascii="Times New Roman" w:eastAsia="Times New Roman" w:hAnsi="Times New Roman" w:cs="Times New Roman"/>
          <w:sz w:val="28"/>
          <w:szCs w:val="28"/>
          <w:lang w:eastAsia="ru-RU"/>
        </w:rPr>
        <w:t>роведение научных исследований и разработок в области естественных и технических наук;</w:t>
      </w:r>
    </w:p>
    <w:p w:rsidR="00322FF2" w:rsidRPr="00FA3F88" w:rsidRDefault="00322FF2" w:rsidP="00615BD3">
      <w:pPr>
        <w:pStyle w:val="a3"/>
        <w:numPr>
          <w:ilvl w:val="0"/>
          <w:numId w:val="1"/>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A3F88">
        <w:rPr>
          <w:rFonts w:ascii="Times New Roman" w:eastAsia="Times New Roman" w:hAnsi="Times New Roman" w:cs="Times New Roman"/>
          <w:sz w:val="28"/>
          <w:szCs w:val="28"/>
          <w:lang w:eastAsia="ru-RU"/>
        </w:rPr>
        <w:t>роизводство приборов для измерения электрических величин и ионизирующих излучений;</w:t>
      </w:r>
    </w:p>
    <w:p w:rsidR="00322FF2" w:rsidRPr="00FA3F88" w:rsidRDefault="00322FF2" w:rsidP="00615BD3">
      <w:pPr>
        <w:pStyle w:val="a3"/>
        <w:numPr>
          <w:ilvl w:val="0"/>
          <w:numId w:val="1"/>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FA3F88">
        <w:rPr>
          <w:rFonts w:ascii="Times New Roman" w:eastAsia="Times New Roman" w:hAnsi="Times New Roman" w:cs="Times New Roman"/>
          <w:sz w:val="28"/>
          <w:szCs w:val="28"/>
          <w:lang w:eastAsia="ru-RU"/>
        </w:rPr>
        <w:t xml:space="preserve">азработка, производство и реализация приборов и автоматизированных систем учёта электроэнергии различным организациям РФ, в том числе </w:t>
      </w:r>
      <w:r>
        <w:rPr>
          <w:rFonts w:ascii="Times New Roman" w:eastAsia="Times New Roman" w:hAnsi="Times New Roman" w:cs="Times New Roman"/>
          <w:sz w:val="28"/>
          <w:szCs w:val="28"/>
          <w:lang w:eastAsia="ru-RU"/>
        </w:rPr>
        <w:t>региональным сетевым компаниям</w:t>
      </w:r>
      <w:r w:rsidRPr="00FA3F88">
        <w:rPr>
          <w:rFonts w:ascii="Times New Roman" w:eastAsia="Times New Roman" w:hAnsi="Times New Roman" w:cs="Times New Roman"/>
          <w:sz w:val="28"/>
          <w:szCs w:val="28"/>
          <w:lang w:eastAsia="ru-RU"/>
        </w:rPr>
        <w:t>, предприятиям топливно-энергетического и строительного комплексов, а также в оптово-розничную сеть;</w:t>
      </w:r>
    </w:p>
    <w:p w:rsidR="00322FF2" w:rsidRPr="00FA3F88" w:rsidRDefault="00322FF2" w:rsidP="00615BD3">
      <w:pPr>
        <w:pStyle w:val="a3"/>
        <w:numPr>
          <w:ilvl w:val="0"/>
          <w:numId w:val="1"/>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FA3F88">
        <w:rPr>
          <w:rFonts w:ascii="Times New Roman" w:eastAsia="Times New Roman" w:hAnsi="Times New Roman" w:cs="Times New Roman"/>
          <w:sz w:val="28"/>
          <w:szCs w:val="28"/>
          <w:lang w:eastAsia="ru-RU"/>
        </w:rPr>
        <w:t>существление деятельности, связанной с поверкой средств измерений, а также связанной с использованием вычислительной техники и информационных технологий и другие.</w:t>
      </w:r>
    </w:p>
    <w:p w:rsidR="00322FF2" w:rsidRPr="00A02237"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1364DD">
        <w:rPr>
          <w:rFonts w:ascii="Times New Roman" w:eastAsia="Times New Roman" w:hAnsi="Times New Roman" w:cs="Times New Roman"/>
          <w:sz w:val="28"/>
          <w:szCs w:val="28"/>
          <w:lang w:eastAsia="ru-RU"/>
        </w:rPr>
        <w:t>Современные разработки ННПО имени М.В. Фрунзе отвечают высоким требованиям, соответствующим мировому уровню развития. Сертификация системы менеджмента качества предприятия подтверждена сертификатом Системы сертификации «Военный регистр» о соответствии стандартам ГОСТ Р ИСО 9001-2015 и ГОСТ РВ 0015-002-2012</w:t>
      </w:r>
      <w:r>
        <w:rPr>
          <w:rFonts w:ascii="Times New Roman" w:eastAsia="Times New Roman" w:hAnsi="Times New Roman" w:cs="Times New Roman"/>
          <w:sz w:val="28"/>
          <w:szCs w:val="28"/>
          <w:lang w:eastAsia="ru-RU"/>
        </w:rPr>
        <w:t xml:space="preserve"> </w:t>
      </w:r>
      <w:r w:rsidRPr="00A02237">
        <w:rPr>
          <w:rFonts w:ascii="Times New Roman" w:eastAsia="Times New Roman" w:hAnsi="Times New Roman" w:cs="Times New Roman"/>
          <w:sz w:val="28"/>
          <w:szCs w:val="28"/>
          <w:lang w:eastAsia="ru-RU"/>
        </w:rPr>
        <w:t>[24].</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Pr="00B031A1" w:rsidRDefault="00322FF2" w:rsidP="00322FF2">
      <w:pPr>
        <w:pStyle w:val="2"/>
        <w:spacing w:before="0" w:line="360" w:lineRule="auto"/>
        <w:ind w:firstLine="709"/>
        <w:jc w:val="both"/>
        <w:rPr>
          <w:rFonts w:ascii="Times New Roman" w:eastAsia="Times New Roman" w:hAnsi="Times New Roman" w:cs="Times New Roman"/>
          <w:b/>
          <w:color w:val="auto"/>
          <w:sz w:val="28"/>
          <w:szCs w:val="28"/>
          <w:lang w:eastAsia="ru-RU"/>
        </w:rPr>
      </w:pPr>
      <w:bookmarkStart w:id="7" w:name="_Toc125893629"/>
      <w:r w:rsidRPr="00B031A1">
        <w:rPr>
          <w:rFonts w:ascii="Times New Roman" w:eastAsia="Times New Roman" w:hAnsi="Times New Roman" w:cs="Times New Roman"/>
          <w:b/>
          <w:color w:val="auto"/>
          <w:sz w:val="28"/>
          <w:szCs w:val="28"/>
          <w:lang w:eastAsia="ru-RU"/>
        </w:rPr>
        <w:lastRenderedPageBreak/>
        <w:t>2.2. Анализ сервисных услуг на предприятии ННПО им. М.В. Фрунзе г. Нижнего Новгорода</w:t>
      </w:r>
      <w:bookmarkEnd w:id="7"/>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Сервисная</w:t>
      </w:r>
      <w:r w:rsidRPr="0008778F">
        <w:rPr>
          <w:rFonts w:ascii="Times New Roman" w:eastAsia="Times New Roman" w:hAnsi="Times New Roman" w:cs="Times New Roman"/>
          <w:sz w:val="28"/>
          <w:szCs w:val="28"/>
          <w:lang w:eastAsia="ru-RU"/>
        </w:rPr>
        <w:t xml:space="preserve"> деятельность является сложным многогранным процессом, который обеспечивает грамотным управлением персоналом и ресурсами предприятия, соблюдение требований стандартов обслуживания, соответствием оказываемых услуг запросам потребителей.</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условиях рыночной экономики грамотная политики в сфере сервисных услуг прямо влияет на эффективность работы предприятия и ведет к увеличению прибыли. </w:t>
      </w:r>
    </w:p>
    <w:p w:rsidR="00322FF2" w:rsidRPr="00AE221F"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ННПО им. Фрунзе не только обеспечивает полный технологический цикл изготовления собственных изделий, что позволяет снизить затраты на изготовление продукции, но и предлагает клиентам и партнерам воспользоваться возможностями и ресурсами нашего производства. Особенность нашего завода - квалифицированное технологическое сопровождение на всех этапах изготовления заказа. Нами создана уникальная база для проведения механических и кли</w:t>
      </w:r>
      <w:r>
        <w:rPr>
          <w:rFonts w:ascii="Times New Roman" w:eastAsia="Times New Roman" w:hAnsi="Times New Roman" w:cs="Times New Roman"/>
          <w:sz w:val="28"/>
          <w:szCs w:val="28"/>
          <w:lang w:eastAsia="ru-RU"/>
        </w:rPr>
        <w:t>матических испытаний продукции.</w:t>
      </w:r>
    </w:p>
    <w:p w:rsidR="00322FF2" w:rsidRPr="00AE221F"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Предприятием оказывается широкий спектр услуг, таких как:</w:t>
      </w:r>
    </w:p>
    <w:p w:rsidR="00322FF2" w:rsidRPr="00AE221F"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Проектирование</w:t>
      </w:r>
    </w:p>
    <w:p w:rsidR="00322FF2" w:rsidRPr="00AE221F"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Выполнение монтажных и пуско-наладочных работ</w:t>
      </w:r>
    </w:p>
    <w:p w:rsidR="00322FF2" w:rsidRPr="00AE221F"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Поверка</w:t>
      </w:r>
    </w:p>
    <w:p w:rsidR="00322FF2" w:rsidRPr="00AE221F"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Гарантийное и пост-гарантийное обслуживание</w:t>
      </w:r>
    </w:p>
    <w:p w:rsidR="00322FF2" w:rsidRPr="00AE221F"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Экспертиза и исследования</w:t>
      </w:r>
    </w:p>
    <w:p w:rsidR="00322FF2" w:rsidRPr="00AE221F"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Обучение персонала Заказчика</w:t>
      </w:r>
    </w:p>
    <w:p w:rsidR="00322FF2" w:rsidRPr="00AE221F"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Услуги производственного характера</w:t>
      </w:r>
    </w:p>
    <w:p w:rsidR="00322FF2" w:rsidRDefault="00322FF2" w:rsidP="00615BD3">
      <w:pPr>
        <w:pStyle w:val="a3"/>
        <w:numPr>
          <w:ilvl w:val="0"/>
          <w:numId w:val="2"/>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Изготовление деревянной и картонной тары и упаковки</w:t>
      </w:r>
    </w:p>
    <w:p w:rsidR="00322FF2" w:rsidRDefault="00322FF2" w:rsidP="00322FF2">
      <w:pPr>
        <w:pStyle w:val="a3"/>
        <w:spacing w:after="0" w:line="360" w:lineRule="auto"/>
        <w:ind w:left="0" w:firstLine="709"/>
        <w:contextualSpacing w:val="0"/>
        <w:jc w:val="both"/>
        <w:rPr>
          <w:rFonts w:ascii="Times New Roman" w:eastAsia="Times New Roman" w:hAnsi="Times New Roman" w:cs="Times New Roman"/>
          <w:sz w:val="28"/>
          <w:szCs w:val="28"/>
          <w:lang w:eastAsia="ru-RU"/>
        </w:rPr>
      </w:pPr>
      <w:r w:rsidRPr="00697F2E">
        <w:rPr>
          <w:rFonts w:ascii="Times New Roman" w:eastAsia="Times New Roman" w:hAnsi="Times New Roman" w:cs="Times New Roman"/>
          <w:sz w:val="28"/>
          <w:szCs w:val="28"/>
          <w:lang w:eastAsia="ru-RU"/>
        </w:rPr>
        <w:t>ННПО им. Фрунзе</w:t>
      </w:r>
      <w:r>
        <w:rPr>
          <w:rFonts w:ascii="Times New Roman" w:eastAsia="Times New Roman" w:hAnsi="Times New Roman" w:cs="Times New Roman"/>
          <w:sz w:val="28"/>
          <w:szCs w:val="28"/>
          <w:lang w:eastAsia="ru-RU"/>
        </w:rPr>
        <w:t xml:space="preserve"> изготавливает такие изделия как:</w:t>
      </w:r>
    </w:p>
    <w:p w:rsidR="00322FF2" w:rsidRDefault="00322FF2" w:rsidP="00615BD3">
      <w:pPr>
        <w:pStyle w:val="a3"/>
        <w:numPr>
          <w:ilvl w:val="0"/>
          <w:numId w:val="11"/>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Радиоизмерительные </w:t>
      </w:r>
      <w:r w:rsidRPr="00697F2E">
        <w:rPr>
          <w:rFonts w:ascii="Times New Roman" w:eastAsia="Times New Roman" w:hAnsi="Times New Roman" w:cs="Times New Roman"/>
          <w:sz w:val="28"/>
          <w:szCs w:val="28"/>
          <w:lang w:eastAsia="ru-RU"/>
        </w:rPr>
        <w:t>приборы</w:t>
      </w:r>
      <w:r>
        <w:rPr>
          <w:rFonts w:ascii="Times New Roman" w:eastAsia="Times New Roman" w:hAnsi="Times New Roman" w:cs="Times New Roman"/>
          <w:sz w:val="28"/>
          <w:szCs w:val="28"/>
          <w:lang w:eastAsia="ru-RU"/>
        </w:rPr>
        <w:t xml:space="preserve"> (с</w:t>
      </w:r>
      <w:r w:rsidRPr="00697F2E">
        <w:rPr>
          <w:rFonts w:ascii="Times New Roman" w:eastAsia="Times New Roman" w:hAnsi="Times New Roman" w:cs="Times New Roman"/>
          <w:sz w:val="28"/>
          <w:szCs w:val="28"/>
          <w:lang w:eastAsia="ru-RU"/>
        </w:rPr>
        <w:t>овременные высокотехнологичные радиоизмерительные приборы гражданского назначения</w:t>
      </w:r>
      <w:r>
        <w:rPr>
          <w:rFonts w:ascii="Times New Roman" w:eastAsia="Times New Roman" w:hAnsi="Times New Roman" w:cs="Times New Roman"/>
          <w:sz w:val="28"/>
          <w:szCs w:val="28"/>
          <w:lang w:eastAsia="ru-RU"/>
        </w:rPr>
        <w:t>, представлен на рис.2.1).</w:t>
      </w:r>
    </w:p>
    <w:p w:rsidR="00322FF2" w:rsidRDefault="00322FF2" w:rsidP="00322FF2">
      <w:pPr>
        <w:pStyle w:val="a3"/>
        <w:spacing w:after="0" w:line="360" w:lineRule="auto"/>
        <w:ind w:left="0" w:firstLine="709"/>
        <w:contextualSpacing w:val="0"/>
        <w:jc w:val="center"/>
        <w:rPr>
          <w:rFonts w:ascii="Times New Roman" w:eastAsia="Times New Roman" w:hAnsi="Times New Roman" w:cs="Times New Roman"/>
          <w:sz w:val="28"/>
          <w:szCs w:val="28"/>
          <w:lang w:eastAsia="ru-RU"/>
        </w:rPr>
      </w:pPr>
      <w:r w:rsidRPr="002D38A6">
        <w:rPr>
          <w:rFonts w:ascii="Times New Roman" w:eastAsia="Times New Roman" w:hAnsi="Times New Roman" w:cs="Times New Roman"/>
          <w:noProof/>
          <w:sz w:val="28"/>
          <w:szCs w:val="28"/>
          <w:lang w:eastAsia="ru-RU"/>
        </w:rPr>
        <w:lastRenderedPageBreak/>
        <w:drawing>
          <wp:inline distT="0" distB="0" distL="0" distR="0" wp14:anchorId="1F98AE22" wp14:editId="3F5D080D">
            <wp:extent cx="1851660" cy="1722120"/>
            <wp:effectExtent l="0" t="0" r="0" b="0"/>
            <wp:docPr id="236" name="Рисунок 236" descr="Радиоизмерительные 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иоизмерительные прибор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660" cy="1722120"/>
                    </a:xfrm>
                    <a:prstGeom prst="rect">
                      <a:avLst/>
                    </a:prstGeom>
                    <a:noFill/>
                    <a:ln>
                      <a:noFill/>
                    </a:ln>
                  </pic:spPr>
                </pic:pic>
              </a:graphicData>
            </a:graphic>
          </wp:inline>
        </w:drawing>
      </w:r>
    </w:p>
    <w:p w:rsidR="00322FF2" w:rsidRPr="002D38A6" w:rsidRDefault="00322FF2" w:rsidP="00322FF2">
      <w:pPr>
        <w:pStyle w:val="a3"/>
        <w:spacing w:after="0" w:line="360" w:lineRule="auto"/>
        <w:ind w:left="0" w:firstLine="709"/>
        <w:contextualSpacing w:val="0"/>
        <w:jc w:val="both"/>
        <w:rPr>
          <w:rFonts w:ascii="Times New Roman" w:eastAsia="Times New Roman" w:hAnsi="Times New Roman" w:cs="Times New Roman"/>
          <w:b/>
          <w:sz w:val="28"/>
          <w:szCs w:val="28"/>
          <w:lang w:eastAsia="ru-RU"/>
        </w:rPr>
      </w:pPr>
      <w:r w:rsidRPr="002D38A6">
        <w:rPr>
          <w:rFonts w:ascii="Times New Roman" w:eastAsia="Times New Roman" w:hAnsi="Times New Roman" w:cs="Times New Roman"/>
          <w:b/>
          <w:sz w:val="28"/>
          <w:szCs w:val="28"/>
          <w:lang w:eastAsia="ru-RU"/>
        </w:rPr>
        <w:t>Рисунок 2.1. Радиоизмерительный прибор СК3-49</w:t>
      </w:r>
    </w:p>
    <w:p w:rsidR="00322FF2" w:rsidRDefault="00322FF2" w:rsidP="00615BD3">
      <w:pPr>
        <w:pStyle w:val="a3"/>
        <w:numPr>
          <w:ilvl w:val="0"/>
          <w:numId w:val="11"/>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697F2E">
        <w:rPr>
          <w:rFonts w:ascii="Times New Roman" w:eastAsia="Times New Roman" w:hAnsi="Times New Roman" w:cs="Times New Roman"/>
          <w:sz w:val="28"/>
          <w:szCs w:val="28"/>
          <w:lang w:eastAsia="ru-RU"/>
        </w:rPr>
        <w:t>Счётчики электроэнергии</w:t>
      </w:r>
      <w:r>
        <w:rPr>
          <w:rFonts w:ascii="Times New Roman" w:eastAsia="Times New Roman" w:hAnsi="Times New Roman" w:cs="Times New Roman"/>
          <w:sz w:val="28"/>
          <w:szCs w:val="28"/>
          <w:lang w:eastAsia="ru-RU"/>
        </w:rPr>
        <w:t xml:space="preserve"> (ш</w:t>
      </w:r>
      <w:r w:rsidRPr="00697F2E">
        <w:rPr>
          <w:rFonts w:ascii="Times New Roman" w:eastAsia="Times New Roman" w:hAnsi="Times New Roman" w:cs="Times New Roman"/>
          <w:sz w:val="28"/>
          <w:szCs w:val="28"/>
          <w:lang w:eastAsia="ru-RU"/>
        </w:rPr>
        <w:t>ирокий спектр счётчиков с дополнительными интерфейсными модулями, функцией управления нагрузкой и расщепленной архитектурой</w:t>
      </w:r>
      <w:r>
        <w:rPr>
          <w:rFonts w:ascii="Times New Roman" w:eastAsia="Times New Roman" w:hAnsi="Times New Roman" w:cs="Times New Roman"/>
          <w:sz w:val="28"/>
          <w:szCs w:val="28"/>
          <w:lang w:eastAsia="ru-RU"/>
        </w:rPr>
        <w:t xml:space="preserve">, представлен на рис.2.2) </w:t>
      </w:r>
      <w:r w:rsidRPr="00A02237">
        <w:rPr>
          <w:rFonts w:ascii="Times New Roman" w:eastAsia="Times New Roman" w:hAnsi="Times New Roman" w:cs="Times New Roman"/>
          <w:sz w:val="28"/>
          <w:szCs w:val="28"/>
          <w:lang w:eastAsia="ru-RU"/>
        </w:rPr>
        <w:t>[24].</w:t>
      </w:r>
    </w:p>
    <w:p w:rsidR="00322FF2" w:rsidRDefault="00322FF2" w:rsidP="00322FF2">
      <w:pPr>
        <w:spacing w:after="0" w:line="360" w:lineRule="auto"/>
        <w:ind w:firstLine="709"/>
        <w:jc w:val="center"/>
        <w:rPr>
          <w:rFonts w:ascii="Times New Roman" w:eastAsia="Times New Roman" w:hAnsi="Times New Roman" w:cs="Times New Roman"/>
          <w:sz w:val="28"/>
          <w:szCs w:val="28"/>
          <w:lang w:eastAsia="ru-RU"/>
        </w:rPr>
      </w:pPr>
      <w:r w:rsidRPr="002D38A6">
        <w:rPr>
          <w:rFonts w:ascii="Times New Roman" w:eastAsia="Times New Roman" w:hAnsi="Times New Roman" w:cs="Times New Roman"/>
          <w:noProof/>
          <w:sz w:val="28"/>
          <w:szCs w:val="28"/>
          <w:lang w:eastAsia="ru-RU"/>
        </w:rPr>
        <w:drawing>
          <wp:inline distT="0" distB="0" distL="0" distR="0" wp14:anchorId="6F0A9FF4" wp14:editId="05A74D8E">
            <wp:extent cx="1539240" cy="1539240"/>
            <wp:effectExtent l="0" t="0" r="3810" b="3810"/>
            <wp:docPr id="242" name="Рисунок 242" descr="Счётчики электроэнер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чётчики электроэнерг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p>
    <w:p w:rsidR="00322FF2" w:rsidRPr="002D38A6" w:rsidRDefault="00322FF2" w:rsidP="00322FF2">
      <w:pPr>
        <w:spacing w:after="0" w:line="360" w:lineRule="auto"/>
        <w:ind w:firstLine="709"/>
        <w:jc w:val="center"/>
        <w:rPr>
          <w:rFonts w:ascii="Times New Roman" w:eastAsia="Times New Roman" w:hAnsi="Times New Roman" w:cs="Times New Roman"/>
          <w:b/>
          <w:sz w:val="28"/>
          <w:szCs w:val="28"/>
          <w:lang w:eastAsia="ru-RU"/>
        </w:rPr>
      </w:pPr>
      <w:r w:rsidRPr="002D38A6">
        <w:rPr>
          <w:rFonts w:ascii="Times New Roman" w:eastAsia="Times New Roman" w:hAnsi="Times New Roman" w:cs="Times New Roman"/>
          <w:b/>
          <w:sz w:val="28"/>
          <w:szCs w:val="28"/>
          <w:lang w:eastAsia="ru-RU"/>
        </w:rPr>
        <w:t>Рисунок 2.2. Счетчик электроэнергии МАЯК 103АРТ</w:t>
      </w:r>
    </w:p>
    <w:p w:rsidR="00322FF2" w:rsidRDefault="00322FF2" w:rsidP="00615BD3">
      <w:pPr>
        <w:pStyle w:val="a3"/>
        <w:numPr>
          <w:ilvl w:val="0"/>
          <w:numId w:val="11"/>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697F2E">
        <w:rPr>
          <w:rFonts w:ascii="Times New Roman" w:eastAsia="Times New Roman" w:hAnsi="Times New Roman" w:cs="Times New Roman"/>
          <w:sz w:val="28"/>
          <w:szCs w:val="28"/>
          <w:lang w:eastAsia="ru-RU"/>
        </w:rPr>
        <w:t>Средства радиационного контроля</w:t>
      </w:r>
      <w:r>
        <w:rPr>
          <w:rFonts w:ascii="Times New Roman" w:eastAsia="Times New Roman" w:hAnsi="Times New Roman" w:cs="Times New Roman"/>
          <w:sz w:val="28"/>
          <w:szCs w:val="28"/>
          <w:lang w:eastAsia="ru-RU"/>
        </w:rPr>
        <w:t xml:space="preserve"> (п</w:t>
      </w:r>
      <w:r w:rsidRPr="00697F2E">
        <w:rPr>
          <w:rFonts w:ascii="Times New Roman" w:eastAsia="Times New Roman" w:hAnsi="Times New Roman" w:cs="Times New Roman"/>
          <w:sz w:val="28"/>
          <w:szCs w:val="28"/>
          <w:lang w:eastAsia="ru-RU"/>
        </w:rPr>
        <w:t>риборы для обнаружения радиационной опасности, измерения загрязненности поверхностей одежды и кожных покровов</w:t>
      </w:r>
      <w:r w:rsidRPr="002D38A6">
        <w:rPr>
          <w:rFonts w:ascii="Times New Roman" w:eastAsia="Times New Roman" w:hAnsi="Times New Roman" w:cs="Times New Roman"/>
          <w:sz w:val="28"/>
          <w:szCs w:val="28"/>
          <w:lang w:eastAsia="ru-RU"/>
        </w:rPr>
        <w:t>, представлен на рис.2.</w:t>
      </w:r>
      <w:r>
        <w:rPr>
          <w:rFonts w:ascii="Times New Roman" w:eastAsia="Times New Roman" w:hAnsi="Times New Roman" w:cs="Times New Roman"/>
          <w:sz w:val="28"/>
          <w:szCs w:val="28"/>
          <w:lang w:eastAsia="ru-RU"/>
        </w:rPr>
        <w:t xml:space="preserve">3) </w:t>
      </w:r>
      <w:r w:rsidRPr="00A02237">
        <w:rPr>
          <w:rFonts w:ascii="Times New Roman" w:eastAsia="Times New Roman" w:hAnsi="Times New Roman" w:cs="Times New Roman"/>
          <w:sz w:val="28"/>
          <w:szCs w:val="28"/>
          <w:lang w:eastAsia="ru-RU"/>
        </w:rPr>
        <w:t>[24].</w:t>
      </w:r>
    </w:p>
    <w:p w:rsidR="00322FF2" w:rsidRDefault="00322FF2" w:rsidP="00322FF2">
      <w:pPr>
        <w:pStyle w:val="a3"/>
        <w:spacing w:after="0" w:line="360" w:lineRule="auto"/>
        <w:ind w:left="0" w:firstLine="709"/>
        <w:contextualSpacing w:val="0"/>
        <w:jc w:val="center"/>
        <w:rPr>
          <w:rFonts w:ascii="Times New Roman" w:eastAsia="Times New Roman" w:hAnsi="Times New Roman" w:cs="Times New Roman"/>
          <w:sz w:val="28"/>
          <w:szCs w:val="28"/>
          <w:lang w:eastAsia="ru-RU"/>
        </w:rPr>
      </w:pPr>
      <w:r w:rsidRPr="002D38A6">
        <w:rPr>
          <w:rFonts w:ascii="Times New Roman" w:eastAsia="Times New Roman" w:hAnsi="Times New Roman" w:cs="Times New Roman"/>
          <w:noProof/>
          <w:sz w:val="28"/>
          <w:szCs w:val="28"/>
          <w:lang w:eastAsia="ru-RU"/>
        </w:rPr>
        <w:drawing>
          <wp:inline distT="0" distB="0" distL="0" distR="0" wp14:anchorId="7E56E213" wp14:editId="662BFA85">
            <wp:extent cx="1668780" cy="1668780"/>
            <wp:effectExtent l="0" t="0" r="7620" b="7620"/>
            <wp:docPr id="243" name="Рисунок 243" descr="Кассет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ссетниц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inline>
        </w:drawing>
      </w:r>
    </w:p>
    <w:p w:rsidR="00322FF2" w:rsidRPr="002D38A6" w:rsidRDefault="00322FF2" w:rsidP="00322FF2">
      <w:pPr>
        <w:pStyle w:val="a3"/>
        <w:spacing w:after="0" w:line="360" w:lineRule="auto"/>
        <w:ind w:left="0" w:firstLine="709"/>
        <w:contextualSpacing w:val="0"/>
        <w:jc w:val="both"/>
        <w:rPr>
          <w:rFonts w:ascii="Times New Roman" w:eastAsia="Times New Roman" w:hAnsi="Times New Roman" w:cs="Times New Roman"/>
          <w:b/>
          <w:sz w:val="28"/>
          <w:szCs w:val="28"/>
          <w:lang w:eastAsia="ru-RU"/>
        </w:rPr>
      </w:pPr>
      <w:r w:rsidRPr="002D38A6">
        <w:rPr>
          <w:rFonts w:ascii="Times New Roman" w:eastAsia="Times New Roman" w:hAnsi="Times New Roman" w:cs="Times New Roman"/>
          <w:b/>
          <w:sz w:val="28"/>
          <w:szCs w:val="28"/>
          <w:lang w:eastAsia="ru-RU"/>
        </w:rPr>
        <w:t xml:space="preserve">Рисунок 2.3. Средства радиационного контроля </w:t>
      </w:r>
      <w:proofErr w:type="spellStart"/>
      <w:r w:rsidRPr="002D38A6">
        <w:rPr>
          <w:rFonts w:ascii="Times New Roman" w:eastAsia="Times New Roman" w:hAnsi="Times New Roman" w:cs="Times New Roman"/>
          <w:b/>
          <w:sz w:val="28"/>
          <w:szCs w:val="28"/>
          <w:lang w:eastAsia="ru-RU"/>
        </w:rPr>
        <w:t>Кассетница</w:t>
      </w:r>
      <w:proofErr w:type="spellEnd"/>
    </w:p>
    <w:p w:rsidR="00322FF2" w:rsidRDefault="00322FF2" w:rsidP="00615BD3">
      <w:pPr>
        <w:pStyle w:val="a3"/>
        <w:numPr>
          <w:ilvl w:val="0"/>
          <w:numId w:val="11"/>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697F2E">
        <w:rPr>
          <w:rFonts w:ascii="Times New Roman" w:eastAsia="Times New Roman" w:hAnsi="Times New Roman" w:cs="Times New Roman"/>
          <w:sz w:val="28"/>
          <w:szCs w:val="28"/>
          <w:lang w:eastAsia="ru-RU"/>
        </w:rPr>
        <w:t>Радиолокационные</w:t>
      </w:r>
      <w:r>
        <w:rPr>
          <w:rFonts w:ascii="Times New Roman" w:eastAsia="Times New Roman" w:hAnsi="Times New Roman" w:cs="Times New Roman"/>
          <w:sz w:val="28"/>
          <w:szCs w:val="28"/>
          <w:lang w:eastAsia="ru-RU"/>
        </w:rPr>
        <w:t xml:space="preserve"> </w:t>
      </w:r>
      <w:r w:rsidRPr="00697F2E">
        <w:rPr>
          <w:rFonts w:ascii="Times New Roman" w:eastAsia="Times New Roman" w:hAnsi="Times New Roman" w:cs="Times New Roman"/>
          <w:sz w:val="28"/>
          <w:szCs w:val="28"/>
          <w:lang w:eastAsia="ru-RU"/>
        </w:rPr>
        <w:t>комплексы</w:t>
      </w:r>
      <w:r>
        <w:rPr>
          <w:rFonts w:ascii="Times New Roman" w:eastAsia="Times New Roman" w:hAnsi="Times New Roman" w:cs="Times New Roman"/>
          <w:sz w:val="28"/>
          <w:szCs w:val="28"/>
          <w:lang w:eastAsia="ru-RU"/>
        </w:rPr>
        <w:t xml:space="preserve"> (</w:t>
      </w:r>
      <w:r w:rsidRPr="00BC2BC7">
        <w:rPr>
          <w:rFonts w:ascii="Times New Roman" w:eastAsia="Times New Roman" w:hAnsi="Times New Roman" w:cs="Times New Roman"/>
          <w:sz w:val="28"/>
          <w:szCs w:val="28"/>
          <w:lang w:eastAsia="ru-RU"/>
        </w:rPr>
        <w:t>Разработка и подготовка производства</w:t>
      </w:r>
      <w:r>
        <w:rPr>
          <w:rFonts w:ascii="Times New Roman" w:eastAsia="Times New Roman" w:hAnsi="Times New Roman" w:cs="Times New Roman"/>
          <w:sz w:val="28"/>
          <w:szCs w:val="28"/>
          <w:lang w:eastAsia="ru-RU"/>
        </w:rPr>
        <w:t xml:space="preserve"> </w:t>
      </w:r>
      <w:r w:rsidRPr="00BC2BC7">
        <w:rPr>
          <w:rFonts w:ascii="Times New Roman" w:eastAsia="Times New Roman" w:hAnsi="Times New Roman" w:cs="Times New Roman"/>
          <w:sz w:val="28"/>
          <w:szCs w:val="28"/>
          <w:lang w:eastAsia="ru-RU"/>
        </w:rPr>
        <w:t>нового поколения метеорологических радиолокационных комплексов для обеспечения Северного морского пути</w:t>
      </w:r>
      <w:r>
        <w:rPr>
          <w:rFonts w:ascii="Times New Roman" w:eastAsia="Times New Roman" w:hAnsi="Times New Roman" w:cs="Times New Roman"/>
          <w:sz w:val="28"/>
          <w:szCs w:val="28"/>
          <w:lang w:eastAsia="ru-RU"/>
        </w:rPr>
        <w:t xml:space="preserve">, </w:t>
      </w:r>
      <w:r w:rsidRPr="00BC2BC7">
        <w:rPr>
          <w:rFonts w:ascii="Times New Roman" w:eastAsia="Times New Roman" w:hAnsi="Times New Roman" w:cs="Times New Roman"/>
          <w:sz w:val="28"/>
          <w:szCs w:val="28"/>
          <w:lang w:eastAsia="ru-RU"/>
        </w:rPr>
        <w:t>представлен на рис.2.</w:t>
      </w:r>
      <w:r>
        <w:rPr>
          <w:rFonts w:ascii="Times New Roman" w:eastAsia="Times New Roman" w:hAnsi="Times New Roman" w:cs="Times New Roman"/>
          <w:sz w:val="28"/>
          <w:szCs w:val="28"/>
          <w:lang w:eastAsia="ru-RU"/>
        </w:rPr>
        <w:t>4</w:t>
      </w:r>
      <w:r w:rsidRPr="00BC2BC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02237">
        <w:rPr>
          <w:rFonts w:ascii="Times New Roman" w:eastAsia="Times New Roman" w:hAnsi="Times New Roman" w:cs="Times New Roman"/>
          <w:sz w:val="28"/>
          <w:szCs w:val="28"/>
          <w:lang w:eastAsia="ru-RU"/>
        </w:rPr>
        <w:t>[24].</w:t>
      </w:r>
    </w:p>
    <w:p w:rsidR="00322FF2" w:rsidRDefault="00322FF2" w:rsidP="00322FF2">
      <w:pPr>
        <w:pStyle w:val="a3"/>
        <w:spacing w:after="0" w:line="360" w:lineRule="auto"/>
        <w:ind w:left="0" w:firstLine="709"/>
        <w:contextualSpacing w:val="0"/>
        <w:jc w:val="center"/>
        <w:rPr>
          <w:rFonts w:ascii="Times New Roman" w:eastAsia="Times New Roman" w:hAnsi="Times New Roman" w:cs="Times New Roman"/>
          <w:sz w:val="28"/>
          <w:szCs w:val="28"/>
          <w:lang w:eastAsia="ru-RU"/>
        </w:rPr>
      </w:pPr>
      <w:r w:rsidRPr="00BC2BC7">
        <w:rPr>
          <w:rFonts w:ascii="Times New Roman" w:eastAsia="Times New Roman" w:hAnsi="Times New Roman" w:cs="Times New Roman"/>
          <w:noProof/>
          <w:sz w:val="28"/>
          <w:szCs w:val="28"/>
          <w:lang w:eastAsia="ru-RU"/>
        </w:rPr>
        <w:lastRenderedPageBreak/>
        <w:drawing>
          <wp:inline distT="0" distB="0" distL="0" distR="0" wp14:anchorId="4036B7D4" wp14:editId="0E370EFE">
            <wp:extent cx="1774857" cy="1771504"/>
            <wp:effectExtent l="0" t="0" r="0" b="635"/>
            <wp:docPr id="246" name="Рисунок 246" descr="Радиолокационные компл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диолокационные комплекс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9290" cy="1785910"/>
                    </a:xfrm>
                    <a:prstGeom prst="rect">
                      <a:avLst/>
                    </a:prstGeom>
                    <a:noFill/>
                    <a:ln>
                      <a:noFill/>
                    </a:ln>
                  </pic:spPr>
                </pic:pic>
              </a:graphicData>
            </a:graphic>
          </wp:inline>
        </w:drawing>
      </w:r>
    </w:p>
    <w:p w:rsidR="00322FF2" w:rsidRPr="00BC2BC7" w:rsidRDefault="00322FF2" w:rsidP="00322FF2">
      <w:pPr>
        <w:pStyle w:val="a3"/>
        <w:spacing w:after="0" w:line="360" w:lineRule="auto"/>
        <w:ind w:left="0" w:firstLine="709"/>
        <w:contextualSpacing w:val="0"/>
        <w:jc w:val="both"/>
        <w:rPr>
          <w:rFonts w:ascii="Times New Roman" w:eastAsia="Times New Roman" w:hAnsi="Times New Roman" w:cs="Times New Roman"/>
          <w:b/>
          <w:sz w:val="28"/>
          <w:szCs w:val="28"/>
          <w:lang w:eastAsia="ru-RU"/>
        </w:rPr>
      </w:pPr>
      <w:r w:rsidRPr="00BC2BC7">
        <w:rPr>
          <w:rFonts w:ascii="Times New Roman" w:eastAsia="Times New Roman" w:hAnsi="Times New Roman" w:cs="Times New Roman"/>
          <w:b/>
          <w:sz w:val="28"/>
          <w:szCs w:val="28"/>
          <w:lang w:eastAsia="ru-RU"/>
        </w:rPr>
        <w:t>Рисунок 2.4. Радиолокационный комплекс</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08778F">
        <w:rPr>
          <w:rFonts w:ascii="Times New Roman" w:eastAsia="Times New Roman" w:hAnsi="Times New Roman" w:cs="Times New Roman"/>
          <w:sz w:val="28"/>
          <w:szCs w:val="28"/>
          <w:lang w:eastAsia="ru-RU"/>
        </w:rPr>
        <w:t xml:space="preserve">Деятельность по предоставлению услуг регламентируется </w:t>
      </w:r>
      <w:r>
        <w:rPr>
          <w:rFonts w:ascii="Times New Roman" w:eastAsia="Times New Roman" w:hAnsi="Times New Roman" w:cs="Times New Roman"/>
          <w:sz w:val="28"/>
          <w:szCs w:val="28"/>
          <w:lang w:eastAsia="ru-RU"/>
        </w:rPr>
        <w:t xml:space="preserve">системой </w:t>
      </w:r>
      <w:r w:rsidRPr="00AE221F">
        <w:rPr>
          <w:rFonts w:ascii="Times New Roman" w:eastAsia="Times New Roman" w:hAnsi="Times New Roman" w:cs="Times New Roman"/>
          <w:sz w:val="28"/>
          <w:szCs w:val="28"/>
          <w:lang w:eastAsia="ru-RU"/>
        </w:rPr>
        <w:t>сертификации «Военный регистр» о соответствии стандартам ГОСТ Р ИСО 900</w:t>
      </w:r>
      <w:r>
        <w:rPr>
          <w:rFonts w:ascii="Times New Roman" w:eastAsia="Times New Roman" w:hAnsi="Times New Roman" w:cs="Times New Roman"/>
          <w:sz w:val="28"/>
          <w:szCs w:val="28"/>
          <w:lang w:eastAsia="ru-RU"/>
        </w:rPr>
        <w:t>1-2015 и ГОСТ РВ 0015-002-2012 и лицензией</w:t>
      </w:r>
      <w:r w:rsidRPr="00AE221F">
        <w:rPr>
          <w:rFonts w:ascii="Times New Roman" w:eastAsia="Times New Roman" w:hAnsi="Times New Roman" w:cs="Times New Roman"/>
          <w:sz w:val="28"/>
          <w:szCs w:val="28"/>
          <w:lang w:eastAsia="ru-RU"/>
        </w:rPr>
        <w:t xml:space="preserve"> на осуществление деятельности по изготовлению и ремонту средств измерений, выданная Федеральным агентством по техническому регулированию и метрологии</w:t>
      </w:r>
      <w:r w:rsidRPr="00A02237">
        <w:rPr>
          <w:rFonts w:ascii="Times New Roman" w:eastAsia="Times New Roman" w:hAnsi="Times New Roman" w:cs="Times New Roman"/>
          <w:sz w:val="28"/>
          <w:szCs w:val="28"/>
          <w:lang w:eastAsia="ru-RU"/>
        </w:rPr>
        <w:t xml:space="preserve"> [24]</w:t>
      </w:r>
      <w:r w:rsidRPr="00AE221F">
        <w:rPr>
          <w:rFonts w:ascii="Times New Roman" w:eastAsia="Times New Roman" w:hAnsi="Times New Roman" w:cs="Times New Roman"/>
          <w:sz w:val="28"/>
          <w:szCs w:val="28"/>
          <w:lang w:eastAsia="ru-RU"/>
        </w:rPr>
        <w:t>.</w:t>
      </w:r>
    </w:p>
    <w:p w:rsidR="00322FF2" w:rsidRPr="00AE221F"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 xml:space="preserve">На предприятии создана сервисная служба, которая выполняет монтажные, пусконаладочные и ремонтно-восстановительные работы радиолокационной, вычислительной </w:t>
      </w:r>
      <w:r>
        <w:rPr>
          <w:rFonts w:ascii="Times New Roman" w:eastAsia="Times New Roman" w:hAnsi="Times New Roman" w:cs="Times New Roman"/>
          <w:sz w:val="28"/>
          <w:szCs w:val="28"/>
          <w:lang w:eastAsia="ru-RU"/>
        </w:rPr>
        <w:t>техникой</w:t>
      </w:r>
      <w:r w:rsidRPr="00AE221F">
        <w:rPr>
          <w:rFonts w:ascii="Times New Roman" w:eastAsia="Times New Roman" w:hAnsi="Times New Roman" w:cs="Times New Roman"/>
          <w:sz w:val="28"/>
          <w:szCs w:val="28"/>
          <w:lang w:eastAsia="ru-RU"/>
        </w:rPr>
        <w:t xml:space="preserve"> собственного производства</w:t>
      </w:r>
      <w:r>
        <w:rPr>
          <w:rFonts w:ascii="Times New Roman" w:eastAsia="Times New Roman" w:hAnsi="Times New Roman" w:cs="Times New Roman"/>
          <w:sz w:val="28"/>
          <w:szCs w:val="28"/>
          <w:lang w:eastAsia="ru-RU"/>
        </w:rPr>
        <w:t>.</w:t>
      </w:r>
    </w:p>
    <w:p w:rsidR="00322FF2" w:rsidRPr="00AE221F"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 xml:space="preserve">Специалисты </w:t>
      </w:r>
      <w:r w:rsidRPr="00DA496F">
        <w:rPr>
          <w:rFonts w:ascii="Times New Roman" w:eastAsia="Times New Roman" w:hAnsi="Times New Roman" w:cs="Times New Roman"/>
          <w:sz w:val="28"/>
          <w:szCs w:val="28"/>
          <w:lang w:eastAsia="ru-RU"/>
        </w:rPr>
        <w:t>ННПО им. М.В. Фрунзе</w:t>
      </w:r>
      <w:r w:rsidRPr="00AE221F">
        <w:rPr>
          <w:rFonts w:ascii="Times New Roman" w:eastAsia="Times New Roman" w:hAnsi="Times New Roman" w:cs="Times New Roman"/>
          <w:sz w:val="28"/>
          <w:szCs w:val="28"/>
          <w:lang w:eastAsia="ru-RU"/>
        </w:rPr>
        <w:t xml:space="preserve"> выполняют пусконаладочные и ремонтные работы в любом регионе России</w:t>
      </w:r>
      <w:r>
        <w:rPr>
          <w:rFonts w:ascii="Times New Roman" w:eastAsia="Times New Roman" w:hAnsi="Times New Roman" w:cs="Times New Roman"/>
          <w:sz w:val="28"/>
          <w:szCs w:val="28"/>
          <w:lang w:eastAsia="ru-RU"/>
        </w:rPr>
        <w:t xml:space="preserve">. </w:t>
      </w:r>
      <w:r w:rsidRPr="00AE221F">
        <w:rPr>
          <w:rFonts w:ascii="Times New Roman" w:eastAsia="Times New Roman" w:hAnsi="Times New Roman" w:cs="Times New Roman"/>
          <w:sz w:val="28"/>
          <w:szCs w:val="28"/>
          <w:lang w:eastAsia="ru-RU"/>
        </w:rPr>
        <w:t>Специалисты сервисной службы предприятия имеют высокую квалификацию, большой опыт и стаж работы с радиолокационной</w:t>
      </w:r>
      <w:r>
        <w:rPr>
          <w:rFonts w:ascii="Times New Roman" w:eastAsia="Times New Roman" w:hAnsi="Times New Roman" w:cs="Times New Roman"/>
          <w:sz w:val="28"/>
          <w:szCs w:val="28"/>
          <w:lang w:eastAsia="ru-RU"/>
        </w:rPr>
        <w:t xml:space="preserve"> и</w:t>
      </w:r>
      <w:r w:rsidRPr="00AE221F">
        <w:rPr>
          <w:rFonts w:ascii="Times New Roman" w:eastAsia="Times New Roman" w:hAnsi="Times New Roman" w:cs="Times New Roman"/>
          <w:sz w:val="28"/>
          <w:szCs w:val="28"/>
          <w:lang w:eastAsia="ru-RU"/>
        </w:rPr>
        <w:t xml:space="preserve"> вычисли</w:t>
      </w:r>
      <w:r>
        <w:rPr>
          <w:rFonts w:ascii="Times New Roman" w:eastAsia="Times New Roman" w:hAnsi="Times New Roman" w:cs="Times New Roman"/>
          <w:sz w:val="28"/>
          <w:szCs w:val="28"/>
          <w:lang w:eastAsia="ru-RU"/>
        </w:rPr>
        <w:t>тельной техникой.</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AE221F">
        <w:rPr>
          <w:rFonts w:ascii="Times New Roman" w:eastAsia="Times New Roman" w:hAnsi="Times New Roman" w:cs="Times New Roman"/>
          <w:sz w:val="28"/>
          <w:szCs w:val="28"/>
          <w:lang w:eastAsia="ru-RU"/>
        </w:rPr>
        <w:t xml:space="preserve">Одним из видов сервисного обслуживания является поставка ЗИП для ремонта изделий, изготовляемых на предприятии. </w:t>
      </w:r>
      <w:r w:rsidRPr="00DA496F">
        <w:rPr>
          <w:rFonts w:ascii="Times New Roman" w:eastAsia="Times New Roman" w:hAnsi="Times New Roman" w:cs="Times New Roman"/>
          <w:sz w:val="28"/>
          <w:szCs w:val="28"/>
          <w:lang w:eastAsia="ru-RU"/>
        </w:rPr>
        <w:t xml:space="preserve">ННПО им. М.В. Фрунзе </w:t>
      </w:r>
      <w:r w:rsidRPr="00AE221F">
        <w:rPr>
          <w:rFonts w:ascii="Times New Roman" w:eastAsia="Times New Roman" w:hAnsi="Times New Roman" w:cs="Times New Roman"/>
          <w:sz w:val="28"/>
          <w:szCs w:val="28"/>
          <w:lang w:eastAsia="ru-RU"/>
        </w:rPr>
        <w:t xml:space="preserve">принимает активное участие в конкурсах, проводимых Управлением развития и организации заказов </w:t>
      </w:r>
      <w:r>
        <w:rPr>
          <w:rFonts w:ascii="Times New Roman" w:eastAsia="Times New Roman" w:hAnsi="Times New Roman" w:cs="Times New Roman"/>
          <w:sz w:val="28"/>
          <w:szCs w:val="28"/>
          <w:lang w:eastAsia="ru-RU"/>
        </w:rPr>
        <w:t>военной техники и гражданской продукции.</w:t>
      </w:r>
    </w:p>
    <w:p w:rsidR="00322FF2" w:rsidRPr="005E095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5E0952">
        <w:rPr>
          <w:rFonts w:ascii="Times New Roman" w:eastAsia="Times New Roman" w:hAnsi="Times New Roman" w:cs="Times New Roman"/>
          <w:sz w:val="28"/>
          <w:szCs w:val="28"/>
          <w:lang w:eastAsia="ru-RU"/>
        </w:rPr>
        <w:t>Предоставление услуги делится на отдельные этапы: обеспечение необходимыми ресурсами, технологический процесс исполнения, контроль и оценка, процесс обслуживания. Услуги неотделимы от п</w:t>
      </w:r>
      <w:r>
        <w:rPr>
          <w:rFonts w:ascii="Times New Roman" w:eastAsia="Times New Roman" w:hAnsi="Times New Roman" w:cs="Times New Roman"/>
          <w:sz w:val="28"/>
          <w:szCs w:val="28"/>
          <w:lang w:eastAsia="ru-RU"/>
        </w:rPr>
        <w:t>отребителей и исполнителей.</w:t>
      </w:r>
    </w:p>
    <w:p w:rsidR="00322FF2" w:rsidRPr="005E095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5E0952">
        <w:rPr>
          <w:rFonts w:ascii="Times New Roman" w:eastAsia="Times New Roman" w:hAnsi="Times New Roman" w:cs="Times New Roman"/>
          <w:sz w:val="28"/>
          <w:szCs w:val="28"/>
          <w:lang w:eastAsia="ru-RU"/>
        </w:rPr>
        <w:t>Жизненный цикл услуги подр</w:t>
      </w:r>
      <w:r>
        <w:rPr>
          <w:rFonts w:ascii="Times New Roman" w:eastAsia="Times New Roman" w:hAnsi="Times New Roman" w:cs="Times New Roman"/>
          <w:sz w:val="28"/>
          <w:szCs w:val="28"/>
          <w:lang w:eastAsia="ru-RU"/>
        </w:rPr>
        <w:t>азделяется на несколько этапов:</w:t>
      </w:r>
    </w:p>
    <w:p w:rsidR="00322FF2" w:rsidRPr="005E0952" w:rsidRDefault="00322FF2" w:rsidP="00615BD3">
      <w:pPr>
        <w:pStyle w:val="a3"/>
        <w:numPr>
          <w:ilvl w:val="1"/>
          <w:numId w:val="3"/>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E0952">
        <w:rPr>
          <w:rFonts w:ascii="Times New Roman" w:eastAsia="Times New Roman" w:hAnsi="Times New Roman" w:cs="Times New Roman"/>
          <w:sz w:val="28"/>
          <w:szCs w:val="28"/>
          <w:lang w:eastAsia="ru-RU"/>
        </w:rPr>
        <w:t>редоставление информации по услугам, предлагаемым потребителям;</w:t>
      </w:r>
    </w:p>
    <w:p w:rsidR="00322FF2" w:rsidRPr="005E0952" w:rsidRDefault="00322FF2" w:rsidP="00615BD3">
      <w:pPr>
        <w:pStyle w:val="a3"/>
        <w:numPr>
          <w:ilvl w:val="1"/>
          <w:numId w:val="3"/>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Pr="005E0952">
        <w:rPr>
          <w:rFonts w:ascii="Times New Roman" w:eastAsia="Times New Roman" w:hAnsi="Times New Roman" w:cs="Times New Roman"/>
          <w:sz w:val="28"/>
          <w:szCs w:val="28"/>
          <w:lang w:eastAsia="ru-RU"/>
        </w:rPr>
        <w:t>ринятие заказа на услугу;</w:t>
      </w:r>
    </w:p>
    <w:p w:rsidR="00322FF2" w:rsidRPr="005E0952" w:rsidRDefault="00322FF2" w:rsidP="00615BD3">
      <w:pPr>
        <w:pStyle w:val="a3"/>
        <w:numPr>
          <w:ilvl w:val="1"/>
          <w:numId w:val="3"/>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5E0952">
        <w:rPr>
          <w:rFonts w:ascii="Times New Roman" w:eastAsia="Times New Roman" w:hAnsi="Times New Roman" w:cs="Times New Roman"/>
          <w:sz w:val="28"/>
          <w:szCs w:val="28"/>
          <w:lang w:eastAsia="ru-RU"/>
        </w:rPr>
        <w:t>сполнение услуги;</w:t>
      </w:r>
    </w:p>
    <w:p w:rsidR="00322FF2" w:rsidRPr="005E0952" w:rsidRDefault="00322FF2" w:rsidP="00615BD3">
      <w:pPr>
        <w:pStyle w:val="a3"/>
        <w:numPr>
          <w:ilvl w:val="1"/>
          <w:numId w:val="3"/>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5E0952">
        <w:rPr>
          <w:rFonts w:ascii="Times New Roman" w:eastAsia="Times New Roman" w:hAnsi="Times New Roman" w:cs="Times New Roman"/>
          <w:sz w:val="28"/>
          <w:szCs w:val="28"/>
          <w:lang w:eastAsia="ru-RU"/>
        </w:rPr>
        <w:t>онтроль качества исполнения услуги;</w:t>
      </w:r>
    </w:p>
    <w:p w:rsidR="00322FF2" w:rsidRPr="005E0952" w:rsidRDefault="00322FF2" w:rsidP="00615BD3">
      <w:pPr>
        <w:pStyle w:val="a3"/>
        <w:numPr>
          <w:ilvl w:val="1"/>
          <w:numId w:val="3"/>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E0952">
        <w:rPr>
          <w:rFonts w:ascii="Times New Roman" w:eastAsia="Times New Roman" w:hAnsi="Times New Roman" w:cs="Times New Roman"/>
          <w:sz w:val="28"/>
          <w:szCs w:val="28"/>
          <w:lang w:eastAsia="ru-RU"/>
        </w:rPr>
        <w:t>ыдача заказа потребителю.</w:t>
      </w:r>
    </w:p>
    <w:p w:rsidR="00322FF2" w:rsidRPr="005E095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5E0952">
        <w:rPr>
          <w:rFonts w:ascii="Times New Roman" w:eastAsia="Times New Roman" w:hAnsi="Times New Roman" w:cs="Times New Roman"/>
          <w:sz w:val="28"/>
          <w:szCs w:val="28"/>
          <w:lang w:eastAsia="ru-RU"/>
        </w:rPr>
        <w:t xml:space="preserve">Эффективность работы сервисного </w:t>
      </w:r>
      <w:r>
        <w:rPr>
          <w:rFonts w:ascii="Times New Roman" w:eastAsia="Times New Roman" w:hAnsi="Times New Roman" w:cs="Times New Roman"/>
          <w:sz w:val="28"/>
          <w:szCs w:val="28"/>
          <w:lang w:eastAsia="ru-RU"/>
        </w:rPr>
        <w:t xml:space="preserve">отдела на предприятии </w:t>
      </w:r>
      <w:r w:rsidRPr="005E0952">
        <w:rPr>
          <w:rFonts w:ascii="Times New Roman" w:eastAsia="Times New Roman" w:hAnsi="Times New Roman" w:cs="Times New Roman"/>
          <w:sz w:val="28"/>
          <w:szCs w:val="28"/>
          <w:lang w:eastAsia="ru-RU"/>
        </w:rPr>
        <w:t>ННПО им. М.В. Фрунзе зависит от правильной организационно-управленческой деятельности руководителей. Организационно-</w:t>
      </w:r>
      <w:r>
        <w:rPr>
          <w:rFonts w:ascii="Times New Roman" w:eastAsia="Times New Roman" w:hAnsi="Times New Roman" w:cs="Times New Roman"/>
          <w:sz w:val="28"/>
          <w:szCs w:val="28"/>
          <w:lang w:eastAsia="ru-RU"/>
        </w:rPr>
        <w:t>управленческая работа включает:</w:t>
      </w:r>
    </w:p>
    <w:p w:rsidR="00322FF2" w:rsidRPr="005E0952" w:rsidRDefault="00322FF2" w:rsidP="00615BD3">
      <w:pPr>
        <w:pStyle w:val="a3"/>
        <w:numPr>
          <w:ilvl w:val="2"/>
          <w:numId w:val="4"/>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E0952">
        <w:rPr>
          <w:rFonts w:ascii="Times New Roman" w:eastAsia="Times New Roman" w:hAnsi="Times New Roman" w:cs="Times New Roman"/>
          <w:sz w:val="28"/>
          <w:szCs w:val="28"/>
          <w:lang w:eastAsia="ru-RU"/>
        </w:rPr>
        <w:t>планирование сервисной деятельности организации, прогнозирование развития организации при изменении рынка или ассортимента услуг;</w:t>
      </w:r>
    </w:p>
    <w:p w:rsidR="00322FF2" w:rsidRPr="005E0952" w:rsidRDefault="00322FF2" w:rsidP="00615BD3">
      <w:pPr>
        <w:pStyle w:val="a3"/>
        <w:numPr>
          <w:ilvl w:val="2"/>
          <w:numId w:val="4"/>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E0952">
        <w:rPr>
          <w:rFonts w:ascii="Times New Roman" w:eastAsia="Times New Roman" w:hAnsi="Times New Roman" w:cs="Times New Roman"/>
          <w:sz w:val="28"/>
          <w:szCs w:val="28"/>
          <w:lang w:eastAsia="ru-RU"/>
        </w:rPr>
        <w:t>ценку производственных и непроизводственных затрат;</w:t>
      </w:r>
    </w:p>
    <w:p w:rsidR="00322FF2" w:rsidRPr="005E0952" w:rsidRDefault="00322FF2" w:rsidP="00615BD3">
      <w:pPr>
        <w:pStyle w:val="a3"/>
        <w:numPr>
          <w:ilvl w:val="2"/>
          <w:numId w:val="4"/>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E0952">
        <w:rPr>
          <w:rFonts w:ascii="Times New Roman" w:eastAsia="Times New Roman" w:hAnsi="Times New Roman" w:cs="Times New Roman"/>
          <w:sz w:val="28"/>
          <w:szCs w:val="28"/>
          <w:lang w:eastAsia="ru-RU"/>
        </w:rPr>
        <w:t>птимизацию состава технологического оборудования и технических средств с учетом ассортимента и уровня качества услуг;</w:t>
      </w:r>
    </w:p>
    <w:p w:rsidR="00322FF2" w:rsidRPr="005E0952" w:rsidRDefault="00322FF2" w:rsidP="00615BD3">
      <w:pPr>
        <w:pStyle w:val="a3"/>
        <w:numPr>
          <w:ilvl w:val="2"/>
          <w:numId w:val="4"/>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E0952">
        <w:rPr>
          <w:rFonts w:ascii="Times New Roman" w:eastAsia="Times New Roman" w:hAnsi="Times New Roman" w:cs="Times New Roman"/>
          <w:sz w:val="28"/>
          <w:szCs w:val="28"/>
          <w:lang w:eastAsia="ru-RU"/>
        </w:rPr>
        <w:t>рганизацию контактной зоны для общения с потребителем услуги;</w:t>
      </w:r>
    </w:p>
    <w:p w:rsidR="00322FF2" w:rsidRDefault="00322FF2" w:rsidP="00615BD3">
      <w:pPr>
        <w:pStyle w:val="a3"/>
        <w:numPr>
          <w:ilvl w:val="2"/>
          <w:numId w:val="4"/>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E0952">
        <w:rPr>
          <w:rFonts w:ascii="Times New Roman" w:eastAsia="Times New Roman" w:hAnsi="Times New Roman" w:cs="Times New Roman"/>
          <w:sz w:val="28"/>
          <w:szCs w:val="28"/>
          <w:lang w:eastAsia="ru-RU"/>
        </w:rPr>
        <w:t>одбор сотрудников, обладающих психологическими способностями для работы с потребителями.</w:t>
      </w:r>
    </w:p>
    <w:p w:rsidR="00322FF2" w:rsidRPr="00BA0991"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BA0991">
        <w:rPr>
          <w:rFonts w:ascii="Times New Roman" w:eastAsia="Times New Roman" w:hAnsi="Times New Roman" w:cs="Times New Roman"/>
          <w:sz w:val="28"/>
          <w:szCs w:val="28"/>
          <w:lang w:eastAsia="ru-RU"/>
        </w:rPr>
        <w:t>Предприятие возглавляет директор, имеющий заместителя по производству и заместителя по финансовой и коммерческой работе. Основные подразделения, реализующие технологический процесс сервисного обслуживания, подчинены заместителю директора по</w:t>
      </w:r>
      <w:r>
        <w:rPr>
          <w:rFonts w:ascii="Times New Roman" w:eastAsia="Times New Roman" w:hAnsi="Times New Roman" w:cs="Times New Roman"/>
          <w:sz w:val="28"/>
          <w:szCs w:val="28"/>
          <w:lang w:eastAsia="ru-RU"/>
        </w:rPr>
        <w:t xml:space="preserve"> производству</w:t>
      </w:r>
      <w:r w:rsidRPr="00BA0991">
        <w:rPr>
          <w:rFonts w:ascii="Times New Roman" w:eastAsia="Times New Roman" w:hAnsi="Times New Roman" w:cs="Times New Roman"/>
          <w:sz w:val="28"/>
          <w:szCs w:val="28"/>
          <w:lang w:eastAsia="ru-RU"/>
        </w:rPr>
        <w:t>:</w:t>
      </w:r>
    </w:p>
    <w:p w:rsidR="00322FF2" w:rsidRPr="00336018" w:rsidRDefault="00322FF2" w:rsidP="00615BD3">
      <w:pPr>
        <w:pStyle w:val="a3"/>
        <w:numPr>
          <w:ilvl w:val="3"/>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36018">
        <w:rPr>
          <w:rFonts w:ascii="Times New Roman" w:eastAsia="Times New Roman" w:hAnsi="Times New Roman" w:cs="Times New Roman"/>
          <w:sz w:val="28"/>
          <w:szCs w:val="28"/>
          <w:lang w:eastAsia="ru-RU"/>
        </w:rPr>
        <w:t>роизводство осуществляет ремонт и гарантированное обслуживание;</w:t>
      </w:r>
    </w:p>
    <w:p w:rsidR="00322FF2" w:rsidRPr="00336018" w:rsidRDefault="00322FF2" w:rsidP="00615BD3">
      <w:pPr>
        <w:pStyle w:val="a3"/>
        <w:numPr>
          <w:ilvl w:val="3"/>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336018">
        <w:rPr>
          <w:rFonts w:ascii="Times New Roman" w:eastAsia="Times New Roman" w:hAnsi="Times New Roman" w:cs="Times New Roman"/>
          <w:sz w:val="28"/>
          <w:szCs w:val="28"/>
          <w:lang w:eastAsia="ru-RU"/>
        </w:rPr>
        <w:t>ервисный отдел осуществляет прием объектов обслуживания;</w:t>
      </w:r>
    </w:p>
    <w:p w:rsidR="00322FF2" w:rsidRPr="00D312C2" w:rsidRDefault="00322FF2" w:rsidP="00615BD3">
      <w:pPr>
        <w:pStyle w:val="a3"/>
        <w:numPr>
          <w:ilvl w:val="3"/>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336018">
        <w:rPr>
          <w:rFonts w:ascii="Times New Roman" w:eastAsia="Times New Roman" w:hAnsi="Times New Roman" w:cs="Times New Roman"/>
          <w:sz w:val="28"/>
          <w:szCs w:val="28"/>
          <w:lang w:eastAsia="ru-RU"/>
        </w:rPr>
        <w:t>тдел технической поддержки сервисных услуг;</w:t>
      </w:r>
    </w:p>
    <w:p w:rsidR="00322FF2" w:rsidRPr="00336018" w:rsidRDefault="00322FF2" w:rsidP="00615BD3">
      <w:pPr>
        <w:pStyle w:val="a3"/>
        <w:numPr>
          <w:ilvl w:val="3"/>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336018">
        <w:rPr>
          <w:rFonts w:ascii="Times New Roman" w:eastAsia="Times New Roman" w:hAnsi="Times New Roman" w:cs="Times New Roman"/>
          <w:sz w:val="28"/>
          <w:szCs w:val="28"/>
          <w:lang w:eastAsia="ru-RU"/>
        </w:rPr>
        <w:t>тдел снабжения и складской комплекс.</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7146EAFB" wp14:editId="48B18EAD">
                <wp:simplePos x="0" y="0"/>
                <wp:positionH relativeFrom="column">
                  <wp:posOffset>1442085</wp:posOffset>
                </wp:positionH>
                <wp:positionV relativeFrom="paragraph">
                  <wp:posOffset>291465</wp:posOffset>
                </wp:positionV>
                <wp:extent cx="746760" cy="266700"/>
                <wp:effectExtent l="38100" t="0" r="15240" b="76200"/>
                <wp:wrapNone/>
                <wp:docPr id="238" name="Прямая со стрелкой 238"/>
                <wp:cNvGraphicFramePr/>
                <a:graphic xmlns:a="http://schemas.openxmlformats.org/drawingml/2006/main">
                  <a:graphicData uri="http://schemas.microsoft.com/office/word/2010/wordprocessingShape">
                    <wps:wsp>
                      <wps:cNvCnPr/>
                      <wps:spPr>
                        <a:xfrm flipH="1">
                          <a:off x="0" y="0"/>
                          <a:ext cx="74676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EC97C" id="Прямая со стрелкой 238" o:spid="_x0000_s1026" type="#_x0000_t32" style="position:absolute;margin-left:113.55pt;margin-top:22.95pt;width:58.8pt;height:21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XtBgIAABAEAAAOAAAAZHJzL2Uyb0RvYy54bWysU0uOEzEQ3SNxB8t70p2AEhSlM4sMnwWC&#10;CJgDeNx22sI/lU0+u4ELzBG4AhsWwGjO0H0jyu6kQXwkhNiU2na9V/VeVS/O9kaTrYCgnK3oeFRS&#10;Iix3tbKbil68fnzvISUhMlsz7ayo6EEEera8e2ex83MxcY3TtQCCJDbMd76iTYx+XhSBN8KwMHJe&#10;WHyUDgyLeIRNUQPbIbvRxaQsp8XOQe3BcREC3p73j3SZ+aUUPL6QMohIdEWxt5gj5HiZYrFcsPkG&#10;mG8UP7bB/qELw5TFogPVOYuMvAX1C5VRHFxwMo64M4WTUnGRNaCacfmTmlcN8yJrQXOCH2wK/4+W&#10;P9+ugai6opP7OCrLDA6p/dBdddftTfuxuybdu/YWQ/e+u2o/tV/bL+1t+5mkbPRu58McKVZ2DcdT&#10;8GtIRuwlGCK18k9xLbI1KJbss/OHwXmxj4Tj5ezBdDbF+XB8mkynszJPpuhpEp2HEJ8IZ0j6qGiI&#10;wNSmiStnLc7YQV+CbZ+FiI0g8ARIYG1TjEzpR7Ym8eBRYwTF7EaLpALTU0qR1PT956940KKHvxQS&#10;PcI++zJ5O8VKA9ky3Kv6zXhgwcwEkUrrAVRm+X8EHXMTTOSN/VvgkJ0rOhsHoFHWwe+qxv2pVdnn&#10;n1T3WpPsS1cf8jSzHbh22Z/jL5L2+sdzhn//kZffAAAA//8DAFBLAwQUAAYACAAAACEAMAxkXOAA&#10;AAAJAQAADwAAAGRycy9kb3ducmV2LnhtbEyPwU7DMBBE70j8g7VI3KiTYEgbsqkQEhdApRQuvbnJ&#10;NomI15HttoGvx5zguJqnmbflcjKDOJLzvWWEdJaAIK5t03OL8PH+eDUH4YPmRg+WCeGLPCyr87NS&#10;F4098RsdN6EVsYR9oRG6EMZCSl93ZLSf2ZE4ZnvrjA7xdK1snD7FcjPILElupdE9x4VOj/TQUf25&#10;ORiEl9S9PuXb1V751n1v+Vmt/doiXl5M93cgAk3hD4Zf/agOVXTa2QM3XgwIWZanEUVQNwsQEbhW&#10;KgexQ5jnC5BVKf9/UP0AAAD//wMAUEsBAi0AFAAGAAgAAAAhALaDOJL+AAAA4QEAABMAAAAAAAAA&#10;AAAAAAAAAAAAAFtDb250ZW50X1R5cGVzXS54bWxQSwECLQAUAAYACAAAACEAOP0h/9YAAACUAQAA&#10;CwAAAAAAAAAAAAAAAAAvAQAAX3JlbHMvLnJlbHNQSwECLQAUAAYACAAAACEAq3nl7QYCAAAQBAAA&#10;DgAAAAAAAAAAAAAAAAAuAgAAZHJzL2Uyb0RvYy54bWxQSwECLQAUAAYACAAAACEAMAxkXOAAAAAJ&#10;AQAADwAAAAAAAAAAAAAAAABgBAAAZHJzL2Rvd25yZXYueG1sUEsFBgAAAAAEAAQA8wAAAG0FAAAA&#10;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5EBB677A" wp14:editId="567D8AFC">
                <wp:simplePos x="0" y="0"/>
                <wp:positionH relativeFrom="column">
                  <wp:posOffset>4109085</wp:posOffset>
                </wp:positionH>
                <wp:positionV relativeFrom="paragraph">
                  <wp:posOffset>293370</wp:posOffset>
                </wp:positionV>
                <wp:extent cx="685800" cy="388620"/>
                <wp:effectExtent l="0" t="0" r="57150" b="49530"/>
                <wp:wrapNone/>
                <wp:docPr id="239" name="Прямая со стрелкой 239"/>
                <wp:cNvGraphicFramePr/>
                <a:graphic xmlns:a="http://schemas.openxmlformats.org/drawingml/2006/main">
                  <a:graphicData uri="http://schemas.microsoft.com/office/word/2010/wordprocessingShape">
                    <wps:wsp>
                      <wps:cNvCnPr/>
                      <wps:spPr>
                        <a:xfrm>
                          <a:off x="0" y="0"/>
                          <a:ext cx="68580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30D75" id="Прямая со стрелкой 239" o:spid="_x0000_s1026" type="#_x0000_t32" style="position:absolute;margin-left:323.55pt;margin-top:23.1pt;width:54pt;height:30.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3vAAIAAAYEAAAOAAAAZHJzL2Uyb0RvYy54bWysU0uOEzEQ3SNxB8t70p2MiEKUziwywAZB&#10;xOcAHredtvBPZZPPbuACcwSuwIbFAJozdN+IsjvpQXwkhNhUt9v1XtV7Vb043xtNtgKCcrai41FJ&#10;ibDc1cpuKvrm9ZMHM0pCZLZm2llR0YMI9Hx5/95i5+di4hqnawEESWyY73xFmxj9vCgCb4RhYeS8&#10;sHgpHRgW8Qiboga2Q3aji0lZToudg9qD4yIE/HrRX9Jl5pdS8PhCyiAi0RXF3mKOkONlisVyweYb&#10;YL5R/NgG+4cuDFMWiw5UFywy8g7UL1RGcXDByTjizhROSsVF1oBqxuVPal41zIusBc0JfrAp/D9a&#10;/ny7BqLqik7OHlFimcEhtR+7q+66/dZ+6q5J9769xdB96K7az+3X9kt7296QlI3e7XyYI8XKruF4&#10;Cn4NyYi9BJOeKJHss9+HwW+xj4Tjx+ns4azEqXC8OpvNppM8j+IO7CHEp8IZkl4qGiIwtWniylmL&#10;k3Uwzp6z7bMQsTwCT4BUWdsUI1P6sa1JPHhUFkExu9Ei9Y7pKaVIGvqu81s8aNHDXwqJzmCffZm8&#10;k2KlgWwZblP9djywYGaCSKX1ACpzb38EHXMTTOQ9/VvgkJ0rOhsHoFHWwe+qxv2pVdnnn1T3WpPs&#10;S1cf8gyzHbhs2Z/jj5G2+cdzht/9vsvvAAAA//8DAFBLAwQUAAYACAAAACEAex7cad8AAAAKAQAA&#10;DwAAAGRycy9kb3ducmV2LnhtbEyPy07DMBBF90j8gzVI7KjTKk1KiFOhqiwrRFMhlm48iSP8iGKn&#10;DX/PsKLLmTm6c265na1hFxxD752A5SIBhq7xqnedgFP99rQBFqJ0ShrvUMAPBthW93elLJS/ug+8&#10;HGPHKMSFQgrQMQ4F56HRaGVY+AEd3Vo/WhlpHDuuRnmlcGv4KkkybmXv6IOWA+40Nt/HyQpo6+7U&#10;fO03fDLte15/6md9qA9CPD7Mry/AIs7xH4Y/fVKHipzOfnIqMCMgS/MloQLSbAWMgHy9psWZyCRP&#10;gVclv61Q/QIAAP//AwBQSwECLQAUAAYACAAAACEAtoM4kv4AAADhAQAAEwAAAAAAAAAAAAAAAAAA&#10;AAAAW0NvbnRlbnRfVHlwZXNdLnhtbFBLAQItABQABgAIAAAAIQA4/SH/1gAAAJQBAAALAAAAAAAA&#10;AAAAAAAAAC8BAABfcmVscy8ucmVsc1BLAQItABQABgAIAAAAIQAntQ3vAAIAAAYEAAAOAAAAAAAA&#10;AAAAAAAAAC4CAABkcnMvZTJvRG9jLnhtbFBLAQItABQABgAIAAAAIQB7Htxp3wAAAAoBAAAPAAAA&#10;AAAAAAAAAAAAAFoEAABkcnMvZG93bnJldi54bWxQSwUGAAAAAAQABADzAAAAZgU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2949D352" wp14:editId="103CA83D">
                <wp:simplePos x="0" y="0"/>
                <wp:positionH relativeFrom="column">
                  <wp:posOffset>3133725</wp:posOffset>
                </wp:positionH>
                <wp:positionV relativeFrom="paragraph">
                  <wp:posOffset>293370</wp:posOffset>
                </wp:positionV>
                <wp:extent cx="7620" cy="449580"/>
                <wp:effectExtent l="38100" t="0" r="68580" b="64770"/>
                <wp:wrapNone/>
                <wp:docPr id="237" name="Прямая со стрелкой 237"/>
                <wp:cNvGraphicFramePr/>
                <a:graphic xmlns:a="http://schemas.openxmlformats.org/drawingml/2006/main">
                  <a:graphicData uri="http://schemas.microsoft.com/office/word/2010/wordprocessingShape">
                    <wps:wsp>
                      <wps:cNvCnPr/>
                      <wps:spPr>
                        <a:xfrm>
                          <a:off x="0" y="0"/>
                          <a:ext cx="7620" cy="449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9AF12" id="Прямая со стрелкой 237" o:spid="_x0000_s1026" type="#_x0000_t32" style="position:absolute;margin-left:246.75pt;margin-top:23.1pt;width:.6pt;height:35.4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ab/wEAAAQEAAAOAAAAZHJzL2Uyb0RvYy54bWysU0uO1DAQ3SNxB8t7OulmmBlanZ5FD7BB&#10;0OJzAI9jdyz8U9n0ZzdwgTkCV2DDAmY0Z0huRNnpziA+EkJsKnFc71W9V5XZ2dZoshYQlLMVHY9K&#10;SoTlrlZ2VdG3b54+OKUkRGZrpp0VFd2JQM/m9+/NNn4qJq5xuhZAkMSG6cZXtInRT4si8EYYFkbO&#10;C4uX0oFhEY+wKmpgG2Q3upiU5XGxcVB7cFyEgF/P+0s6z/xSCh5fShlEJLqi2FvMEXK8SLGYz9h0&#10;Bcw3iu/bYP/QhWHKYtGB6pxFRt6D+oXKKA4uOBlH3JnCSam4yBpQzbj8Sc3rhnmRtaA5wQ82hf9H&#10;y1+sl0BUXdHJwxNKLDM4pPZTd9ldtTft5+6KdB/aWwzdx+6y/dJet9/a2/YrSdno3caHKVIs7BL2&#10;p+CXkIzYSjDpiRLJNvu9G/wW20g4fjw5nuBMOF4cHT1+dJqnUdxBPYT4TDhD0ktFQwSmVk1cOGtx&#10;rg7G2XG2fh4iFkfgAZDqaptiZEo/sTWJO4+6IihmV1qkzjE9pRRJQd9zfos7LXr4KyHRF+yyL5M3&#10;Uiw0kDXDXarfjQcWzEwQqbQeQGXu7Y+gfW6CibylfwscsnNFZ+MANMo6+F3VuD20Kvv8g+pea5J9&#10;4epdnmC2A1ct+7P/LdIu/3jO8Lufd/4dAAD//wMAUEsDBBQABgAIAAAAIQBjgTH13wAAAAoBAAAP&#10;AAAAZHJzL2Rvd25yZXYueG1sTI/BTsMwDIbvSLxDZCRuLN0o69o1nRCC44RYJ7Rj1qRNReJUTbqV&#10;t8ec4GbLn35/f7mbnWUXPYbeo4DlIgGmsfGqx07AsX572AALUaKS1qMW8K0D7Krbm1IWyl/xQ18O&#10;sWMUgqGQAkyMQ8F5aIx2Miz8oJFurR+djLSOHVejvFK4s3yVJGvuZI/0wchBvxjdfB0mJ6Ctu2Nz&#10;et3wybbvWf1pcrOv90Lc383PW2BRz/EPhl99UoeKnM5+QhWYFZDmj0+E0rBeASMgzdMM2JnIZZYA&#10;r0r+v0L1AwAA//8DAFBLAQItABQABgAIAAAAIQC2gziS/gAAAOEBAAATAAAAAAAAAAAAAAAAAAAA&#10;AABbQ29udGVudF9UeXBlc10ueG1sUEsBAi0AFAAGAAgAAAAhADj9If/WAAAAlAEAAAsAAAAAAAAA&#10;AAAAAAAALwEAAF9yZWxzLy5yZWxzUEsBAi0AFAAGAAgAAAAhAPocppv/AQAABAQAAA4AAAAAAAAA&#10;AAAAAAAALgIAAGRycy9lMm9Eb2MueG1sUEsBAi0AFAAGAAgAAAAhAGOBMfXfAAAACgEAAA8AAAAA&#10;AAAAAAAAAAAAWQQAAGRycy9kb3ducmV2LnhtbFBLBQYAAAAABAAEAPMAAABlBQAAAAA=&#10;" strokecolor="black [3200]" strokeweight=".5pt">
                <v:stroke endarrow="block" joinstyle="miter"/>
              </v:shape>
            </w:pict>
          </mc:Fallback>
        </mc:AlternateContent>
      </w:r>
      <w:r w:rsidRPr="00DA6107">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15584" behindDoc="0" locked="0" layoutInCell="1" allowOverlap="1" wp14:anchorId="020EEF86" wp14:editId="1207A679">
                <wp:simplePos x="0" y="0"/>
                <wp:positionH relativeFrom="column">
                  <wp:posOffset>2187575</wp:posOffset>
                </wp:positionH>
                <wp:positionV relativeFrom="paragraph">
                  <wp:posOffset>0</wp:posOffset>
                </wp:positionV>
                <wp:extent cx="1920240" cy="297180"/>
                <wp:effectExtent l="0" t="0" r="22860" b="2667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97180"/>
                        </a:xfrm>
                        <a:prstGeom prst="rect">
                          <a:avLst/>
                        </a:prstGeom>
                        <a:solidFill>
                          <a:srgbClr val="FFFFFF"/>
                        </a:solidFill>
                        <a:ln w="9525">
                          <a:solidFill>
                            <a:srgbClr val="000000"/>
                          </a:solidFill>
                          <a:miter lim="800000"/>
                          <a:headEnd/>
                          <a:tailEnd/>
                        </a:ln>
                      </wps:spPr>
                      <wps:txbx>
                        <w:txbxContent>
                          <w:p w:rsidR="002A6E5B" w:rsidRPr="00336018" w:rsidRDefault="002A6E5B" w:rsidP="00322FF2">
                            <w:pPr>
                              <w:jc w:val="center"/>
                              <w:rPr>
                                <w:rFonts w:ascii="Times New Roman" w:hAnsi="Times New Roman" w:cs="Times New Roman"/>
                                <w:sz w:val="28"/>
                                <w:szCs w:val="28"/>
                              </w:rPr>
                            </w:pPr>
                            <w:r w:rsidRPr="00336018">
                              <w:rPr>
                                <w:rFonts w:ascii="Times New Roman" w:hAnsi="Times New Roman" w:cs="Times New Roman"/>
                                <w:sz w:val="28"/>
                                <w:szCs w:val="28"/>
                              </w:rPr>
                              <w:t>Директор предприятия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EEF86" id="_x0000_s1052" type="#_x0000_t202" style="position:absolute;left:0;text-align:left;margin-left:172.25pt;margin-top:0;width:151.2pt;height:23.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NfPQIAAFIEAAAOAAAAZHJzL2Uyb0RvYy54bWysVM2O0zAQviPxDpbvNG3U7rZR09XSpQhp&#10;+ZEWHsBxnMbC8RjbbVJu3HkF3oEDB268QveNGDttqRa4IHywPJnx55nvm8n8qmsU2QrrJOicjgZD&#10;SoTmUEq9zum7t6snU0qcZ7pkCrTI6U44erV4/GjemkykUIMqhSUIol3WmpzW3pssSRyvRcPcAIzQ&#10;6KzANsyjaddJaVmL6I1K0uHwImnBlsYCF87h15veSRcRv6oE96+ryglPVE4xNx93G/ci7MlizrK1&#10;ZaaW/JAG+4csGiY1PnqCumGekY2Vv0E1kltwUPkBhyaBqpJcxBqwmtHwQTV3NTMi1oLkOHOiyf0/&#10;WP5q+8YSWeZ0TIlmDUq0/7L/uv+2/7H/fv/p/jNJA0etcRmG3hkM9t1T6FDrWK8zt8DfO6JhWTO9&#10;FtfWQlsLVmKOo3AzObva47gAUrQvocTH2MZDBOoq2wQCkRKC6KjV7qSP6Dzh4clZOkzH6OLoS2eX&#10;o2kUMGHZ8baxzj8X0JBwyKlF/SM62946H7Jh2TEkPOZAyXIllYqGXRdLZcmWYa+s4ooFPAhTmrQ5&#10;nU3SSU/AXyGGcf0JopEem17JJqfTUxDLAm3PdBlb0jOp+jOmrPSBx0BdT6Lvii7Kll4c9Smg3CGz&#10;Fvomx6HEQw32IyUtNnhO3YcNs4IS9UKjOrPROFDpozGeXKZo2HNPce5hmiNUTj0l/XHp4xQF4jRc&#10;o4qVjAQHuftMDjlj40beD0MWJuPcjlG/fgWLnwAAAP//AwBQSwMEFAAGAAgAAAAhAEeAPx/dAAAA&#10;BwEAAA8AAABkcnMvZG93bnJldi54bWxMj8FOwzAQRO9I/IO1SFwQdaDGpCGbCiGB4AYFwdWN3STC&#10;XgfbTcPfY05wHM1o5k29np1lkwlx8IRwsSiAGWq9HqhDeHu9Py+BxaRIK+vJIHybCOvm+KhWlfYH&#10;ejHTJnUsl1CsFEKf0lhxHtveOBUXfjSUvZ0PTqUsQ8d1UIdc7iy/LArJnRooL/RqNHe9aT83e4dQ&#10;isfpIz4tn99bubOrdHY9PXwFxNOT+fYGWDJz+gvDL35GhyYzbf2edGQWYSnEVY4i5EfZlkKugG0R&#10;hCyBNzX/z9/8AAAA//8DAFBLAQItABQABgAIAAAAIQC2gziS/gAAAOEBAAATAAAAAAAAAAAAAAAA&#10;AAAAAABbQ29udGVudF9UeXBlc10ueG1sUEsBAi0AFAAGAAgAAAAhADj9If/WAAAAlAEAAAsAAAAA&#10;AAAAAAAAAAAALwEAAF9yZWxzLy5yZWxzUEsBAi0AFAAGAAgAAAAhAJrcc189AgAAUgQAAA4AAAAA&#10;AAAAAAAAAAAALgIAAGRycy9lMm9Eb2MueG1sUEsBAi0AFAAGAAgAAAAhAEeAPx/dAAAABwEAAA8A&#10;AAAAAAAAAAAAAAAAlwQAAGRycy9kb3ducmV2LnhtbFBLBQYAAAAABAAEAPMAAAChBQAAAAA=&#10;">
                <v:textbox>
                  <w:txbxContent>
                    <w:p w:rsidR="002A6E5B" w:rsidRPr="00336018" w:rsidRDefault="002A6E5B" w:rsidP="00322FF2">
                      <w:pPr>
                        <w:jc w:val="center"/>
                        <w:rPr>
                          <w:rFonts w:ascii="Times New Roman" w:hAnsi="Times New Roman" w:cs="Times New Roman"/>
                          <w:sz w:val="28"/>
                          <w:szCs w:val="28"/>
                        </w:rPr>
                      </w:pPr>
                      <w:r w:rsidRPr="00336018">
                        <w:rPr>
                          <w:rFonts w:ascii="Times New Roman" w:hAnsi="Times New Roman" w:cs="Times New Roman"/>
                          <w:sz w:val="28"/>
                          <w:szCs w:val="28"/>
                        </w:rPr>
                        <w:t>Директор предприятия</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DA6107">
        <w:rPr>
          <w:rFonts w:ascii="Times New Roman" w:eastAsia="Times New Roman" w:hAnsi="Times New Roman" w:cs="Times New Roman"/>
          <w:noProof/>
          <w:sz w:val="28"/>
          <w:szCs w:val="28"/>
          <w:lang w:eastAsia="ru-RU"/>
        </w:rPr>
        <w:lastRenderedPageBreak/>
        <mc:AlternateContent>
          <mc:Choice Requires="wps">
            <w:drawing>
              <wp:anchor distT="45720" distB="45720" distL="114300" distR="114300" simplePos="0" relativeHeight="251716608" behindDoc="0" locked="0" layoutInCell="1" allowOverlap="1" wp14:anchorId="4A8A2BAD" wp14:editId="31BA73C6">
                <wp:simplePos x="0" y="0"/>
                <wp:positionH relativeFrom="column">
                  <wp:posOffset>-371475</wp:posOffset>
                </wp:positionH>
                <wp:positionV relativeFrom="paragraph">
                  <wp:posOffset>251460</wp:posOffset>
                </wp:positionV>
                <wp:extent cx="2232660" cy="762000"/>
                <wp:effectExtent l="0" t="0" r="15240" b="1905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762000"/>
                        </a:xfrm>
                        <a:prstGeom prst="rect">
                          <a:avLst/>
                        </a:prstGeom>
                        <a:solidFill>
                          <a:srgbClr val="FFFFFF"/>
                        </a:solidFill>
                        <a:ln w="9525">
                          <a:solidFill>
                            <a:srgbClr val="000000"/>
                          </a:solidFill>
                          <a:miter lim="800000"/>
                          <a:headEnd/>
                          <a:tailEnd/>
                        </a:ln>
                      </wps:spPr>
                      <wps:txb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Заместитель директора по производству- главный инженер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A2BAD" id="_x0000_s1053" type="#_x0000_t202" style="position:absolute;left:0;text-align:left;margin-left:-29.25pt;margin-top:19.8pt;width:175.8pt;height:60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5wQAIAAFIEAAAOAAAAZHJzL2Uyb0RvYy54bWysVM2O0zAQviPxDpbvNG1ou7tR09XSpQhp&#10;+ZEWHsBxnMbC9gTbbVJu3HkF3oEDB268QveNGDtttyzigujBsjPjz99830xnl51WZCOsk2ByOhoM&#10;KRGGQynNKqfv3y2fnFPiPDMlU2BETrfC0cv540eztslECjWoUliCIMZlbZPT2vsmSxLHa6GZG0Aj&#10;DAYrsJp5PNpVUlrWIrpWSTocTpMWbNlY4MI5/HrdB+k84leV4P5NVTnhicopcvNxtXEtwprMZyxb&#10;WdbUku9psH9goZk0+OgR6pp5RtZW/gGlJbfgoPIDDjqBqpJcxBqwmtHwQTW3NWtErAXFcc1RJvf/&#10;YPnrzVtLZJnTCSWGabRo93X3bfd993P34+7z3ReSBo3axmWYettgsu+eQYdex3pdcwP8gyMGFjUz&#10;K3FlLbS1YCVyHIWbycnVHscFkKJ9BSU+xtYeIlBXWR0EREkIoqNX26M/ovOE48c0fZpOpxjiGDub&#10;ov/RwIRlh9uNdf6FAE3CJqcW/Y/obHPjfGDDskNKeMyBkuVSKhUPdlUslCUbhr2yjL9YwIM0ZUib&#10;04tJOukF+CsEsrsn+NtLWnpseiV1Ts+PSSwLsj03ZWxJz6Tq90hZmb2OQbpeRN8VXbQtPTv4U0C5&#10;RWUt9E2OQ4mbGuwnSlps8Jy6j2tmBSXqpUF3LkbjcZiIeBhPzlI82NNIcRphhiNUTj0l/Xbh4xQF&#10;4QxcoYuVjAIHu3sme87YuFH3/ZCFyTg9x6z7v4L5LwAAAP//AwBQSwMEFAAGAAgAAAAhAIffwBvg&#10;AAAACgEAAA8AAABkcnMvZG93bnJldi54bWxMj8tOwzAQRfdI/IM1SGxQ67QhIQlxKoQEojsoCLZu&#10;PE0i/Ai2m4a/Z1jBcmaO7pxbb2aj2YQ+DM4KWC0TYGhbpwbbCXh7fVgUwEKUVkntLAr4xgCb5vys&#10;lpVyJ/uC0y52jEJsqKSAPsax4jy0PRoZlm5ES7eD80ZGGn3HlZcnCjear5Mk50YOlj70csT7HtvP&#10;3dEIKK6fpo+wTZ/f2/ygy3h1Mz1+eSEuL+a7W2AR5/gHw68+qUNDTnt3tCowLWCRFRmhAtIyB0bA&#10;ukxXwPZEZrThTc3/V2h+AAAA//8DAFBLAQItABQABgAIAAAAIQC2gziS/gAAAOEBAAATAAAAAAAA&#10;AAAAAAAAAAAAAABbQ29udGVudF9UeXBlc10ueG1sUEsBAi0AFAAGAAgAAAAhADj9If/WAAAAlAEA&#10;AAsAAAAAAAAAAAAAAAAALwEAAF9yZWxzLy5yZWxzUEsBAi0AFAAGAAgAAAAhACsI3nBAAgAAUgQA&#10;AA4AAAAAAAAAAAAAAAAALgIAAGRycy9lMm9Eb2MueG1sUEsBAi0AFAAGAAgAAAAhAIffwBvgAAAA&#10;CgEAAA8AAAAAAAAAAAAAAAAAmgQAAGRycy9kb3ducmV2LnhtbFBLBQYAAAAABAAEAPMAAACnBQAA&#10;AAA=&#10;">
                <v:textbo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Заместитель директора по производству- главный инженер</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58F84A4B" wp14:editId="48471781">
                <wp:simplePos x="0" y="0"/>
                <wp:positionH relativeFrom="column">
                  <wp:posOffset>2188845</wp:posOffset>
                </wp:positionH>
                <wp:positionV relativeFrom="paragraph">
                  <wp:posOffset>127635</wp:posOffset>
                </wp:positionV>
                <wp:extent cx="1828800" cy="655320"/>
                <wp:effectExtent l="0" t="0" r="19050" b="11430"/>
                <wp:wrapNone/>
                <wp:docPr id="6" name="Надпись 6"/>
                <wp:cNvGraphicFramePr/>
                <a:graphic xmlns:a="http://schemas.openxmlformats.org/drawingml/2006/main">
                  <a:graphicData uri="http://schemas.microsoft.com/office/word/2010/wordprocessingShape">
                    <wps:wsp>
                      <wps:cNvSpPr txBox="1"/>
                      <wps:spPr>
                        <a:xfrm>
                          <a:off x="0" y="0"/>
                          <a:ext cx="1828800" cy="6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Заместитель директора по финансовой и коммерческой работе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84A4B" id="Надпись 6" o:spid="_x0000_s1054" type="#_x0000_t202" style="position:absolute;left:0;text-align:left;margin-left:172.35pt;margin-top:10.05pt;width:2in;height:51.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QjrwIAAMAFAAAOAAAAZHJzL2Uyb0RvYy54bWysVEtu2zAQ3RfoHQjuG9lO7LpG5MBNkKJA&#10;kARNiqxpirSFUByWpC25u+x7hd6hiy666xWcG3VISf6k2aToRiI5b35vPscnVaHIUliXg05p96BD&#10;idAcslzPUvr59vzNkBLnmc6YAi1SuhKOnoxfvzouzUj0YA4qE5agEe1GpUnp3HszShLH56Jg7gCM&#10;0CiUYAvm8WpnSWZZidYLlfQ6nUFSgs2MBS6cw9ezWkjH0b6UgvsrKZ3wRKUUY/Pxa+N3Gr7J+JiN&#10;ZpaZec6bMNg/RFGwXKPTjakz5hlZ2PwvU0XOLTiQ/oBDkYCUORcxB8ym23mSzc2cGRFzQXKc2dDk&#10;/p9Zfrm8tiTPUjqgRLMCS7T+vv6x/rn+vf71+PD4jQwCR6VxI4TeGAT76j1UWOv23eFjSL2Stgh/&#10;TIqgHNlebRgWlSc8KA17w2EHRRxlg37/sBdLkGy1jXX+g4CChENKLVYwEsuWF85jJAhtIcGZA5Vn&#10;57lS8RK6RpwqS5YM6618jBE19lBKkxKdH/Y70fCeLJje6E8V4/chy30LeFM6uBOxv5qwAkM1E/Hk&#10;V0oEjNKfhER+IyHPxMg4F3oTZ0QHlMSMXqLY4LdRvUS5zgM1omfQfqNc5BpszdI+tdl9S62s8UjS&#10;Tt7h6KtpFRurN2w7ZQrZChvIQj2GzvDzHAm/YM5fM4tzh42Bu8Rf4UcqwCpBc6JkDvbrc+8Bj+OA&#10;UkpKnOOUui8LZgUl6qPGQXnXPToKgx8vR/232HDE7kqmuxK9KE4BW6eLW8vweAx4r9qjtFDc4cqZ&#10;BK8oYpqj75T69njq6+2CK4uLySSCcNQN8xf6xvBgOtAcGu22umPWNI3ucUQuoZ14NnrS7zU2aGqY&#10;LDzIPA5DILpmtSkAronYr81KC3to9x5R28U7/gMAAP//AwBQSwMEFAAGAAgAAAAhAOjW3yjdAAAA&#10;CgEAAA8AAABkcnMvZG93bnJldi54bWxMj8FOwzAMhu9IvENkJG4sXTuNrjSdAA0unBho56zJkojG&#10;qZKsK2+POcHR9qff399uZz+wScfkAgpYLgpgGvugHBoBnx8vdzWwlCUqOQTUAr51gm13fdXKRoUL&#10;vutpnw2jEEyNFGBzHhvOU2+1l2kRRo10O4XoZaYxGq6ivFC4H3hZFGvupUP6YOWon63uv/ZnL2D3&#10;ZDamr2W0u1o5N82H05t5FeL2Zn58AJb1nP9g+NUndejI6RjOqBIbBFSr1T2hAspiCYyAdVXS4khk&#10;WVXAu5b/r9D9AAAA//8DAFBLAQItABQABgAIAAAAIQC2gziS/gAAAOEBAAATAAAAAAAAAAAAAAAA&#10;AAAAAABbQ29udGVudF9UeXBlc10ueG1sUEsBAi0AFAAGAAgAAAAhADj9If/WAAAAlAEAAAsAAAAA&#10;AAAAAAAAAAAALwEAAF9yZWxzLy5yZWxzUEsBAi0AFAAGAAgAAAAhAON7hCOvAgAAwAUAAA4AAAAA&#10;AAAAAAAAAAAALgIAAGRycy9lMm9Eb2MueG1sUEsBAi0AFAAGAAgAAAAhAOjW3yjdAAAACgEAAA8A&#10;AAAAAAAAAAAAAAAACQUAAGRycy9kb3ducmV2LnhtbFBLBQYAAAAABAAEAPMAAAATBgAAAAA=&#10;" fillcolor="white [3201]" strokeweight=".5pt">
                <v:textbo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Заместитель директора по финансовой и коммерческой работе</w:t>
                      </w:r>
                    </w:p>
                  </w:txbxContent>
                </v:textbox>
              </v:shape>
            </w:pict>
          </mc:Fallback>
        </mc:AlternateContent>
      </w:r>
      <w:r w:rsidRPr="00DA6107">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18656" behindDoc="0" locked="0" layoutInCell="1" allowOverlap="1" wp14:anchorId="6A5D9E28" wp14:editId="24894CC2">
                <wp:simplePos x="0" y="0"/>
                <wp:positionH relativeFrom="column">
                  <wp:posOffset>4520565</wp:posOffset>
                </wp:positionH>
                <wp:positionV relativeFrom="paragraph">
                  <wp:posOffset>127000</wp:posOffset>
                </wp:positionV>
                <wp:extent cx="1691640" cy="426720"/>
                <wp:effectExtent l="0" t="0" r="22860" b="1143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426720"/>
                        </a:xfrm>
                        <a:prstGeom prst="rect">
                          <a:avLst/>
                        </a:prstGeom>
                        <a:solidFill>
                          <a:srgbClr val="FFFFFF"/>
                        </a:solidFill>
                        <a:ln w="9525">
                          <a:solidFill>
                            <a:srgbClr val="000000"/>
                          </a:solidFill>
                          <a:miter lim="800000"/>
                          <a:headEnd/>
                          <a:tailEnd/>
                        </a:ln>
                      </wps:spPr>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Юридическая служба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9E28" id="_x0000_s1055" type="#_x0000_t202" style="position:absolute;left:0;text-align:left;margin-left:355.95pt;margin-top:10pt;width:133.2pt;height:33.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1jPQIAAFMEAAAOAAAAZHJzL2Uyb0RvYy54bWysVM2O0zAQviPxDpbvNE3Ulm3UdLV0KUJa&#10;fqSFB3Adp7GwPcF2m5Qb930F3oEDB268QveNGDttqRa4IHywxpnx55nvm8nsstOKbIV1EkxB08GQ&#10;EmE4lNKsC/r+3fLJBSXOM1MyBUYUdCccvZw/fjRrm1xkUIMqhSUIYlzeNgWtvW/yJHG8Fpq5ATTC&#10;oLMCq5nHo10npWUtomuVZMPhJGnBlo0FLpzDr9e9k84jflUJ7t9UlROeqIJibj7uNu6rsCfzGcvX&#10;ljW15Ic02D9koZk0+OgJ6pp5RjZW/galJbfgoPIDDjqBqpJcxBqwmnT4oJrbmjUi1oLkuOZEk/t/&#10;sPz19q0lsixollJimEaN9l/2X/ff9j/23+8/39+RLJDUNi7H2NsGo333DDoUOxbsmhvgHxwxsKiZ&#10;WYsra6GtBSsxyTTcTM6u9jgugKzaV1DiY2zjIQJ1ldWBQeSEIDqKtTsJJDpPeHhyMk0nI3Rx9I2y&#10;ydMsKpiw/Hi7sc6/EKBJMApqsQEiOtveOB+yYfkxJDzmQMlyKZWKB7teLZQlW4bNsowrFvAgTBnS&#10;FnQ6zsY9AX+FGMb1JwgtPXa9krqgF6cglgfanpsy9qRnUvU2pqzMgcdAXU+i71Zdr9v0qM8Kyh0y&#10;a6HvcpxKNGqwnyhpscML6j5umBWUqJcG1Zmmo0Clj4fROHBJ7Llnde5hhiNUQT0lvbnwcYwCcQau&#10;UMVKRoKD3H0mh5yxcyPvhykLo3F+jlG//gXznwAAAP//AwBQSwMEFAAGAAgAAAAhABVI9cPfAAAA&#10;CQEAAA8AAABkcnMvZG93bnJldi54bWxMj8tOwzAQRfdI/IM1SGwQddKi5kGcCiGBYFcKgq0bT5OI&#10;eBxsNw1/z7CC5ehenXum2sx2EBP60DtSkC4SEEiNMz21Ct5eH65zECFqMnpwhAq+McCmPj+rdGnc&#10;iV5w2sVWMIRCqRV0MY6llKHp0OqwcCMSZwfnrY58+lYar08Mt4NcJslaWt0TL3R6xPsOm8/d0SrI&#10;b56mj/C82r4368NQxKtsevzySl1ezHe3ICLO8a8Mv/qsDjU77d2RTBCDgixNC64q4BkQXCiyfAVi&#10;z/RsCbKu5P8P6h8AAAD//wMAUEsBAi0AFAAGAAgAAAAhALaDOJL+AAAA4QEAABMAAAAAAAAAAAAA&#10;AAAAAAAAAFtDb250ZW50X1R5cGVzXS54bWxQSwECLQAUAAYACAAAACEAOP0h/9YAAACUAQAACwAA&#10;AAAAAAAAAAAAAAAvAQAAX3JlbHMvLnJlbHNQSwECLQAUAAYACAAAACEAguHtYz0CAABTBAAADgAA&#10;AAAAAAAAAAAAAAAuAgAAZHJzL2Uyb0RvYy54bWxQSwECLQAUAAYACAAAACEAFUj1w98AAAAJAQAA&#10;DwAAAAAAAAAAAAAAAACXBAAAZHJzL2Rvd25yZXYueG1sUEsFBgAAAAAEAAQA8wAAAKMFAAAAAA==&#10;">
                <v:textbo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Юридическая служба</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42527B5A" wp14:editId="71531378">
                <wp:simplePos x="0" y="0"/>
                <wp:positionH relativeFrom="column">
                  <wp:posOffset>4017645</wp:posOffset>
                </wp:positionH>
                <wp:positionV relativeFrom="paragraph">
                  <wp:posOffset>171450</wp:posOffset>
                </wp:positionV>
                <wp:extent cx="678180" cy="2286000"/>
                <wp:effectExtent l="0" t="0" r="83820" b="95250"/>
                <wp:wrapNone/>
                <wp:docPr id="251" name="Соединительная линия уступом 251"/>
                <wp:cNvGraphicFramePr/>
                <a:graphic xmlns:a="http://schemas.openxmlformats.org/drawingml/2006/main">
                  <a:graphicData uri="http://schemas.microsoft.com/office/word/2010/wordprocessingShape">
                    <wps:wsp>
                      <wps:cNvCnPr/>
                      <wps:spPr>
                        <a:xfrm>
                          <a:off x="0" y="0"/>
                          <a:ext cx="678180" cy="2286000"/>
                        </a:xfrm>
                        <a:prstGeom prst="bentConnector3">
                          <a:avLst>
                            <a:gd name="adj1" fmla="val 3764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C87436C"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51" o:spid="_x0000_s1026" type="#_x0000_t34" style="position:absolute;margin-left:316.35pt;margin-top:13.5pt;width:53.4pt;height:180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LuHwIAAEQEAAAOAAAAZHJzL2Uyb0RvYy54bWysU8tuEzEU3SPxD5b3ZCYppFGUSRcpsEEQ&#10;QfsBjh+JwS/ZJo8l7Rap39A/YAFSpfL4hZk/4tqZTBEghBAbP+8595577MnJViu05j5Iayrc75UY&#10;cUMtk2ZZ4fOzJw9GGIVIDCPKGl7hHQ/4ZHr/3mTjxnxgV1Yx7hGQmDDeuAqvYnTjogh0xTUJPeu4&#10;gUthvSYRtn5ZME82wK5VMSjLYbGxnjlvKQ8BTk/3l3ia+YXgNL4QIvCIVIWhtphHn8dFGovphIyX&#10;nriVpG0Z5B+q0EQaSNpRnZJI0Fsvf6HSknobrIg9anVhhZCUZw2gpl/+pObVijietUBzguvaFP4f&#10;LX2+nnskWYUHj/oYGaLBpPq6/lp/qj/WN/WX+qa5gPVt8x7WH5orVN+2x1eouWzeNRfNZf0N4j+j&#10;xAD93LgwBtqZmft2F9zcp+ZshddpBtlomz3YdR7wbUQUDofHo/4InKJwNRiMhmWZTSru0M6H+JRb&#10;jdKiwgtu4swaA1Zbf5RNIOtnIWY3WKuIsNegTmgF5q6JQkfHw4cH3jYaMhyYE1SZNEYi1WPDUNw5&#10;6Ev0kpil4kklhKeQIqnd68uruFN8D3/JBfQVFPVzTflF85nyCPJXmL3JvcosEJkgQirVgco/g9rY&#10;BOP5lf8tsIvOGa2JHVBLY/3vssbtoVSxjz+o3mtNsheW7bLbuR3wVHN/2m+V/sKP+wy/+/zT7wAA&#10;AP//AwBQSwMEFAAGAAgAAAAhABQSBSrfAAAACgEAAA8AAABkcnMvZG93bnJldi54bWxMj8FOwzAM&#10;hu9IvENkJC6IpbTaOkrTCU2CGwfGkOCWtqaJaJySZFt5e8wJjrZ/ff7+ejO7URwxROtJwc0iA4HU&#10;+d7SoGD/8nC9BhGTpl6PnlDBN0bYNOdnta56f6JnPO7SIBhCsdIKTEpTJWXsDDodF35C4tuHD04n&#10;HsMg+6BPDHejzLNsJZ22xB+MnnBrsPvcHZyC1ftXEbaDndvlY7l/vTJPyb4lpS4v5vs7EAnn9BeG&#10;X31Wh4adWn+gPoqRGUVeclRBXnInDpTF7RJEq6BY80Y2tfxfofkBAAD//wMAUEsBAi0AFAAGAAgA&#10;AAAhALaDOJL+AAAA4QEAABMAAAAAAAAAAAAAAAAAAAAAAFtDb250ZW50X1R5cGVzXS54bWxQSwEC&#10;LQAUAAYACAAAACEAOP0h/9YAAACUAQAACwAAAAAAAAAAAAAAAAAvAQAAX3JlbHMvLnJlbHNQSwEC&#10;LQAUAAYACAAAACEAoSbS7h8CAABEBAAADgAAAAAAAAAAAAAAAAAuAgAAZHJzL2Uyb0RvYy54bWxQ&#10;SwECLQAUAAYACAAAACEAFBIFKt8AAAAKAQAADwAAAAAAAAAAAAAAAAB5BAAAZHJzL2Rvd25yZXYu&#10;eG1sUEsFBgAAAAAEAAQA8wAAAIUFAAAAAA==&#10;" adj="8130" strokecolor="black [3200]" strokeweight=".5pt">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1B1ED264" wp14:editId="0879FA1B">
                <wp:simplePos x="0" y="0"/>
                <wp:positionH relativeFrom="column">
                  <wp:posOffset>4695825</wp:posOffset>
                </wp:positionH>
                <wp:positionV relativeFrom="paragraph">
                  <wp:posOffset>276225</wp:posOffset>
                </wp:positionV>
                <wp:extent cx="1219200" cy="381000"/>
                <wp:effectExtent l="0" t="0" r="19050" b="19050"/>
                <wp:wrapNone/>
                <wp:docPr id="232" name="Надпись 232"/>
                <wp:cNvGraphicFramePr/>
                <a:graphic xmlns:a="http://schemas.openxmlformats.org/drawingml/2006/main">
                  <a:graphicData uri="http://schemas.microsoft.com/office/word/2010/wordprocessingShape">
                    <wps:wsp>
                      <wps:cNvSpPr txBox="1"/>
                      <wps:spPr>
                        <a:xfrm>
                          <a:off x="0" y="0"/>
                          <a:ext cx="12192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Бухгалтерия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ED264" id="Надпись 232" o:spid="_x0000_s1056" type="#_x0000_t202" style="position:absolute;left:0;text-align:left;margin-left:369.75pt;margin-top:21.75pt;width:96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g1rwIAAMQFAAAOAAAAZHJzL2Uyb0RvYy54bWysVM1OGzEQvlfqO1i+l80PUIjYoBREVQkB&#10;KlScHa+dWHg9ru1kN7313lfoO/TQQ299hfBGHXs3f5QLVS+7Y88345lvfk5O61KTuXBegclpd69D&#10;iTAcCmUmOf10d/HmiBIfmCmYBiNyuhCeng5fvzqp7ED0YAq6EI6gE+MHlc3pNAQ7yDLPp6Jkfg+s&#10;MKiU4EoW8OgmWeFYhd5LnfU6ncOsAldYB1x4j7fnjZIOk38pBQ/XUnoRiM4pxhbS16XvOH6z4Qkb&#10;TByzU8XbMNg/RFEyZfDRtatzFhiZOfWXq1JxBx5k2ONQZiCl4iLlgNl0O0+yuZ0yK1IuSI63a5r8&#10;/3PLr+Y3jqgip71+jxLDSizS8vvyx/Ln8vfy1+PXx28kapCnyvoBwm8tGoT6HdRY79W9x8uYfi1d&#10;Gf+YGEE9Mr5YsyzqQHg06nWPsXSUcNT1j7odlNF9trG2zof3AkoShZw6rGIil80vfWigK0h8zINW&#10;xYXSOh1i54gz7cicYc11SDGi8x2UNqTK6WH/oJMc7+ii67X9WDP+0Ia3hUJ/2sTnROqxNqzIUMNE&#10;ksJCi4jR5qOQyHEi5JkYGefCrONM6IiSmNFLDFv8JqqXGDd5oEV6GUxYG5fKgGtY2qW2eFhRKxs8&#10;1nAr7yiGelyn5uqnEserMRQLbCAHzSh6yy8UEn7JfLhhDmcPGwP3SbjGj9SAVYJWomQK7stz9xGP&#10;I4FaSiqc5Zz6zzPmBCX6g8FhOe7u78fhT4f9g7c9PLhtzXhbY2blGWDrdHFzWZ7EiA96JUoH5T2u&#10;nVF8FVXMcHw7p2ElnoVmw+Da4mI0SiAcd8vCpbm1PLqONMdGu6vvmbNtowcckStYTT0bPOn3Bhst&#10;DYxmAaRKw7BhtS0Aroo0Tu1ai7to+5xQm+U7/AMAAP//AwBQSwMEFAAGAAgAAAAhAFcIZEvcAAAA&#10;CgEAAA8AAABkcnMvZG93bnJldi54bWxMj8tOwzAQRfdI/IM1SOyoU8IjCXEqQIVNV5Sqazd2bYt4&#10;HNluGv6eYQWreR3de6ddzX5gk47JBRSwXBTANPZBOTQCdp9vNxWwlCUqOQTUAr51glV3edHKRoUz&#10;fuhpmw0jEUyNFGBzHhvOU2+1l2kRRo10O4boZaYxGq6iPJO4H/htUTxwLx2Sg5WjfrW6/9qevID1&#10;i6lNX8lo15Vybpr3x415F+L6an5+Apb1nP9g+I1P0aGjTIdwQpXYIOCxrO8JFXBXUiWgLpfUHIgs&#10;aMO7lv9/ofsBAAD//wMAUEsBAi0AFAAGAAgAAAAhALaDOJL+AAAA4QEAABMAAAAAAAAAAAAAAAAA&#10;AAAAAFtDb250ZW50X1R5cGVzXS54bWxQSwECLQAUAAYACAAAACEAOP0h/9YAAACUAQAACwAAAAAA&#10;AAAAAAAAAAAvAQAAX3JlbHMvLnJlbHNQSwECLQAUAAYACAAAACEAqypoNa8CAADEBQAADgAAAAAA&#10;AAAAAAAAAAAuAgAAZHJzL2Uyb0RvYy54bWxQSwECLQAUAAYACAAAACEAVwhkS9wAAAAKAQAADwAA&#10;AAAAAAAAAAAAAAAJBQAAZHJzL2Rvd25yZXYueG1sUEsFBgAAAAAEAAQA8wAAABIGAAAAAA==&#10;" fillcolor="white [3201]" strokeweight=".5pt">
                <v:textbo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Бухгалтерия</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4A7CA4FD" wp14:editId="2AD26D2E">
                <wp:simplePos x="0" y="0"/>
                <wp:positionH relativeFrom="column">
                  <wp:posOffset>1624965</wp:posOffset>
                </wp:positionH>
                <wp:positionV relativeFrom="paragraph">
                  <wp:posOffset>87630</wp:posOffset>
                </wp:positionV>
                <wp:extent cx="731520" cy="2156460"/>
                <wp:effectExtent l="0" t="0" r="30480" b="91440"/>
                <wp:wrapNone/>
                <wp:docPr id="247" name="Соединительная линия уступом 247"/>
                <wp:cNvGraphicFramePr/>
                <a:graphic xmlns:a="http://schemas.openxmlformats.org/drawingml/2006/main">
                  <a:graphicData uri="http://schemas.microsoft.com/office/word/2010/wordprocessingShape">
                    <wps:wsp>
                      <wps:cNvCnPr/>
                      <wps:spPr>
                        <a:xfrm>
                          <a:off x="0" y="0"/>
                          <a:ext cx="731520" cy="2156460"/>
                        </a:xfrm>
                        <a:prstGeom prst="bentConnector3">
                          <a:avLst>
                            <a:gd name="adj1" fmla="val 156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4915E" id="Соединительная линия уступом 247" o:spid="_x0000_s1026" type="#_x0000_t34" style="position:absolute;margin-left:127.95pt;margin-top:6.9pt;width:57.6pt;height:16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qXHwIAAEQEAAAOAAAAZHJzL2Uyb0RvYy54bWysU8tuEzEU3SPxD5b3ZDLTJkVRJl2kwAZB&#10;xeMDHD8Sg1+yTR5L2i1Sv4E/YAFSpfL4hZk/4tqZTBEghBAb+9q+5/iee+zp6VYrtOY+SGtqXA6G&#10;GHFDLZNmWeOXLx7eu49RiMQwoqzhNd7xgE9nd+9MN27CK7uyinGPgMSEycbVeBWjmxRFoCuuSRhY&#10;xw0cCus1ibD0y4J5sgF2rYpqOBwXG+uZ85byEGD3bH+IZ5lfCE7jUyECj0jVGGqLefR5XKSxmE3J&#10;ZOmJW0nalUH+oQpNpIFLe6ozEgl64+UvVFpSb4MVcUCtLqwQkvKsAdSUw5/UPF8Rx7MWaE5wfZvC&#10;/6OlT9bnHklW4+r4BCNDNJjUvG++Np+aj81186W5bi8gvmnfQfyhvULNTbd9hdrL9m170V423yD/&#10;M0oM0M+NCxOgnZtz362CO/epOVvhdZpBNtpmD3a9B3wbEYXNk6NyVIFTFI6qcjQ+HmeTilu08yE+&#10;4lajFNR4wU2cW2PAauuPsglk/TjE7AbrFBH2qsRIaAXmrolCQFyNUrHA22VDdGBOUGXSGIlUDwxD&#10;ceegL9FLYpaKd8CUUiS1e305ijvF9/BnXEBfQVGZa8ovms+VR3B/jdnrsmeBzAQRUqkeNPwzqMtN&#10;MJ5f+d8C++x8ozWxB2pprP/drXF7KFXs8w+q91qT7IVlu+x2bgc81dzY7lulv/DjOsNvP//sOwAA&#10;AP//AwBQSwMEFAAGAAgAAAAhAFD7cJPhAAAACgEAAA8AAABkcnMvZG93bnJldi54bWxMj81OwzAQ&#10;hO9IvIO1SNyo80NaCHGqCsEBIYFoe4CbmyxxRLwOsZsEnp7lBLcdzafZmWI9206MOPjWkYJ4EYFA&#10;qlzdUqNgv7u/uALhg6Zad45QwRd6WJenJ4XOazfRC47b0AgOIZ9rBSaEPpfSVwat9gvXI7H37gar&#10;A8uhkfWgJw63nUyiaCmtbok/GN3jrcHqY3u0Ch6fltPbd2NeN6vkWSZ3n+P0QFKp87N5cwMi4Bz+&#10;YPitz9Wh5E4Hd6Tai05BkmXXjLKR8gQG0lUcgzjwkaWXIMtC/p9Q/gAAAP//AwBQSwECLQAUAAYA&#10;CAAAACEAtoM4kv4AAADhAQAAEwAAAAAAAAAAAAAAAAAAAAAAW0NvbnRlbnRfVHlwZXNdLnhtbFBL&#10;AQItABQABgAIAAAAIQA4/SH/1gAAAJQBAAALAAAAAAAAAAAAAAAAAC8BAABfcmVscy8ucmVsc1BL&#10;AQItABQABgAIAAAAIQDxSqqXHwIAAEQEAAAOAAAAAAAAAAAAAAAAAC4CAABkcnMvZTJvRG9jLnht&#10;bFBLAQItABQABgAIAAAAIQBQ+3CT4QAAAAoBAAAPAAAAAAAAAAAAAAAAAHkEAABkcnMvZG93bnJl&#10;di54bWxQSwUGAAAAAAQABADzAAAAhwUAAAAA&#10;" adj="3375" strokecolor="black [3200]" strokeweight=".5pt">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65B34D6F" wp14:editId="2AAE7F5B">
                <wp:simplePos x="0" y="0"/>
                <wp:positionH relativeFrom="column">
                  <wp:posOffset>695325</wp:posOffset>
                </wp:positionH>
                <wp:positionV relativeFrom="paragraph">
                  <wp:posOffset>87630</wp:posOffset>
                </wp:positionV>
                <wp:extent cx="0" cy="175260"/>
                <wp:effectExtent l="76200" t="0" r="57150" b="53340"/>
                <wp:wrapNone/>
                <wp:docPr id="240" name="Прямая со стрелкой 240"/>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2C990A" id="Прямая со стрелкой 240" o:spid="_x0000_s1026" type="#_x0000_t32" style="position:absolute;margin-left:54.75pt;margin-top:6.9pt;width:0;height:13.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rm+QEAAAEEAAAOAAAAZHJzL2Uyb0RvYy54bWysU0uOEzEQ3SNxB8t70kkEA4rSmUUG2CCI&#10;+BzA47a7LfxT2SSd3cAF5ghcgQ2LATRn6L4RZXfSg2ZAQohNdduu9+rVc3l52hpNtgKCcraks8mU&#10;EmG5q5StS/ru7bMHTygJkdmKaWdFSfci0NPV/XvLnV+IuWucrgQQJLFhsfMlbWL0i6IIvBGGhYnz&#10;wuKhdGBYxCXURQVsh+xGF/Pp9KTYOag8OC5CwN2z4ZCuMr+UgsdXUgYRiS4paos5Qo7nKRarJVvU&#10;wHyj+EEG+wcVhimLRUeqMxYZ+QDqDpVRHFxwMk64M4WTUnGRe8BuZtNb3bxpmBe5FzQn+NGm8P9o&#10;+cvtBoiqSjp/iP5YZvCSus/9RX/Z/ei+9Jek/9hdY+g/9Rfd1+5796277q5Iykbvdj4skGJtN3BY&#10;Bb+BZEQrwaQvtkja7Pd+9Fu0kfBhk+Pu7PGj+UmmK25wHkJ8Lpwh6aekIQJTdRPXzlq8VAezbDfb&#10;vggRKyPwCEhFtU0xMqWf2orEvcemIihmay2SbExPKUWSPwjOf3GvxQB/LSSaghKHMnkcxVoD2TIc&#10;pOr9bGTBzASRSusRNM3a/gg65CaYyCP6t8AxO1d0No5Ao6yD31WN7VGqHPKPXQ+9prbPXbXP15ft&#10;wDnL/hzeRBrkX9cZfvNyVz8BAAD//wMAUEsDBBQABgAIAAAAIQCqV/M23AAAAAkBAAAPAAAAZHJz&#10;L2Rvd25yZXYueG1sTI9BT8MwDIXvSPyHyEjcWDoYsJWmE0JwnNDWCXHMGrepSJyqSbfy7/G4wM3P&#10;fnr+XrGevBNHHGIXSMF8loFAqoPpqFWwr95uliBi0mS0C4QKvjHCury8KHRuwom2eNylVnAIxVwr&#10;sCn1uZSxtuh1nIUeiW9NGLxOLIdWmkGfONw7eZtlD9LrjviD1T2+WKy/dqNX0FTtvv58XcrRNe+P&#10;1Ydd2U21Uer6anp+ApFwSn9mOOMzOpTMdAgjmSgc62x1z1Ye7rjC2fC7OChYzBcgy0L+b1D+AAAA&#10;//8DAFBLAQItABQABgAIAAAAIQC2gziS/gAAAOEBAAATAAAAAAAAAAAAAAAAAAAAAABbQ29udGVu&#10;dF9UeXBlc10ueG1sUEsBAi0AFAAGAAgAAAAhADj9If/WAAAAlAEAAAsAAAAAAAAAAAAAAAAALwEA&#10;AF9yZWxzLy5yZWxzUEsBAi0AFAAGAAgAAAAhAO03aub5AQAAAQQAAA4AAAAAAAAAAAAAAAAALgIA&#10;AGRycy9lMm9Eb2MueG1sUEsBAi0AFAAGAAgAAAAhAKpX8zbcAAAACQEAAA8AAAAAAAAAAAAAAAAA&#10;UwQAAGRycy9kb3ducmV2LnhtbFBLBQYAAAAABAAEAPMAAABcBQAAAAA=&#10;" strokecolor="black [3200]" strokeweight=".5pt">
                <v:stroke endarrow="block" joinstyle="miter"/>
              </v:shape>
            </w:pict>
          </mc:Fallback>
        </mc:AlternateContent>
      </w:r>
      <w:r w:rsidRPr="00DA6107">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19680" behindDoc="0" locked="0" layoutInCell="1" allowOverlap="1" wp14:anchorId="03588C58" wp14:editId="770CCDFA">
                <wp:simplePos x="0" y="0"/>
                <wp:positionH relativeFrom="column">
                  <wp:posOffset>40005</wp:posOffset>
                </wp:positionH>
                <wp:positionV relativeFrom="paragraph">
                  <wp:posOffset>263525</wp:posOffset>
                </wp:positionV>
                <wp:extent cx="1264920" cy="1404620"/>
                <wp:effectExtent l="0" t="0" r="11430" b="1397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solidFill>
                          <a:srgbClr val="FFFFFF"/>
                        </a:solidFill>
                        <a:ln w="9525">
                          <a:solidFill>
                            <a:srgbClr val="000000"/>
                          </a:solidFill>
                          <a:miter lim="800000"/>
                          <a:headEnd/>
                          <a:tailEnd/>
                        </a:ln>
                      </wps:spPr>
                      <wps:txb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Производство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88C58" id="_x0000_s1057" type="#_x0000_t202" style="position:absolute;left:0;text-align:left;margin-left:3.15pt;margin-top:20.75pt;width:99.6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OaPQIAAFQEAAAOAAAAZHJzL2Uyb0RvYy54bWysVM2O0zAQviPxDpbvNGlIyzZqulq6FCEt&#10;P9LCAziO01j4D9ttUm575xV4Bw4cuPEK3Tdi7HS75e+C8MGayYy/mflmJvPzXgq0ZdZxrUo8HqUY&#10;MUV1zdW6xO/erh6dYeQ8UTURWrES75jD54uHD+adKVimWy1qZhGAKFd0psSt96ZIEkdbJokbacMU&#10;GBttJfGg2nVSW9IBuhRJlqbTpNO2NlZT5hx8vRyMeBHxm4ZR/7ppHPNIlBhy8/G28a7CnSzmpFhb&#10;YlpOD2mQf8hCEq4g6BHqkniCNpb/BiU5tdrpxo+ololuGk5ZrAGqGae/VHPdEsNiLUCOM0ea3P+D&#10;pa+2byzidYmzDCNFJPRo/3n/Zf91/33/7fbm9hPKAkmdcQX4Xhvw9v1T3UOzY8HOXGn63iGlly1R&#10;a3Zhre5aRmpIchxeJidPBxwXQKrupa4hGNl4HYH6xsrAIHCCAB2atTs2iPUe0RAym+azDEwUbOM8&#10;zaeghBikuHturPPPmZYoCCW2MAERnmyvnB9c71xCNKcFr1dciKjYdbUUFm0JTMsqngP6T25Coa7E&#10;s0k2GRj4K0Qaz58gJPcw9oLLEp8dnUgReHumakiTFJ5wMchQnVAHIgN3A4u+r/rYuMeR5sBypesd&#10;UGv1MOawliC02n7EqIMRL7H7sCGWYSReKGjPbJznYSeikk+eBGLtqaU6tRBFAarEHqNBXPq4R5E4&#10;cwFtXPFI8H0mh5xhdGOLDmsWduNUj173P4PFDwAAAP//AwBQSwMEFAAGAAgAAAAhAPr9JorcAAAA&#10;CAEAAA8AAABkcnMvZG93bnJldi54bWxMj8FOwzAQRO9I/IO1SFwq6jQloQpxKqjUE6eGcnfjbRIR&#10;r4Pttunfs5zobVYzejtTric7iDP60DtSsJgnIJAaZ3pqFew/t08rECFqMnpwhAquGGBd3d+VujDu&#10;Qjs817EVDKFQaAVdjGMhZWg6tDrM3YjE3tF5qyOfvpXG6wvD7SDTJMml1T3xh06PuOmw+a5PVkH+&#10;Uy9nH19mRrvr9t03NjObfabU48P09goi4hT/w/BXn6tDxZ0O7kQmiIEZSw4qeF5kINhOk4zFgUWe&#10;voCsSnk7oPoFAAD//wMAUEsBAi0AFAAGAAgAAAAhALaDOJL+AAAA4QEAABMAAAAAAAAAAAAAAAAA&#10;AAAAAFtDb250ZW50X1R5cGVzXS54bWxQSwECLQAUAAYACAAAACEAOP0h/9YAAACUAQAACwAAAAAA&#10;AAAAAAAAAAAvAQAAX3JlbHMvLnJlbHNQSwECLQAUAAYACAAAACEAPD8jmj0CAABUBAAADgAAAAAA&#10;AAAAAAAAAAAuAgAAZHJzL2Uyb0RvYy54bWxQSwECLQAUAAYACAAAACEA+v0mitwAAAAIAQAADwAA&#10;AAAAAAAAAAAAAACXBAAAZHJzL2Rvd25yZXYueG1sUEsFBgAAAAAEAAQA8wAAAKAFAAAAAA==&#10;">
                <v:textbox style="mso-fit-shape-to-text:t">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Производство</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4146F0FF" wp14:editId="5998462B">
                <wp:simplePos x="0" y="0"/>
                <wp:positionH relativeFrom="column">
                  <wp:posOffset>4276725</wp:posOffset>
                </wp:positionH>
                <wp:positionV relativeFrom="paragraph">
                  <wp:posOffset>161925</wp:posOffset>
                </wp:positionV>
                <wp:extent cx="335280" cy="0"/>
                <wp:effectExtent l="0" t="76200" r="26670" b="95250"/>
                <wp:wrapNone/>
                <wp:docPr id="254" name="Прямая со стрелкой 254"/>
                <wp:cNvGraphicFramePr/>
                <a:graphic xmlns:a="http://schemas.openxmlformats.org/drawingml/2006/main">
                  <a:graphicData uri="http://schemas.microsoft.com/office/word/2010/wordprocessingShape">
                    <wps:wsp>
                      <wps:cNvCnPr/>
                      <wps:spPr>
                        <a:xfrm>
                          <a:off x="0" y="0"/>
                          <a:ext cx="335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F4B8D" id="Прямая со стрелкой 254" o:spid="_x0000_s1026" type="#_x0000_t32" style="position:absolute;margin-left:336.75pt;margin-top:12.75pt;width:26.4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mN+gEAAAEEAAAOAAAAZHJzL2Uyb0RvYy54bWysU0uOEzEQ3SNxB8t70kmGQaMonVlkgA2C&#10;iM8BPG6728I/lU062Q1cYI7AFdiwGEBzhu4bUXYnPYiPhBCb6rZdr+q95/LyfGc02QoIytmSziZT&#10;SoTlrlK2Lumb108enFESIrMV086Kku5FoOer+/eWrV+IuWucrgQQLGLDovUlbWL0i6IIvBGGhYnz&#10;wuKhdGBYxCXURQWsxepGF/Pp9FHROqg8OC5CwN2L4ZCucn0pBY8vpAwiEl1S5BZzhBwvUyxWS7ao&#10;gflG8QMN9g8sDFMWm46lLlhk5B2oX0oZxcEFJ+OEO1M4KRUXWQOqmU1/UvOqYV5kLWhO8KNN4f+V&#10;5c+3GyCqKun89CEllhm8pO5jf9Vfd9+6T/016d93txj6D/1V97n72n3pbrsbkrLRu9aHBZZY2w0c&#10;VsFvIBmxk2DSFyWSXfZ7P/otdpFw3Dw5OZ2f4a3w41Fxh/MQ4lPhDEk/JQ0RmKqbuHbW4qU6mGW7&#10;2fZZiNgZgUdAaqptipEp/dhWJO49ioqgmK21SLQxPaUUif5AOP/FvRYD/KWQaApSHNrkcRRrDWTL&#10;cJCqt7OxCmYmiFRaj6Bp5vZH0CE3wUQe0b8Fjtm5o7NxBBplHfyua9wdqcoh/6h60JpkX7pqn68v&#10;24Fzlv05vIk0yD+uM/zu5a6+AwAA//8DAFBLAwQUAAYACAAAACEAXjFxZt4AAAAJAQAADwAAAGRy&#10;cy9kb3ducmV2LnhtbEyPTU/DMAyG70j8h8hI3FhKp7WjazohBMcJsU6IY9a4TbV8VE26lX+PEYdx&#10;smw/ev243M7WsDOOofdOwOMiAYau8ap3nYBD/fawBhaidEoa71DANwbYVrc3pSyUv7gPPO9jxyjE&#10;hUIK0DEOBeeh0WhlWPgBHe1aP1oZqR07rkZ5oXBreJokGbeyd3RBywFfNDan/WQFtHV3aL5e13wy&#10;7Xtef+onvat3Qtzfzc8bYBHneIXhV5/UoSKno5+cCswIyPLlilAB6YoqAXmaLYEd/wa8Kvn/D6of&#10;AAAA//8DAFBLAQItABQABgAIAAAAIQC2gziS/gAAAOEBAAATAAAAAAAAAAAAAAAAAAAAAABbQ29u&#10;dGVudF9UeXBlc10ueG1sUEsBAi0AFAAGAAgAAAAhADj9If/WAAAAlAEAAAsAAAAAAAAAAAAAAAAA&#10;LwEAAF9yZWxzLy5yZWxzUEsBAi0AFAAGAAgAAAAhAHQWmY36AQAAAQQAAA4AAAAAAAAAAAAAAAAA&#10;LgIAAGRycy9lMm9Eb2MueG1sUEsBAi0AFAAGAAgAAAAhAF4xcWbeAAAACQEAAA8AAAAAAAAAAAAA&#10;AAAAVAQAAGRycy9kb3ducmV2LnhtbFBLBQYAAAAABAAEAPMAAABfBQ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41C8D02A" wp14:editId="4FE6AE5A">
                <wp:simplePos x="0" y="0"/>
                <wp:positionH relativeFrom="column">
                  <wp:posOffset>1746885</wp:posOffset>
                </wp:positionH>
                <wp:positionV relativeFrom="paragraph">
                  <wp:posOffset>215265</wp:posOffset>
                </wp:positionV>
                <wp:extent cx="670560" cy="0"/>
                <wp:effectExtent l="0" t="76200" r="15240" b="95250"/>
                <wp:wrapNone/>
                <wp:docPr id="250" name="Прямая со стрелкой 250"/>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40946" id="Прямая со стрелкой 250" o:spid="_x0000_s1026" type="#_x0000_t32" style="position:absolute;margin-left:137.55pt;margin-top:16.95pt;width:52.8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M+AEAAAEEAAAOAAAAZHJzL2Uyb0RvYy54bWysU0uOEzEQ3SNxB8t70p1IE1CUziwywAZB&#10;xOcAHredtvBPZZN0dgMXmCNwBTYsGNCcoftGlN1JD+IjIcSmum3Xq3rvubw8b40mOwFBOVvR6aSk&#10;RFjuamW3FX3z+smDR5SEyGzNtLOiogcR6Pnq/r3l3i/EzDVO1wIIFrFhsfcVbWL0i6IIvBGGhYnz&#10;wuKhdGBYxCVsixrYHqsbXczKcl7sHdQeHBch4O7FcEhXub6UgscXUgYRia4ocos5Qo6XKRarJVts&#10;gflG8SMN9g8sDFMWm46lLlhk5B2oX0oZxcEFJ+OEO1M4KRUXWQOqmZY/qXnVMC+yFjQn+NGm8P/K&#10;8ue7DRBVV3R2hv5YZvCSuo/9VX/dfes+9dekf9/dYug/9Ffd5+5rd9Pddl9Iykbv9j4ssMTabuC4&#10;Cn4DyYhWgklflEja7Pdh9Fu0kXDcnD8sz+bYlZ+OijuchxCfCmdI+qloiMDUtolrZy1eqoNptpvt&#10;noWInRF4AqSm2qYYmdKPbU3iwaOoCIrZrRaJNqanlCLRHwjnv3jQYoC/FBJNQYpDmzyOYq2B7BgO&#10;Uv12OlbBzASRSusRVGZufwQdcxNM5BH9W+CYnTs6G0egUdbB77rG9kRVDvkn1YPWJPvS1Yd8fdkO&#10;nLPsz/FNpEH+cZ3hdy939R0AAP//AwBQSwMEFAAGAAgAAAAhAF/89bjeAAAACQEAAA8AAABkcnMv&#10;ZG93bnJldi54bWxMj8FOwzAMhu9IvEPkSdxYulXQrjSdEILjhFgnxDFr3KZa4lRNupW3J4jDONr+&#10;9Pv7y+1sDTvj6HtHAlbLBBhS41RPnYBD/XafA/NBkpLGEQr4Rg/b6vamlIVyF/rA8z50LIaQL6QA&#10;HcJQcO4bjVb6pRuQ4q11o5UhjmPH1SgvMdwavk6SR25lT/GDlgO+aGxO+8kKaOvu0Hy95nwy7XtW&#10;f+qN3tU7Ie4W8/MTsIBzuMLwqx/VoYpORzeR8swIWGcPq4gKSNMNsAikeZIBO/4teFXy/w2qHwAA&#10;AP//AwBQSwECLQAUAAYACAAAACEAtoM4kv4AAADhAQAAEwAAAAAAAAAAAAAAAAAAAAAAW0NvbnRl&#10;bnRfVHlwZXNdLnhtbFBLAQItABQABgAIAAAAIQA4/SH/1gAAAJQBAAALAAAAAAAAAAAAAAAAAC8B&#10;AABfcmVscy8ucmVsc1BLAQItABQABgAIAAAAIQCZb+iM+AEAAAEEAAAOAAAAAAAAAAAAAAAAAC4C&#10;AABkcnMvZTJvRG9jLnhtbFBLAQItABQABgAIAAAAIQBf/PW43gAAAAkBAAAPAAAAAAAAAAAAAAAA&#10;AFIEAABkcnMvZG93bnJldi54bWxQSwUGAAAAAAQABADzAAAAXQUAAAAA&#10;" strokecolor="black [3200]" strokeweight=".5pt">
                <v:stroke endarrow="block" joinstyle="miter"/>
              </v:shape>
            </w:pict>
          </mc:Fallback>
        </mc:AlternateContent>
      </w:r>
      <w:r w:rsidRPr="00ED729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22752" behindDoc="0" locked="0" layoutInCell="1" allowOverlap="1" wp14:anchorId="5FBB9D64" wp14:editId="3B91F858">
                <wp:simplePos x="0" y="0"/>
                <wp:positionH relativeFrom="column">
                  <wp:posOffset>2539365</wp:posOffset>
                </wp:positionH>
                <wp:positionV relativeFrom="paragraph">
                  <wp:posOffset>35560</wp:posOffset>
                </wp:positionV>
                <wp:extent cx="1173480" cy="1404620"/>
                <wp:effectExtent l="0" t="0" r="26670" b="13970"/>
                <wp:wrapSquare wrapText="bothSides"/>
                <wp:docPr id="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solidFill>
                            <a:srgbClr val="000000"/>
                          </a:solidFill>
                          <a:miter lim="800000"/>
                          <a:headEnd/>
                          <a:tailEnd/>
                        </a:ln>
                      </wps:spPr>
                      <wps:txb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lang w:val="en-US"/>
                              </w:rPr>
                              <w:t>Call-</w:t>
                            </w:r>
                            <w:r w:rsidRPr="00336018">
                              <w:rPr>
                                <w:rFonts w:ascii="Times New Roman" w:hAnsi="Times New Roman" w:cs="Times New Roman"/>
                                <w:sz w:val="24"/>
                                <w:szCs w:val="24"/>
                              </w:rPr>
                              <w:t xml:space="preserve"> центр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B9D64" id="_x0000_s1058" type="#_x0000_t202" style="position:absolute;left:0;text-align:left;margin-left:199.95pt;margin-top:2.8pt;width:92.4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XPwIAAFUEAAAOAAAAZHJzL2Uyb0RvYy54bWysVEuOEzEQ3SNxB8t70p9JMplWOqMhQxDS&#10;8JEGDuB2u9MW/mE76Q479lyBO7BgwY4rZG5E2Z0J0QAbhBeWq6v8XPVeVc8veynQllnHtSpxNkox&#10;Yorqmqt1id+9XT2ZYeQ8UTURWrES75jDl4vHj+adKViuWy1qZhGAKFd0psSt96ZIEkdbJokbacMU&#10;OBttJfFg2nVSW9IBuhRJnqbTpNO2NlZT5hx8vR6ceBHxm4ZR/7ppHPNIlBhy83G3ca/CnizmpFhb&#10;YlpOD2mQf8hCEq7g0SPUNfEEbSz/DUpyarXTjR9RLRPdNJyyWANUk6UPqrltiWGxFiDHmSNN7v/B&#10;0lfbNxbxusR5PsVIEQki7b/sv+6/7X/sv999uvuM8sBSZ1wBwbcGwn3/VPegdqzYmRtN3zuk9LIl&#10;as2urNVdy0gNWWbhZnJydcBxAaTqXuoaHiMbryNQ31gZKARSEKCDWrujQqz3iIYns/Oz8QxcFHzZ&#10;OB1P86hhQor768Y6/5xpicKhxBZaIMKT7Y3zIR1S3IeE15wWvF5xIaJh19VSWLQl0C6ruGIFD8KE&#10;Ql2JLyb5ZGDgrxBpXH+CkNxD3wsuSzw7BpEi8PZM1bErPeFiOEPKQh2IDNwNLPq+6qNyZ0eBKl3v&#10;gFqrhz6HuYRDq+1HjDro8RK7DxtiGUbihQJ5LrLxOAxFNMaTc+AS2VNPdeohigJUiT1Gw3Hp4yBF&#10;4swVyLjikeCg95DJIWfo3cj7Yc7CcJzaMerX32DxEwAA//8DAFBLAwQUAAYACAAAACEAKKA1ld4A&#10;AAAJAQAADwAAAGRycy9kb3ducmV2LnhtbEyPQU+DQBSE7yb+h80z8dLYRSoIyKPRJj15Ktb7ln0C&#10;kX2L7Lal/971VI+Tmcx8U65nM4gTTa63jPC4jEAQN1b33CLsP7YPGQjnFWs1WCaECzlYV7c3pSq0&#10;PfOOTrVvRShhVyiEzvuxkNI1HRnllnYkDt6XnYzyQU6t1JM6h3IzyDiKUmlUz2GhUyNtOmq+66NB&#10;SH/q1eL9Uy94d9m+TY1J9GafIN7fza8vIDzN/hqGP/yADlVgOtgjaycGhFWe5yGKkKQggp9kT88g&#10;DghxnGYgq1L+f1D9AgAA//8DAFBLAQItABQABgAIAAAAIQC2gziS/gAAAOEBAAATAAAAAAAAAAAA&#10;AAAAAAAAAABbQ29udGVudF9UeXBlc10ueG1sUEsBAi0AFAAGAAgAAAAhADj9If/WAAAAlAEAAAsA&#10;AAAAAAAAAAAAAAAALwEAAF9yZWxzLy5yZWxzUEsBAi0AFAAGAAgAAAAhAN7/qtc/AgAAVQQAAA4A&#10;AAAAAAAAAAAAAAAALgIAAGRycy9lMm9Eb2MueG1sUEsBAi0AFAAGAAgAAAAhACigNZXeAAAACQEA&#10;AA8AAAAAAAAAAAAAAAAAmQQAAGRycy9kb3ducmV2LnhtbFBLBQYAAAAABAAEAPMAAACkBQAAAAA=&#10;">
                <v:textbox style="mso-fit-shape-to-text:t">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lang w:val="en-US"/>
                        </w:rPr>
                        <w:t>Call-</w:t>
                      </w:r>
                      <w:r w:rsidRPr="00336018">
                        <w:rPr>
                          <w:rFonts w:ascii="Times New Roman" w:hAnsi="Times New Roman" w:cs="Times New Roman"/>
                          <w:sz w:val="24"/>
                          <w:szCs w:val="24"/>
                        </w:rPr>
                        <w:t xml:space="preserve"> центр</w:t>
                      </w:r>
                    </w:p>
                  </w:txbxContent>
                </v:textbox>
                <w10:wrap type="squar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69F11AD6" wp14:editId="619F7FE6">
                <wp:simplePos x="0" y="0"/>
                <wp:positionH relativeFrom="column">
                  <wp:posOffset>-66675</wp:posOffset>
                </wp:positionH>
                <wp:positionV relativeFrom="paragraph">
                  <wp:posOffset>161925</wp:posOffset>
                </wp:positionV>
                <wp:extent cx="99060" cy="1536700"/>
                <wp:effectExtent l="323850" t="76200" r="0" b="25400"/>
                <wp:wrapNone/>
                <wp:docPr id="244" name="Соединительная линия уступом 244"/>
                <wp:cNvGraphicFramePr/>
                <a:graphic xmlns:a="http://schemas.openxmlformats.org/drawingml/2006/main">
                  <a:graphicData uri="http://schemas.microsoft.com/office/word/2010/wordprocessingShape">
                    <wps:wsp>
                      <wps:cNvCnPr/>
                      <wps:spPr>
                        <a:xfrm flipV="1">
                          <a:off x="0" y="0"/>
                          <a:ext cx="99060" cy="1536700"/>
                        </a:xfrm>
                        <a:prstGeom prst="bentConnector3">
                          <a:avLst>
                            <a:gd name="adj1" fmla="val -3133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5111B" id="Соединительная линия уступом 244" o:spid="_x0000_s1026" type="#_x0000_t34" style="position:absolute;margin-left:-5.25pt;margin-top:12.75pt;width:7.8pt;height:121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maKgIAAE8EAAAOAAAAZHJzL2Uyb0RvYy54bWysVMuO0zAU3SPxD5b30yTt0GGqprPoABsE&#10;Fa+9G9utwS/Zpo8lM1uk+Qb+gAVIIw2PX0j+iGsnDYiHhBAby497ju85x8n0bKck2jDnhdElLgY5&#10;RkxXhgq9KvHzZ/eP7mLkA9GUSKNZiffM47PZ7VvTrZ2woVkbSZlDQKL9ZGtLvA7BTrLMV2umiB8Y&#10;yzQccuMUCbB0q4w6sgV2JbNhno+zrXHUOlMx72H3vD3Es8TPOavCY849C0iWGHoLaXRpXMYxm03J&#10;ZOWIXYuqa4P8QxeKCA2X9lTnJBD02olfqJSonPGGh0FlVGY4FxVLGkBNkf+k5umaWJa0gDne9jb5&#10;/0dbPdosHBK0xMPjY4w0URBS/a7+Un+sP9TX9ef6urmA+U3zFubvmytU33TbV6i5bN40F81l/RXq&#10;P6HIAH5urZ8A7VwvXLfyduGiOTvuFOJS2BfwVJJdYADapTT2fRpsF1AFm6en+Rgiq+CkuDMan+Qp&#10;rayliXTW+fCAGYXipMRLpsPcaA2ZGzdK9GTz0IcUC+2kEfqywIgrCSlviERHo2I0Ojkwd/Vwx4E7&#10;gqWOYyBC3tMUhb0Fi4ITRK8ki4KhPJZkUXgrNc3CXrIW/oRxsBgktaLT42Zz6RB0UGL6quhZoDJC&#10;uJCyB+VJyh9BXW2EsfTg/xbYV6cbjQ49UAlt3O9uDbtDq7ytP6hutUbZS0P3KfhkB7za5E/3hcXP&#10;4sd1gn//D8y+AQAA//8DAFBLAwQUAAYACAAAACEAjf9Wut4AAAAIAQAADwAAAGRycy9kb3ducmV2&#10;LnhtbEyPwUrDQBCG74LvsIzgrd1NMbXEbIoURFGhWHPwuMmOSTQ7G7LbNH17x5Oehp/5+OebfDu7&#10;Xkw4hs6ThmSpQCDV3nbUaCjfHxYbECEasqb3hBrOGGBbXF7kJrP+RG84HWIjuIRCZjS0MQ6ZlKFu&#10;0Zmw9AMS7z796EzkODbSjubE5a6XK6XW0pmO+EJrBty1WH8fjk7DjSpLPz0+n+PuSz29bD6q172t&#10;tL6+mu/vQESc4x8Mv/qsDgU7Vf5INohewyJRKaMaVilPBtIERMVxfZuCLHL5/4HiBwAA//8DAFBL&#10;AQItABQABgAIAAAAIQC2gziS/gAAAOEBAAATAAAAAAAAAAAAAAAAAAAAAABbQ29udGVudF9UeXBl&#10;c10ueG1sUEsBAi0AFAAGAAgAAAAhADj9If/WAAAAlAEAAAsAAAAAAAAAAAAAAAAALwEAAF9yZWxz&#10;Ly5yZWxzUEsBAi0AFAAGAAgAAAAhAMUp+ZoqAgAATwQAAA4AAAAAAAAAAAAAAAAALgIAAGRycy9l&#10;Mm9Eb2MueG1sUEsBAi0AFAAGAAgAAAAhAI3/VrreAAAACAEAAA8AAAAAAAAAAAAAAAAAhAQAAGRy&#10;cy9kb3ducmV2LnhtbFBLBQYAAAAABAAEAPMAAACPBQAAAAA=&#10;" adj="-67688" strokecolor="black [3200]" strokeweight=".5pt">
                <v:stroke endarrow="block"/>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3EFA7392" wp14:editId="293079CA">
                <wp:simplePos x="0" y="0"/>
                <wp:positionH relativeFrom="column">
                  <wp:posOffset>78105</wp:posOffset>
                </wp:positionH>
                <wp:positionV relativeFrom="paragraph">
                  <wp:posOffset>257175</wp:posOffset>
                </wp:positionV>
                <wp:extent cx="1447800" cy="716280"/>
                <wp:effectExtent l="0" t="0" r="19050" b="26670"/>
                <wp:wrapNone/>
                <wp:docPr id="25" name="Надпись 25"/>
                <wp:cNvGraphicFramePr/>
                <a:graphic xmlns:a="http://schemas.openxmlformats.org/drawingml/2006/main">
                  <a:graphicData uri="http://schemas.microsoft.com/office/word/2010/wordprocessingShape">
                    <wps:wsp>
                      <wps:cNvSpPr txBox="1"/>
                      <wps:spPr>
                        <a:xfrm>
                          <a:off x="0" y="0"/>
                          <a:ext cx="1447800" cy="71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Производственные подразделения (цеха, отделы)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7392" id="Надпись 25" o:spid="_x0000_s1059" type="#_x0000_t202" style="position:absolute;left:0;text-align:left;margin-left:6.15pt;margin-top:20.25pt;width:114pt;height:5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ThsQIAAMIFAAAOAAAAZHJzL2Uyb0RvYy54bWysVM1uEzEQviPxDpbvdJP0L0TdVKFVEVLV&#10;VrSoZ8drN1a9HmM72Q037rwC78CBAzdeIX0jxt7dNCm9FHHZHXu+Gc9883N0XJeaLITzCkxO+zs9&#10;SoThUChzl9NPN2dvhpT4wEzBNBiR06Xw9Hj8+tVRZUdiADPQhXAEnRg/qmxOZyHYUZZ5PhMl8ztg&#10;hUGlBFeygEd3lxWOVei91Nmg1zvIKnCFdcCF93h72ijpOPmXUvBwKaUXgeicYmwhfV36TuM3Gx+x&#10;0Z1jdqZ4Gwb7hyhKpgw+unZ1ygIjc6f+clUq7sCDDDscygykVFykHDCbfu9JNtczZkXKBcnxdk2T&#10;/39u+cXiyhFV5HSwT4lhJdZo9X31Y/Vz9Xv16+HrwzeCCmSpsn6E4GuL8FC/gxqr3d17vIzJ19KV&#10;8Y9pEdQj38s1x6IOhEejvb3DYQ9VHHWH/YPBMBUhe7S2zof3AkoShZw6rGGili3OfcBIENpB4mMe&#10;tCrOlNbpEPtGnGhHFgwrrkOKES22UNqQKqcHu/u95HhLF12v7aea8fuY5bYHPGkTnxOpw9qwIkMN&#10;E0kKSy0iRpuPQiLDiZBnYmScC7OOM6EjSmJGLzFs8Y9RvcS4yQMt0stgwtq4VAZcw9I2tcV9R61s&#10;8EjSRt5RDPW0Tq21u9t1yhSKJTaQg2YQveVnCgk/Zz5cMYeTh42B2yRc4kdqwCpBK1EyA/flufuI&#10;x4FALSUVTnJO/ec5c4IS/cHgqLzFloujnw57+4cDPLhNzXRTY+blCWDr9HFvWZ7EiA+6E6WD8haX&#10;ziS+iipmOL6d09CJJ6HZL7i0uJhMEgiH3bJwbq4tj64jzbHRbupb5mzb6AFH5AK6mWejJ/3eYKOl&#10;gck8gFRpGCLRDattAXBRpH5tl1rcRJvnhHpcveM/AAAA//8DAFBLAwQUAAYACAAAACEAxjfcKNsA&#10;AAAJAQAADwAAAGRycy9kb3ducmV2LnhtbEyPwU7DMBBE70j8g7VI3KhN0qI0jVMBKlw4tSDO29i1&#10;LWI7it00/D3LCY6zbzQ702xn37NJj8nFIOF+IYDp0EXlgpHw8f5yVwFLGYPCPgYt4Vsn2LbXVw3W&#10;Kl7CXk+HbBiFhFSjBJvzUHOeOqs9pkUcdCB2iqPHTHI0XI14oXDf80KIB+7RBfpgcdDPVndfh7OX&#10;sHsya9NVONpdpZyb5s/Tm3mV8vZmftwAy3rOf2b4rU/VoaVOx3gOKrGedFGSU8JSrIARL5aCDkcC&#10;q7IE3jb8/4L2BwAA//8DAFBLAQItABQABgAIAAAAIQC2gziS/gAAAOEBAAATAAAAAAAAAAAAAAAA&#10;AAAAAABbQ29udGVudF9UeXBlc10ueG1sUEsBAi0AFAAGAAgAAAAhADj9If/WAAAAlAEAAAsAAAAA&#10;AAAAAAAAAAAALwEAAF9yZWxzLy5yZWxzUEsBAi0AFAAGAAgAAAAhAA+UROGxAgAAwgUAAA4AAAAA&#10;AAAAAAAAAAAALgIAAGRycy9lMm9Eb2MueG1sUEsBAi0AFAAGAAgAAAAhAMY33CjbAAAACQEAAA8A&#10;AAAAAAAAAAAAAAAACwUAAGRycy9kb3ducmV2LnhtbFBLBQYAAAAABAAEAPMAAAATBgAAAAA=&#10;" fillcolor="white [3201]" strokeweight=".5pt">
                <v:textbo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Производственные подразделения (цеха, отделы)</w:t>
                      </w:r>
                    </w:p>
                  </w:txbxContent>
                </v:textbox>
              </v:shape>
            </w:pict>
          </mc:Fallback>
        </mc:AlternateContent>
      </w:r>
      <w:r w:rsidRPr="00ED729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27872" behindDoc="0" locked="0" layoutInCell="1" allowOverlap="1" wp14:anchorId="43BCF461" wp14:editId="42F7F758">
                <wp:simplePos x="0" y="0"/>
                <wp:positionH relativeFrom="column">
                  <wp:posOffset>4695825</wp:posOffset>
                </wp:positionH>
                <wp:positionV relativeFrom="paragraph">
                  <wp:posOffset>198120</wp:posOffset>
                </wp:positionV>
                <wp:extent cx="1272540" cy="678180"/>
                <wp:effectExtent l="0" t="0" r="22860" b="26670"/>
                <wp:wrapSquare wrapText="bothSides"/>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678180"/>
                        </a:xfrm>
                        <a:prstGeom prst="rect">
                          <a:avLst/>
                        </a:prstGeom>
                        <a:solidFill>
                          <a:srgbClr val="FFFFFF"/>
                        </a:solidFill>
                        <a:ln w="9525">
                          <a:solidFill>
                            <a:srgbClr val="000000"/>
                          </a:solidFill>
                          <a:miter lim="800000"/>
                          <a:headEnd/>
                          <a:tailEnd/>
                        </a:ln>
                      </wps:spPr>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Планово- экономический отдел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F461" id="_x0000_s1060" type="#_x0000_t202" style="position:absolute;left:0;text-align:left;margin-left:369.75pt;margin-top:15.6pt;width:100.2pt;height:53.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eSrQAIAAFQEAAAOAAAAZHJzL2Uyb0RvYy54bWysVM2O0zAQviPxDpbvNG3abrtR09XSpQhp&#10;+ZEWHsB1nMbC9gTbbVJu3HkF3oEDB268QveNGDttqRa4IHywPJnx55nvm8nsqtWKbIV1EkxOB70+&#10;JcJwKKRZ5/Td2+WTKSXOM1MwBUbkdCccvZo/fjRr6kykUIEqhCUIYlzW1DmtvK+zJHG8Epq5HtTC&#10;oLMEq5lH066TwrIG0bVK0n7/ImnAFrUFLpzDrzedk84jflkK7l+XpROeqJxibj7uNu6rsCfzGcvW&#10;ltWV5Ic02D9koZk0+OgJ6oZ5RjZW/galJbfgoPQ9DjqBspRcxBqwmkH/QTV3FatFrAXJcfWJJvf/&#10;YPmr7RtLZJHTdDikxDCNIu2/7L/uv+1/7L/ff7r/TNLAUlO7DIPvagz37VNoUe1Ysatvgb93xMCi&#10;YmYtrq2FphKswCwH4WZydrXDcQFk1byEAh9jGw8RqC2tDhQiKQTRUa3dSSHResLDk+kkHY/QxdF3&#10;MZkOplHChGXH27V1/rkATcIhpxY7IKKz7a3zIRuWHUPCYw6ULJZSqWjY9WqhLNky7JZlXLGAB2HK&#10;kCanl+N03BHwV4h+XH+C0NJj2yupczo9BbEs0PbMFLEpPZOqO2PKyhx4DNR1JPp21UbhhqOjPiso&#10;dsisha7NcSzxUIH9SEmDLZ5T92HDrKBEvTCozuVgFKj00RiNJyka9tyzOvcwwxEqp56S7rjwcY4C&#10;cQauUcVSRoKD3F0mh5yxdSPvhzELs3Fux6hfP4P5TwAAAP//AwBQSwMEFAAGAAgAAAAhAAKgZ37g&#10;AAAACgEAAA8AAABkcnMvZG93bnJldi54bWxMj8FOwzAQRO9I/IO1SFwQddpAG4c4FUICwQ3aCq5u&#10;7CYR9jrYbhr+nuUEx9U8zbyt1pOzbDQh9h4lzGcZMION1z22Enbbx+sCWEwKtbIejYRvE2Fdn59V&#10;qtT+hG9m3KSWUQnGUknoUhpKzmPTGafizA8GKTv44FSiM7RcB3Wicmf5IsuW3KkeaaFTg3noTPO5&#10;OToJxc3z+BFf8tf3ZnmwIl2txqevIOXlxXR/ByyZKf3B8KtP6lCT094fUUdmJaxycUuohHy+AEaA&#10;yIUAticyLzLgdcX/v1D/AAAA//8DAFBLAQItABQABgAIAAAAIQC2gziS/gAAAOEBAAATAAAAAAAA&#10;AAAAAAAAAAAAAABbQ29udGVudF9UeXBlc10ueG1sUEsBAi0AFAAGAAgAAAAhADj9If/WAAAAlAEA&#10;AAsAAAAAAAAAAAAAAAAALwEAAF9yZWxzLy5yZWxzUEsBAi0AFAAGAAgAAAAhADjR5KtAAgAAVAQA&#10;AA4AAAAAAAAAAAAAAAAALgIAAGRycy9lMm9Eb2MueG1sUEsBAi0AFAAGAAgAAAAhAAKgZ37gAAAA&#10;CgEAAA8AAAAAAAAAAAAAAAAAmgQAAGRycy9kb3ducmV2LnhtbFBLBQYAAAAABAAEAPMAAACnBQAA&#10;AAA=&#10;">
                <v:textbo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Планово- экономический отдел</w:t>
                      </w:r>
                    </w:p>
                  </w:txbxContent>
                </v:textbox>
                <w10:wrap type="square"/>
              </v:shape>
            </w:pict>
          </mc:Fallback>
        </mc:AlternateContent>
      </w:r>
      <w:r w:rsidRPr="00ED729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23776" behindDoc="0" locked="0" layoutInCell="1" allowOverlap="1" wp14:anchorId="3DD8B719" wp14:editId="3DF5028A">
                <wp:simplePos x="0" y="0"/>
                <wp:positionH relativeFrom="column">
                  <wp:posOffset>2226945</wp:posOffset>
                </wp:positionH>
                <wp:positionV relativeFrom="paragraph">
                  <wp:posOffset>257175</wp:posOffset>
                </wp:positionV>
                <wp:extent cx="1911350" cy="441960"/>
                <wp:effectExtent l="0" t="0" r="12700" b="15240"/>
                <wp:wrapSquare wrapText="bothSides"/>
                <wp:docPr id="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441960"/>
                        </a:xfrm>
                        <a:prstGeom prst="rect">
                          <a:avLst/>
                        </a:prstGeom>
                        <a:solidFill>
                          <a:srgbClr val="FFFFFF"/>
                        </a:solidFill>
                        <a:ln w="9525">
                          <a:solidFill>
                            <a:srgbClr val="000000"/>
                          </a:solidFill>
                          <a:miter lim="800000"/>
                          <a:headEnd/>
                          <a:tailEnd/>
                        </a:ln>
                      </wps:spPr>
                      <wps:txb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Отдел технической поддержки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8B719" id="_x0000_s1061" type="#_x0000_t202" style="position:absolute;left:0;text-align:left;margin-left:175.35pt;margin-top:20.25pt;width:150.5pt;height:34.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4AQAIAAFQEAAAOAAAAZHJzL2Uyb0RvYy54bWysVM2O0zAQviPxDpbvNE22XbZR09XSpQhp&#10;+ZEWHsB1nMbC8RjbbVJue+cVeAcOHLjxCt03Yuy0pVrggvDB8mTGn2e+bybTy65RZCOsk6ALmg6G&#10;lAjNoZR6VdD37xZPLihxnumSKdCioFvh6OXs8aNpa3KRQQ2qFJYgiHZ5awpae2/yJHG8Fg1zAzBC&#10;o7MC2zCPpl0lpWUtojcqyYbD86QFWxoLXDiHX697J51F/KoS3L+pKic8UQXF3HzcbdyXYU9mU5av&#10;LDO15Ps02D9k0TCp8dEj1DXzjKyt/A2qkdyCg8oPODQJVJXkItaA1aTDB9Xc1syIWAuS48yRJvf/&#10;YPnrzVtLZFnQLJtQolmDIu2+7L7uvu1+7L7f391/JllgqTUux+Bbg+G+ewYdqh0rduYG+AdHNMxr&#10;plfiylpoa8FKzDINN5OTqz2OCyDL9hWU+Bhbe4hAXWWbQCGSQhAd1doeFRKdJzw8OUnTszG6OPpG&#10;o3RyHiVMWH64bazzLwQ0JBwKarEDIjrb3DgfsmH5ISQ85kDJciGVioZdLefKkg3DblnEFQt4EKY0&#10;aQs6GWfjnoC/Qgzj+hNEIz22vZJNQS+OQSwPtD3XZWxKz6Tqz5iy0nseA3U9ib5bdlG4s/FBnyWU&#10;W2TWQt/mOJZ4qMF+oqTFFi+o+7hmVlCiXmpUZ5KORmEmojEaP83QsKee5amHaY5QBfWU9Me5j3MU&#10;iNNwhSpWMhIc5O4z2eeMrRt5349ZmI1TO0b9+hnMfgIAAP//AwBQSwMEFAAGAAgAAAAhAAJxcdrg&#10;AAAACgEAAA8AAABkcnMvZG93bnJldi54bWxMj8FOwzAMhu9IvENkJC6IJWVrN0rTCSGB4AbbBNes&#10;ydqKxClJ1pW3x5zgaPvT7++v1pOzbDQh9h4lZDMBzGDjdY+thN328XoFLCaFWlmPRsK3ibCuz88q&#10;VWp/wjczblLLKARjqSR0KQ0l57HpjFNx5geDdDv44FSiMbRcB3WicGf5jRAFd6pH+tCpwTx0pvnc&#10;HJ2E1eJ5/Igv89f3pjjY23S1HJ++gpSXF9P9HbBkpvQHw68+qUNNTnt/RB2ZlTDPxZJQCQuRAyOg&#10;yDNa7InMRAa8rvj/CvUPAAAA//8DAFBLAQItABQABgAIAAAAIQC2gziS/gAAAOEBAAATAAAAAAAA&#10;AAAAAAAAAAAAAABbQ29udGVudF9UeXBlc10ueG1sUEsBAi0AFAAGAAgAAAAhADj9If/WAAAAlAEA&#10;AAsAAAAAAAAAAAAAAAAALwEAAF9yZWxzLy5yZWxzUEsBAi0AFAAGAAgAAAAhAAQvXgBAAgAAVAQA&#10;AA4AAAAAAAAAAAAAAAAALgIAAGRycy9lMm9Eb2MueG1sUEsBAi0AFAAGAAgAAAAhAAJxcdrgAAAA&#10;CgEAAA8AAAAAAAAAAAAAAAAAmgQAAGRycy9kb3ducmV2LnhtbFBLBQYAAAAABAAEAPMAAACnBQAA&#10;AAA=&#10;">
                <v:textbo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Отдел технической поддержки</w:t>
                      </w:r>
                    </w:p>
                  </w:txbxContent>
                </v:textbox>
                <w10:wrap type="squar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7B6F3468" wp14:editId="743A7689">
                <wp:simplePos x="0" y="0"/>
                <wp:positionH relativeFrom="column">
                  <wp:posOffset>763905</wp:posOffset>
                </wp:positionH>
                <wp:positionV relativeFrom="paragraph">
                  <wp:posOffset>35560</wp:posOffset>
                </wp:positionV>
                <wp:extent cx="7620" cy="205740"/>
                <wp:effectExtent l="38100" t="0" r="68580" b="60960"/>
                <wp:wrapNone/>
                <wp:docPr id="241" name="Прямая со стрелкой 241"/>
                <wp:cNvGraphicFramePr/>
                <a:graphic xmlns:a="http://schemas.openxmlformats.org/drawingml/2006/main">
                  <a:graphicData uri="http://schemas.microsoft.com/office/word/2010/wordprocessingShape">
                    <wps:wsp>
                      <wps:cNvCnPr/>
                      <wps:spPr>
                        <a:xfrm>
                          <a:off x="0" y="0"/>
                          <a:ext cx="762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25C900" id="Прямая со стрелкой 241" o:spid="_x0000_s1026" type="#_x0000_t32" style="position:absolute;margin-left:60.15pt;margin-top:2.8pt;width:.6pt;height:16.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0H/wEAAAQEAAAOAAAAZHJzL2Uyb0RvYy54bWysU0uO1DAQ3SNxB8t7OunWMIOiTs+iB9gg&#10;aPE5gMexOxb+qWz6sxu4wByBK7BhMYDmDMmNKDvdGcRHQohNJY7rvar3qjI/3xlNNgKCcram00lJ&#10;ibDcNcqua/rm9ZMHjygJkdmGaWdFTfci0PPF/Xvzra/EzLVONwIIkthQbX1N2xh9VRSBt8KwMHFe&#10;WLyUDgyLeIR10QDbIrvRxawsT4utg8aD4yIE/HoxXNJF5pdS8PhCyiAi0TXF3mKOkONlisVizqo1&#10;MN8qfmiD/UMXhimLRUeqCxYZeQfqFyqjOLjgZJxwZwonpeIia0A10/InNa9a5kXWguYEP9oU/h8t&#10;f75ZAVFNTWcnU0osMzik7mN/1V9337pP/TXp33e3GPoP/VX3ufvafeluuxuSstG7rQ8VUiztCg6n&#10;4FeQjNhJMOmJEsku+70f/Ra7SDh+PDud4Uw4XszKh2cneRrFHdRDiE+FMyS91DREYGrdxqWzFufq&#10;YJodZ5tnIWJxBB4Bqa62KUam9GPbkLj3qCuCYnatReoc01NKkRQMPee3uNdigL8UEn3BLocyeSPF&#10;UgPZMNyl5m3Wn1kwM0Gk0noElbm3P4IOuQkm8pb+LXDMzhWdjSPQKOvgd1Xj7tiqHPKPqgetSfal&#10;a/Z5gtkOXLXsz+G3SLv84znD737exXcAAAD//wMAUEsDBBQABgAIAAAAIQB5hTcu3QAAAAgBAAAP&#10;AAAAZHJzL2Rvd25yZXYueG1sTI/BTsMwEETvSPyDtUjcqN1ULSHEqRCCY4VoKsTRjTdxhL2OYqcN&#10;f497osfRjGbelNvZWXbCMfSeJCwXAhhS43VPnYRD/f6QAwtRkVbWE0r4xQDb6vamVIX2Z/rE0z52&#10;LJVQKJQEE+NQcB4ag06FhR+Qktf60amY5NhxPapzKneWZ0JsuFM9pQWjBnw12PzsJyehrbtD8/2W&#10;88m2H4/1l3kyu3on5f3d/PIMLOIc/8NwwU/oUCWmo59IB2aTzsQqRSWsN8AufrZcAztKWOUCeFXy&#10;6wPVHwAAAP//AwBQSwECLQAUAAYACAAAACEAtoM4kv4AAADhAQAAEwAAAAAAAAAAAAAAAAAAAAAA&#10;W0NvbnRlbnRfVHlwZXNdLnhtbFBLAQItABQABgAIAAAAIQA4/SH/1gAAAJQBAAALAAAAAAAAAAAA&#10;AAAAAC8BAABfcmVscy8ucmVsc1BLAQItABQABgAIAAAAIQDgcz0H/wEAAAQEAAAOAAAAAAAAAAAA&#10;AAAAAC4CAABkcnMvZTJvRG9jLnhtbFBLAQItABQABgAIAAAAIQB5hTcu3QAAAAgBAAAPAAAAAAAA&#10;AAAAAAAAAFkEAABkcnMvZG93bnJldi54bWxQSwUGAAAAAAQABADzAAAAYwU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01E2503F" wp14:editId="622D38B5">
                <wp:simplePos x="0" y="0"/>
                <wp:positionH relativeFrom="column">
                  <wp:posOffset>4276725</wp:posOffset>
                </wp:positionH>
                <wp:positionV relativeFrom="paragraph">
                  <wp:posOffset>180975</wp:posOffset>
                </wp:positionV>
                <wp:extent cx="419100" cy="0"/>
                <wp:effectExtent l="0" t="76200" r="19050" b="95250"/>
                <wp:wrapNone/>
                <wp:docPr id="253" name="Прямая со стрелкой 253"/>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7C92F4" id="Прямая со стрелкой 253" o:spid="_x0000_s1026" type="#_x0000_t32" style="position:absolute;margin-left:336.75pt;margin-top:14.25pt;width:33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oe+QEAAAEEAAAOAAAAZHJzL2Uyb0RvYy54bWysU0uO1DAQ3SNxB8t7OknzEdPq9Cx6gA2C&#10;FgwH8Dh2x8I/lU1/dgMXmCNwBTaz4KM5Q3Ijyk53BvGREGJTie16Ve89l+enO6PJRkBQzta0mpSU&#10;CMtdo+y6pm/On957TEmIzDZMOytquheBni7u3plv/UxMXet0I4BgERtmW1/TNkY/K4rAW2FYmDgv&#10;LB5KB4ZFXMK6aIBtsbrRxbQsHxVbB40Hx0UIuHs2HNJFri+l4PGllEFEomuK3GKOkONFisVizmZr&#10;YL5V/ECD/QMLw5TFpmOpMxYZeQfql1JGcXDByTjhzhROSsVF1oBqqvInNa9b5kXWguYEP9oU/l9Z&#10;/mKzAqKamk4f3qfEMoOX1H3sL/ur7lv3qb8i/fvuBkP/ob/srruv3ZfupvtMUjZ6t/VhhiWWdgWH&#10;VfArSEbsJJj0RYlkl/3ej36LXSQcNx9UJ1WJt8KPR8UtzkOIz4QzJP3UNERgat3GpbMWL9VBle1m&#10;m+chYmcEHgGpqbYpRqb0E9uQuPcoKoJidq1Foo3pKaVI9AfC+S/utRjgr4REU5Di0CaPo1hqIBuG&#10;g9S8rcYqmJkgUmk9gsrM7Y+gQ26CiTyifwscs3NHZ+MINMo6+F3XuDtSlUP+UfWgNcm+cM0+X1+2&#10;A+cs+3N4E2mQf1xn+O3LXXwHAAD//wMAUEsDBBQABgAIAAAAIQB1RN003QAAAAkBAAAPAAAAZHJz&#10;L2Rvd25yZXYueG1sTI/NTsMwEITvSLyDtUjcqEMrmjTEqRCCY4VoKsTRjTdxRLyOYqcNb88iDuW0&#10;f6OZb4vt7HpxwjF0nhTcLxIQSLU3HbUKDtXrXQYiRE1G955QwTcG2JbXV4XOjT/TO572sRVsQiHX&#10;CmyMQy5lqC06HRZ+QOJb40enI49jK82oz2zuerlMkrV0uiNOsHrAZ4v1135yCpqqPdSfL5mc+uYt&#10;rT7sxu6qnVK3N/PTI4iIc7yI4Ref0aFkpqOfyATRK1inqweWKlhmXFmQrjbcHP8Wsizk/w/KHwAA&#10;AP//AwBQSwECLQAUAAYACAAAACEAtoM4kv4AAADhAQAAEwAAAAAAAAAAAAAAAAAAAAAAW0NvbnRl&#10;bnRfVHlwZXNdLnhtbFBLAQItABQABgAIAAAAIQA4/SH/1gAAAJQBAAALAAAAAAAAAAAAAAAAAC8B&#10;AABfcmVscy8ucmVsc1BLAQItABQABgAIAAAAIQAgl6oe+QEAAAEEAAAOAAAAAAAAAAAAAAAAAC4C&#10;AABkcnMvZTJvRG9jLnhtbFBLAQItABQABgAIAAAAIQB1RN003QAAAAkBAAAPAAAAAAAAAAAAAAAA&#10;AFMEAABkcnMvZG93bnJldi54bWxQSwUGAAAAAAQABADzAAAAXQU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7BE55DF5" wp14:editId="2952678E">
                <wp:simplePos x="0" y="0"/>
                <wp:positionH relativeFrom="column">
                  <wp:posOffset>1746885</wp:posOffset>
                </wp:positionH>
                <wp:positionV relativeFrom="paragraph">
                  <wp:posOffset>180975</wp:posOffset>
                </wp:positionV>
                <wp:extent cx="441960" cy="0"/>
                <wp:effectExtent l="0" t="76200" r="15240" b="95250"/>
                <wp:wrapNone/>
                <wp:docPr id="249" name="Прямая со стрелкой 249"/>
                <wp:cNvGraphicFramePr/>
                <a:graphic xmlns:a="http://schemas.openxmlformats.org/drawingml/2006/main">
                  <a:graphicData uri="http://schemas.microsoft.com/office/word/2010/wordprocessingShape">
                    <wps:wsp>
                      <wps:cNvCnPr/>
                      <wps:spPr>
                        <a:xfrm>
                          <a:off x="0" y="0"/>
                          <a:ext cx="4419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E790D4" id="Прямая со стрелкой 249" o:spid="_x0000_s1026" type="#_x0000_t32" style="position:absolute;margin-left:137.55pt;margin-top:14.25pt;width:34.8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nR+gEAAAEEAAAOAAAAZHJzL2Uyb0RvYy54bWysU0uOEzEQ3SNxB8t70kkUjZgonVlkgA2C&#10;iM8BPG6728I/lU062Q1cYI7AFdiw4KM5Q/eNKLuTHsRHQohNdduuV/Xec3l1sTea7AQE5WxJZ5Mp&#10;JcJyVylbl/T1q8cPHlISIrMV086Kkh5EoBfr+/dWrV+KuWucrgQQLGLDsvUlbWL0y6IIvBGGhYnz&#10;wuKhdGBYxCXURQWsxepGF/Pp9KxoHVQeHBch4O7lcEjXub6UgsfnUgYRiS4pcos5Qo5XKRbrFVvW&#10;wHyj+JEG+wcWhimLTcdSlywy8hbUL6WM4uCCk3HCnSmclIqLrAHVzKY/qXnZMC+yFjQn+NGm8P/K&#10;8me7LRBVlXS+OKfEMoOX1H3or/ub7lv3sb8h/bvuFkP/vr/uPnVfuy/dbfeZpGz0rvVhiSU2dgvH&#10;VfBbSEbsJZj0RYlkn/0+jH6LfSQcNxeL2fkZ3go/HRV3OA8hPhHOkPRT0hCBqbqJG2ctXqqDWbab&#10;7Z6GiJ0ReAKkptqmGJnSj2xF4sGjqAiK2VqLRBvTU0qR6A+E8188aDHAXwiJpiDFoU0eR7HRQHYM&#10;B6l6MxurYGaCSKX1CJpmbn8EHXMTTOQR/VvgmJ07OhtHoFHWwe+6xv2JqhzyT6oHrUn2lasO+fqy&#10;HThn2Z/jm0iD/OM6w+9e7vo7AAAA//8DAFBLAwQUAAYACAAAACEAnCFOSd0AAAAJAQAADwAAAGRy&#10;cy9kb3ducmV2LnhtbEyPTU/DMAyG70j8h8hI3Fi6sdFSmk4IwXFCrBPimDVuU9E4VZNu5d9jxAFu&#10;/nj0+nGxnV0vTjiGzpOC5SIBgVR701Gr4FC93GQgQtRkdO8JFXxhgG15eVHo3PgzveFpH1vBIRRy&#10;rcDGOORShtqi02HhByTeNX50OnI7ttKM+szhrperJLmTTnfEF6we8Mli/bmfnIKmag/1x3Mmp755&#10;Tat3e2931U6p66v58QFExDn+wfCjz+pQstPRT2SC6BWs0s2SUS6yDQgGbtfrFMTxdyDLQv7/oPwG&#10;AAD//wMAUEsBAi0AFAAGAAgAAAAhALaDOJL+AAAA4QEAABMAAAAAAAAAAAAAAAAAAAAAAFtDb250&#10;ZW50X1R5cGVzXS54bWxQSwECLQAUAAYACAAAACEAOP0h/9YAAACUAQAACwAAAAAAAAAAAAAAAAAv&#10;AQAAX3JlbHMvLnJlbHNQSwECLQAUAAYACAAAACEAN0Gp0foBAAABBAAADgAAAAAAAAAAAAAAAAAu&#10;AgAAZHJzL2Uyb0RvYy54bWxQSwECLQAUAAYACAAAACEAnCFOSd0AAAAJAQAADwAAAAAAAAAAAAAA&#10;AABUBAAAZHJzL2Rvd25yZXYueG1sUEsFBgAAAAAEAAQA8wAAAF4FA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595B8D9F" wp14:editId="28550134">
                <wp:simplePos x="0" y="0"/>
                <wp:positionH relativeFrom="column">
                  <wp:posOffset>-371475</wp:posOffset>
                </wp:positionH>
                <wp:positionV relativeFrom="paragraph">
                  <wp:posOffset>325755</wp:posOffset>
                </wp:positionV>
                <wp:extent cx="449580" cy="0"/>
                <wp:effectExtent l="0" t="76200" r="26670" b="95250"/>
                <wp:wrapNone/>
                <wp:docPr id="245" name="Прямая со стрелкой 245"/>
                <wp:cNvGraphicFramePr/>
                <a:graphic xmlns:a="http://schemas.openxmlformats.org/drawingml/2006/main">
                  <a:graphicData uri="http://schemas.microsoft.com/office/word/2010/wordprocessingShape">
                    <wps:wsp>
                      <wps:cNvCnPr/>
                      <wps:spPr>
                        <a:xfrm>
                          <a:off x="0" y="0"/>
                          <a:ext cx="449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1E8EC" id="Прямая со стрелкой 245" o:spid="_x0000_s1026" type="#_x0000_t32" style="position:absolute;margin-left:-29.25pt;margin-top:25.65pt;width:35.4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G+gEAAAEEAAAOAAAAZHJzL2Uyb0RvYy54bWysU0uOEzEQ3SNxB8t70kmUQUMrnVlkgA2C&#10;iM8BPG47beGfyiaf3cAF5ghcgQ2LATRn6L4RZXfSg2ZAQohNdduuV/Xec3l+tjOabAQE5WxFJ6Mx&#10;JcJyVyu7rui7t88enVISIrM1086Kiu5FoGeLhw/mW1+KqWucrgUQLGJDufUVbWL0ZVEE3gjDwsh5&#10;YfFQOjAs4hLWRQ1si9WNLqbj8eNi66D24LgIAXfP+0O6yPWlFDy+kjKISHRFkVvMEXK8SLFYzFm5&#10;BuYbxQ802D+wMExZbDqUOmeRkQ+g7pUyioMLTsYRd6ZwUiousgZUMxnfUfOmYV5kLWhO8INN4f+V&#10;5S83KyCqruh0dkKJZQYvqf3cXXZX7Y/2S3dFuo/tDYbuU3fZfm2/t9/am/aapGz0butDiSWWdgWH&#10;VfArSEbsJJj0RYlkl/3eD36LXSQcN2ezJyeneCv8eFTc4jyE+Fw4Q9JPRUMEptZNXDpr8VIdTLLd&#10;bPMiROyMwCMgNdU2xciUfmprEvceRUVQzK61SLQxPaUUiX5POP/FvRY9/LWQaApS7NvkcRRLDWTD&#10;cJDq95OhCmYmiFRaD6Bx5vZH0CE3wUQe0b8FDtm5o7NxABplHfyua9wdqco+/6i615pkX7h6n68v&#10;24Fzlv05vIk0yL+uM/z25S5+AgAA//8DAFBLAwQUAAYACAAAACEAacWNIdwAAAAIAQAADwAAAGRy&#10;cy9kb3ducmV2LnhtbEyPwWrDMAyG74O+g1Fht9ZpR7Ysi1NK2Y5lrCljRzdW4jBbDrHTZm8/lx3W&#10;k/jRx69PxWayhp1x8J0jAatlAgypdqqjVsCxeltkwHyQpKRxhAJ+0MOmnN0VMlfuQh94PoSWxRLy&#10;uRSgQ+hzzn2t0Uq/dD1S3DVusDLEOLRcDfISy63h6yR55FZ2FC9o2eNOY/19GK2ApmqP9ddrxkfT&#10;vD9Vn/pZ76u9EPfzafsCLOAU/mG46kd1KKPTyY2kPDMCFmmWRlRAunoAdgXWcZ7+Mi8LfvtA+QsA&#10;AP//AwBQSwECLQAUAAYACAAAACEAtoM4kv4AAADhAQAAEwAAAAAAAAAAAAAAAAAAAAAAW0NvbnRl&#10;bnRfVHlwZXNdLnhtbFBLAQItABQABgAIAAAAIQA4/SH/1gAAAJQBAAALAAAAAAAAAAAAAAAAAC8B&#10;AABfcmVscy8ucmVsc1BLAQItABQABgAIAAAAIQDazz1G+gEAAAEEAAAOAAAAAAAAAAAAAAAAAC4C&#10;AABkcnMvZTJvRG9jLnhtbFBLAQItABQABgAIAAAAIQBpxY0h3AAAAAgBAAAPAAAAAAAAAAAAAAAA&#10;AFQEAABkcnMvZG93bnJldi54bWxQSwUGAAAAAAQABADzAAAAXQU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ED729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24800" behindDoc="0" locked="0" layoutInCell="1" allowOverlap="1" wp14:anchorId="601BE5B4" wp14:editId="294824FA">
                <wp:simplePos x="0" y="0"/>
                <wp:positionH relativeFrom="column">
                  <wp:posOffset>2486025</wp:posOffset>
                </wp:positionH>
                <wp:positionV relativeFrom="paragraph">
                  <wp:posOffset>247650</wp:posOffset>
                </wp:positionV>
                <wp:extent cx="1393190" cy="347980"/>
                <wp:effectExtent l="0" t="0" r="16510" b="13970"/>
                <wp:wrapSquare wrapText="bothSides"/>
                <wp:docPr id="2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47980"/>
                        </a:xfrm>
                        <a:prstGeom prst="rect">
                          <a:avLst/>
                        </a:prstGeom>
                        <a:solidFill>
                          <a:srgbClr val="FFFFFF"/>
                        </a:solidFill>
                        <a:ln w="9525">
                          <a:solidFill>
                            <a:srgbClr val="000000"/>
                          </a:solidFill>
                          <a:miter lim="800000"/>
                          <a:headEnd/>
                          <a:tailEnd/>
                        </a:ln>
                      </wps:spPr>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Отдел снабжения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BE5B4" id="_x0000_s1062" type="#_x0000_t202" style="position:absolute;left:0;text-align:left;margin-left:195.75pt;margin-top:19.5pt;width:109.7pt;height:27.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mpQAIAAFQEAAAOAAAAZHJzL2Uyb0RvYy54bWysVM2O0zAQviPxDpbvNG3a7rZR09XSpQhp&#10;+ZEWHsB1nMbC9gTbbVJu3HkF3oEDB268QveNGDttqRa4IHywPJnx55nvm8nsqtWKbIV1EkxOB70+&#10;JcJwKKRZ5/Td2+WTCSXOM1MwBUbkdCccvZo/fjRr6kykUIEqhCUIYlzW1DmtvK+zJHG8Epq5HtTC&#10;oLMEq5lH066TwrIG0bVK0n7/ImnAFrUFLpzDrzedk84jflkK7l+XpROeqJxibj7uNu6rsCfzGcvW&#10;ltWV5Ic02D9koZk0+OgJ6oZ5RjZW/galJbfgoPQ9DjqBspRcxBqwmkH/QTV3FatFrAXJcfWJJvf/&#10;YPmr7RtLZJHTdIj8GKZRpP2X/df9t/2P/ff7T/efSRpYamqXYfBdjeG+fQotqh0rdvUt8PeOGFhU&#10;zKzFtbXQVIIVmOUg3EzOrnY4LoCsmpdQ4GNs4yECtaXVgUIkhSA6ZrM7KSRaT3h4cjgdDqbo4ugb&#10;ji6nkyhhwrLj7do6/1yAJuGQU4sdENHZ9tb5kA3LjiHhMQdKFkupVDTserVQlmwZdssyrljAgzBl&#10;SJPT6TgddwT8FaIf158gtPTY9krqnE5OQSwLtD0zRWxKz6TqzpiyMgceA3Udib5dtVG44cVRnxUU&#10;O2TWQtfmOJZ4qMB+pKTBFs+p+7BhVlCiXhhUZzoYjcJMRGM0vkzRsOee1bmHGY5QOfWUdMeFj3MU&#10;iDNwjSqWMhIc5O4yOeSMrRt5P4xZmI1zO0b9+hnMfwIAAP//AwBQSwMEFAAGAAgAAAAhAHPMoqTf&#10;AAAACQEAAA8AAABkcnMvZG93bnJldi54bWxMj8FOwzAMhu9IvENkJC5oS0uhtKXphJBA7AYbgmvW&#10;eG1F4pQk68rbk53gZsuffn9/vZqNZhM6P1gSkC4TYEitVQN1At63T4sCmA+SlNSWUMAPelg152e1&#10;rJQ90htOm9CxGEK+kgL6EMaKc9/2aKRf2hEp3vbWGRni6jqunDzGcKP5dZLk3MiB4odejvjYY/u1&#10;ORgBxc3L9OnX2etHm+91Ga7upudvJ8TlxfxwDyzgHP5gOOlHdWii084eSHmmBWRlehvR0xA7RSBP&#10;kxLYTkCZFcCbmv9v0PwCAAD//wMAUEsBAi0AFAAGAAgAAAAhALaDOJL+AAAA4QEAABMAAAAAAAAA&#10;AAAAAAAAAAAAAFtDb250ZW50X1R5cGVzXS54bWxQSwECLQAUAAYACAAAACEAOP0h/9YAAACUAQAA&#10;CwAAAAAAAAAAAAAAAAAvAQAAX3JlbHMvLnJlbHNQSwECLQAUAAYACAAAACEAUX6JqUACAABUBAAA&#10;DgAAAAAAAAAAAAAAAAAuAgAAZHJzL2Uyb0RvYy54bWxQSwECLQAUAAYACAAAACEAc8yipN8AAAAJ&#10;AQAADwAAAAAAAAAAAAAAAACaBAAAZHJzL2Rvd25yZXYueG1sUEsFBgAAAAAEAAQA8wAAAKYFAAAA&#10;AA==&#10;">
                <v:textbo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Отдел снабжения</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4FBF4497" wp14:editId="77B7306A">
                <wp:simplePos x="0" y="0"/>
                <wp:positionH relativeFrom="column">
                  <wp:posOffset>4612005</wp:posOffset>
                </wp:positionH>
                <wp:positionV relativeFrom="paragraph">
                  <wp:posOffset>160020</wp:posOffset>
                </wp:positionV>
                <wp:extent cx="1501140" cy="358140"/>
                <wp:effectExtent l="0" t="0" r="22860" b="22860"/>
                <wp:wrapNone/>
                <wp:docPr id="234" name="Надпись 234"/>
                <wp:cNvGraphicFramePr/>
                <a:graphic xmlns:a="http://schemas.openxmlformats.org/drawingml/2006/main">
                  <a:graphicData uri="http://schemas.microsoft.com/office/word/2010/wordprocessingShape">
                    <wps:wsp>
                      <wps:cNvSpPr txBox="1"/>
                      <wps:spPr>
                        <a:xfrm>
                          <a:off x="0" y="0"/>
                          <a:ext cx="150114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Отдел продаж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F4497" id="Надпись 234" o:spid="_x0000_s1063" type="#_x0000_t202" style="position:absolute;left:0;text-align:left;margin-left:363.15pt;margin-top:12.6pt;width:118.2pt;height:28.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vMsAIAAMQFAAAOAAAAZHJzL2Uyb0RvYy54bWysVL1u2zAQ3gv0HQjujfybpEbkwE2QokCQ&#10;BHWKzDRF2kIoHkvSltyte1+h79ChQ7e+gvNGPVKSY6dZUnSRjrzvjnff/ZycVoUiK2FdDjql3YMO&#10;JUJzyHI9T+mn24s3x5Q4z3TGFGiR0rVw9HT8+tVJaUaiBwtQmbAEnWg3Kk1KF96bUZI4vhAFcwdg&#10;hEalBFswj0c7TzLLSvReqKTX6RwmJdjMWODCObw9r5V0HP1LKbi/ltIJT1RKMTYfvzZ+Z+GbjE/Y&#10;aG6ZWeS8CYP9QxQFyzU+unV1zjwjS5v/5arIuQUH0h9wKBKQMuci5oDZdDtPspkumBExFyTHmS1N&#10;7v+55VerG0vyLKW9/oASzQos0ub75sfm5+b35tfD14dvJGiQp9K4EcKnBg189Q4qrHd77/AypF9J&#10;W4Q/JkZQj4yvtyyLyhMejIadbneAKo66/vA4yOg+ebQ21vn3AgoShJRarGIkl60una+hLSQ85kDl&#10;2UWuVDyEzhFnypIVw5orH2NE53sopUmZ0sP+sBMd7+mC6639TDF+34S3g0J/SofnROyxJqzAUM1E&#10;lPxaiYBR+qOQyHEk5JkYGedCb+OM6ICSmNFLDBv8Y1QvMa7zQIv4Mmi/NS5yDbZmaZ/a7L6lVtZ4&#10;rOFO3kH01ayKzdU/ajtlBtkaG8hCPYrO8IscCb9kzt8wi7OHjYH7xF/jRyrAKkEjUbIA++W5+4DH&#10;kUAtJSXOckrd5yWzghL1QeOwvO0OQr/5eBgMj3p4sLua2a5GL4szwNbp4uYyPIoB71UrSgvFHa6d&#10;SXgVVUxzfDulvhXPfL1hcG1xMZlEEI67Yf5STw0PrgPNodFuqztmTdPoHkfkCtqpZ6Mn/V5jg6WG&#10;ydKDzOMwBKJrVpsC4KqI49SstbCLds8R9bh8x38AAAD//wMAUEsDBBQABgAIAAAAIQAo4YRW3QAA&#10;AAkBAAAPAAAAZHJzL2Rvd25yZXYueG1sTI/BTsMwEETvSPyDtUjcqFMj0jTNpgJUuHCioJ7d2LUt&#10;4nUUu2n4e8wJjqt5mnnbbGffs0mP0QVCWC4KYJq6oBwZhM+Pl7sKWEySlOwDaYRvHWHbXl81slbh&#10;Qu962ifDcgnFWiLYlIaa89hZ7WVchEFTzk5h9DLlczRcjfKSy33PRVGU3EtHecHKQT9b3X3tzx5h&#10;92TWpqvkaHeVcm6aD6c384p4ezM/boAlPac/GH71szq02ekYzqQi6xFWorzPKIJ4EMAysC7FCtgR&#10;oVqWwNuG//+g/QEAAP//AwBQSwECLQAUAAYACAAAACEAtoM4kv4AAADhAQAAEwAAAAAAAAAAAAAA&#10;AAAAAAAAW0NvbnRlbnRfVHlwZXNdLnhtbFBLAQItABQABgAIAAAAIQA4/SH/1gAAAJQBAAALAAAA&#10;AAAAAAAAAAAAAC8BAABfcmVscy8ucmVsc1BLAQItABQABgAIAAAAIQCAwkvMsAIAAMQFAAAOAAAA&#10;AAAAAAAAAAAAAC4CAABkcnMvZTJvRG9jLnhtbFBLAQItABQABgAIAAAAIQAo4YRW3QAAAAkBAAAP&#10;AAAAAAAAAAAAAAAAAAoFAABkcnMvZG93bnJldi54bWxQSwUGAAAAAAQABADzAAAAFAYAAAAA&#10;" fillcolor="white [3201]" strokeweight=".5pt">
                <v:textbo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Отдел продаж</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9C9515C" wp14:editId="4B432431">
                <wp:simplePos x="0" y="0"/>
                <wp:positionH relativeFrom="column">
                  <wp:posOffset>1746885</wp:posOffset>
                </wp:positionH>
                <wp:positionV relativeFrom="paragraph">
                  <wp:posOffset>55245</wp:posOffset>
                </wp:positionV>
                <wp:extent cx="571500" cy="0"/>
                <wp:effectExtent l="0" t="76200" r="19050" b="95250"/>
                <wp:wrapNone/>
                <wp:docPr id="248" name="Прямая со стрелкой 248"/>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712C2F" id="Прямая со стрелкой 248" o:spid="_x0000_s1026" type="#_x0000_t32" style="position:absolute;margin-left:137.55pt;margin-top:4.35pt;width:4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fu+QEAAAEEAAAOAAAAZHJzL2Uyb0RvYy54bWysU0uO1DAQ3SNxB8t7OukWAyjq9Cx6gA2C&#10;Fp8DeBy7Y+GfyqY/u4ELzBG4AhsWA2jOkNyIstOdQTMgIcSmEsf1qt57VZmf7owmGwFBOVvT6aSk&#10;RFjuGmXXNX339tmDJ5SEyGzDtLOipnsR6Oni/r351ldi5lqnGwEEi9hQbX1N2xh9VRSBt8KwMHFe&#10;WLyUDgyLeIR10QDbYnWji1lZPiq2DhoPjosQ8OvZcEkXub6UgsdXUgYRia4pcos5Qo7nKRaLOavW&#10;wHyr+IEG+wcWhimLTcdSZywy8gHUnVJGcXDByTjhzhROSsVF1oBqpuUtNW9a5kXWguYEP9oU/l9Z&#10;/nKzAqKams4e4qgsMzik7nN/0V92P7ov/SXpP3bXGPpP/UX3tfvefeuuuyuSstG7rQ8VlljaFRxO&#10;wa8gGbGTYNITJZJd9ns/+i12kXD8ePJ4elLiVPjxqrjBeQjxuXCGpJeahghMrdu4dNbiUB1Ms91s&#10;8yJE7IzAIyA11TbFyJR+ahsS9x5FRVDMrrVItDE9pRSJ/kA4v8W9FgP8tZBoClIc2uR1FEsNZMNw&#10;kZr307EKZiaIVFqPoDJz+yPokJtgIq/o3wLH7NzR2TgCjbIOftc17o5U5ZB/VD1oTbLPXbPP48t2&#10;4J5lfw7/RFrkX88ZfvPnLn4CAAD//wMAUEsDBBQABgAIAAAAIQDrEq8n2gAAAAcBAAAPAAAAZHJz&#10;L2Rvd25yZXYueG1sTI7BTsMwEETvSP0Haytxo06LaEKIU1UVHCtEUyGObryJI+x1FDtt+HtcLuX4&#10;NKOZV2wma9gZB985ErBcJMCQaqc6agUcq7eHDJgPkpQ0jlDAD3rYlLO7QubKXegDz4fQsjhCPpcC&#10;dAh9zrmvNVrpF65HilnjBitDxKHlapCXOG4NXyXJmlvZUXzQssedxvr7MFoBTdUe66/XjI+meU+r&#10;T/2s99VeiPv5tH0BFnAKtzJc9aM6lNHp5EZSnhkBq/RpGasCshRYzB/XVz79MS8L/t+//AUAAP//&#10;AwBQSwECLQAUAAYACAAAACEAtoM4kv4AAADhAQAAEwAAAAAAAAAAAAAAAAAAAAAAW0NvbnRlbnRf&#10;VHlwZXNdLnhtbFBLAQItABQABgAIAAAAIQA4/SH/1gAAAJQBAAALAAAAAAAAAAAAAAAAAC8BAABf&#10;cmVscy8ucmVsc1BLAQItABQABgAIAAAAIQDXqGfu+QEAAAEEAAAOAAAAAAAAAAAAAAAAAC4CAABk&#10;cnMvZTJvRG9jLnhtbFBLAQItABQABgAIAAAAIQDrEq8n2gAAAAcBAAAPAAAAAAAAAAAAAAAAAFME&#10;AABkcnMvZG93bnJldi54bWxQSwUGAAAAAAQABADzAAAAWgUAAAAA&#10;" strokecolor="black [3200]" strokeweight=".5pt">
                <v:stroke endarrow="block" joinstyle="miter"/>
              </v:shape>
            </w:pict>
          </mc:Fallback>
        </mc:AlternateContent>
      </w:r>
      <w:r w:rsidRPr="00ED729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21728" behindDoc="0" locked="0" layoutInCell="1" allowOverlap="1" wp14:anchorId="69D0499C" wp14:editId="76A4CF65">
                <wp:simplePos x="0" y="0"/>
                <wp:positionH relativeFrom="column">
                  <wp:posOffset>-20955</wp:posOffset>
                </wp:positionH>
                <wp:positionV relativeFrom="paragraph">
                  <wp:posOffset>184785</wp:posOffset>
                </wp:positionV>
                <wp:extent cx="1409700" cy="525780"/>
                <wp:effectExtent l="0" t="0" r="19050" b="26670"/>
                <wp:wrapSquare wrapText="bothSides"/>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25780"/>
                        </a:xfrm>
                        <a:prstGeom prst="rect">
                          <a:avLst/>
                        </a:prstGeom>
                        <a:solidFill>
                          <a:srgbClr val="FFFFFF"/>
                        </a:solidFill>
                        <a:ln w="9525">
                          <a:solidFill>
                            <a:srgbClr val="000000"/>
                          </a:solidFill>
                          <a:miter lim="800000"/>
                          <a:headEnd/>
                          <a:tailEnd/>
                        </a:ln>
                      </wps:spPr>
                      <wps:txb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Сервисный отдел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0499C" id="_x0000_s1064" type="#_x0000_t202" style="position:absolute;left:0;text-align:left;margin-left:-1.65pt;margin-top:14.55pt;width:111pt;height:41.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zWPwIAAFQEAAAOAAAAZHJzL2Uyb0RvYy54bWysVM2O0zAQviPxDpbvNGlo2TZqulq6FCEt&#10;P9LCA7iO01g4HmO7TcqNO6/AO3DgwI1X6L4RY6ct1QIXRA6WpzP+Zub7Zjq77BpFtsI6Cbqgw0FK&#10;idAcSqnXBX33dvloQonzTJdMgRYF3QlHL+cPH8xak4sMalClsARBtMtbU9Dae5MnieO1aJgbgBEa&#10;nRXYhnk07TopLWsRvVFJlqZPkhZsaSxw4Rz+et076TziV5Xg/nVVOeGJKijW5uNp47kKZzKfsXxt&#10;maklP5TB/qGKhkmNSU9Q18wzsrHyN6hGcgsOKj/g0CRQVZKL2AN2M0zvdXNbMyNiL0iOMyea3P+D&#10;5a+2byyRZUGzbEyJZg2KtP+y/7r/tv+x/3736e4zyQJLrXE5Bt8aDPfdU+hQ7dixMzfA3zuiYVEz&#10;vRZX1kJbC1ZilcPwMjl72uO4ALJqX0KJydjGQwTqKtsECpEUguio1u6kkOg84SHlKJ1epOji6Btn&#10;44tJlDBh+fG1sc4/F9CQcCmoxQmI6Gx743yohuXHkJDMgZLlUioVDbteLZQlW4bTsoxfbOBemNKk&#10;LegU0/cE/BUijd+fIBrpceyVbAo6OQWxPND2TJdxKD2Tqr9jyUofeAzU9ST6btVF4R5PjvqsoNwh&#10;sxb6Mce1xEsN9iMlLY54Qd2HDbOCEvVCozrT4WgUdiIao/FFhoY996zOPUxzhCqop6S/Lnzco0Cc&#10;hitUsZKR4CB3X8mhZhzdyPthzcJunNsx6tefwfwnAAAA//8DAFBLAwQUAAYACAAAACEAypsJdN8A&#10;AAAJAQAADwAAAGRycy9kb3ducmV2LnhtbEyPwU7DMBBE70j8g7VIXFDrOEFtksapEBIIblAQvbrx&#10;NomI7WC7afh7lhMcV/M087bazmZgE/rQOytBLBNgaBune9tKeH97WOTAQlRWq8FZlPCNAbb15UWl&#10;Su3O9hWnXWwZldhQKgldjGPJeWg6NCos3YiWsqPzRkU6fcu1V2cqNwNPk2TFjeotLXRqxPsOm8/d&#10;yUjIb5+mfXjOXj6a1XEo4s16evzyUl5fzXcbYBHn+AfDrz6pQ01OB3eyOrBBwiLLiJSQFgIY5anI&#10;18AOBApRAK8r/v+D+gcAAP//AwBQSwECLQAUAAYACAAAACEAtoM4kv4AAADhAQAAEwAAAAAAAAAA&#10;AAAAAAAAAAAAW0NvbnRlbnRfVHlwZXNdLnhtbFBLAQItABQABgAIAAAAIQA4/SH/1gAAAJQBAAAL&#10;AAAAAAAAAAAAAAAAAC8BAABfcmVscy8ucmVsc1BLAQItABQABgAIAAAAIQAoZdzWPwIAAFQEAAAO&#10;AAAAAAAAAAAAAAAAAC4CAABkcnMvZTJvRG9jLnhtbFBLAQItABQABgAIAAAAIQDKmwl03wAAAAkB&#10;AAAPAAAAAAAAAAAAAAAAAJkEAABkcnMvZG93bnJldi54bWxQSwUGAAAAAAQABADzAAAApQUAAAAA&#10;">
                <v:textbox>
                  <w:txbxContent>
                    <w:p w:rsidR="002A6E5B" w:rsidRPr="00336018" w:rsidRDefault="002A6E5B" w:rsidP="00322FF2">
                      <w:pPr>
                        <w:jc w:val="center"/>
                        <w:rPr>
                          <w:rFonts w:ascii="Times New Roman" w:hAnsi="Times New Roman" w:cs="Times New Roman"/>
                          <w:sz w:val="24"/>
                          <w:szCs w:val="24"/>
                        </w:rPr>
                      </w:pPr>
                      <w:r w:rsidRPr="00336018">
                        <w:rPr>
                          <w:rFonts w:ascii="Times New Roman" w:hAnsi="Times New Roman" w:cs="Times New Roman"/>
                          <w:sz w:val="24"/>
                          <w:szCs w:val="24"/>
                        </w:rPr>
                        <w:t>Сервисный отдел</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2BB53AD9" wp14:editId="629F52B3">
                <wp:simplePos x="0" y="0"/>
                <wp:positionH relativeFrom="column">
                  <wp:posOffset>4276725</wp:posOffset>
                </wp:positionH>
                <wp:positionV relativeFrom="paragraph">
                  <wp:posOffset>22860</wp:posOffset>
                </wp:positionV>
                <wp:extent cx="335280" cy="0"/>
                <wp:effectExtent l="0" t="76200" r="26670" b="95250"/>
                <wp:wrapNone/>
                <wp:docPr id="252" name="Прямая со стрелкой 252"/>
                <wp:cNvGraphicFramePr/>
                <a:graphic xmlns:a="http://schemas.openxmlformats.org/drawingml/2006/main">
                  <a:graphicData uri="http://schemas.microsoft.com/office/word/2010/wordprocessingShape">
                    <wps:wsp>
                      <wps:cNvCnPr/>
                      <wps:spPr>
                        <a:xfrm>
                          <a:off x="0" y="0"/>
                          <a:ext cx="335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87ACED" id="Прямая со стрелкой 252" o:spid="_x0000_s1026" type="#_x0000_t32" style="position:absolute;margin-left:336.75pt;margin-top:1.8pt;width:26.4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Yq+gEAAAEEAAAOAAAAZHJzL2Uyb0RvYy54bWysU0uOEzEQ3SNxB8t70kmPBo2idGaRATYI&#10;Ij4H8LjttIV/KpskvRu4wByBK7BhwUdzhu4bUXYnPYgZJITYVLftelXvPZcX53ujyVZAUM5WdDaZ&#10;UiIsd7Wym4q+ffP00RklITJbM+2sqGgrAj1fPnyw2Pm5KF3jdC2AYBEb5jtf0SZGPy+KwBthWJg4&#10;LyweSgeGRVzCpqiB7bC60UU5nT4udg5qD46LEHD3Yjiky1xfSsHjSymDiERXFLnFHCHHyxSL5YLN&#10;N8B8o/iBBvsHFoYpi03HUhcsMvIe1J1SRnFwwck44c4UTkrFRdaAambT39S8bpgXWQuaE/xoU/h/&#10;ZfmL7RqIqitanpaUWGbwkrpP/VV/3f3oPvfXpP/Q3WDoP/ZX3Zfue/etu+m+kpSN3u18mGOJlV3D&#10;YRX8GpIRewkmfVEi2We/29FvsY+E4+bJyWl5hrfCj0fFLc5DiM+EMyT9VDREYGrTxJWzFi/VwSzb&#10;zbbPQ8TOCDwCUlNtU4xM6Se2JrH1KCqCYnajRaKN6SmlSPQHwvkvtloM8FdCoilIcWiTx1GsNJAt&#10;w0Gq383GKpiZIFJpPYKmmdsfQYfcBBN5RP8WOGbnjs7GEWiUdXBf17g/UpVD/lH1oDXJvnR1m68v&#10;24Fzlv05vIk0yL+uM/z25S5/AgAA//8DAFBLAwQUAAYACAAAACEACaYhrdsAAAAHAQAADwAAAGRy&#10;cy9kb3ducmV2LnhtbEyOwU7DMBBE70j8g7VI3KhDI5IS4lRVBceqoqkQRzfexBH2OoqdNvw9Lhc4&#10;jmb05pXr2Rp2xtH3jgQ8LhJgSI1TPXUCjvXbwwqYD5KUNI5QwDd6WFe3N6UslLvQO54PoWMRQr6Q&#10;AnQIQ8G5bzRa6RduQIpd60YrQ4xjx9UoLxFuDV8mScat7Ck+aDngVmPzdZisgLbujs3n64pPpt3n&#10;9Yd+1rt6J8T93bx5ARZwDn9juOpHdaii08lNpDwzArI8fYpTAWkGLPb5MkuBnX4zr0r+37/6AQAA&#10;//8DAFBLAQItABQABgAIAAAAIQC2gziS/gAAAOEBAAATAAAAAAAAAAAAAAAAAAAAAABbQ29udGVu&#10;dF9UeXBlc10ueG1sUEsBAi0AFAAGAAgAAAAhADj9If/WAAAAlAEAAAsAAAAAAAAAAAAAAAAALwEA&#10;AF9yZWxzLy5yZWxzUEsBAi0AFAAGAAgAAAAhAHeSNir6AQAAAQQAAA4AAAAAAAAAAAAAAAAALgIA&#10;AGRycy9lMm9Eb2MueG1sUEsBAi0AFAAGAAgAAAAhAAmmIa3bAAAABwEAAA8AAAAAAAAAAAAAAAAA&#10;VAQAAGRycy9kb3ducmV2LnhtbFBLBQYAAAAABAAEAPMAAABcBQ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15347BE4" wp14:editId="19818BA8">
                <wp:simplePos x="0" y="0"/>
                <wp:positionH relativeFrom="column">
                  <wp:posOffset>2539365</wp:posOffset>
                </wp:positionH>
                <wp:positionV relativeFrom="paragraph">
                  <wp:posOffset>216535</wp:posOffset>
                </wp:positionV>
                <wp:extent cx="1233170" cy="335280"/>
                <wp:effectExtent l="0" t="0" r="24130" b="26670"/>
                <wp:wrapNone/>
                <wp:docPr id="231" name="Надпись 231"/>
                <wp:cNvGraphicFramePr/>
                <a:graphic xmlns:a="http://schemas.openxmlformats.org/drawingml/2006/main">
                  <a:graphicData uri="http://schemas.microsoft.com/office/word/2010/wordprocessingShape">
                    <wps:wsp>
                      <wps:cNvSpPr txBox="1"/>
                      <wps:spPr>
                        <a:xfrm>
                          <a:off x="0" y="0"/>
                          <a:ext cx="1233170"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Склад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7BE4" id="Надпись 231" o:spid="_x0000_s1065" type="#_x0000_t202" style="position:absolute;left:0;text-align:left;margin-left:199.95pt;margin-top:17.05pt;width:97.1pt;height:2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CrsgIAAMQFAAAOAAAAZHJzL2Uyb0RvYy54bWysVL1u2zAQ3gv0HQjujWwrv0bkwE2QokCQ&#10;BHWKzDRFxkIoHkvSltwte1+h79ChQ7e+gvNGPVKSY6dZUnSRjrzvjnff/Ryf1KUiC2FdATqj/Z0e&#10;JUJzyAt9l9HPN+fvDilxnumcKdAio0vh6Mno7ZvjygzFAGagcmEJOtFuWJmMzrw3wyRxfCZK5nbA&#10;CI1KCbZkHo/2Lsktq9B7qZJBr7efVGBzY4EL5/D2rFHSUfQvpeD+SkonPFEZxdh8/Nr4nYZvMjpm&#10;wzvLzKzgbRjsH6IoWaHx0bWrM+YZmdviL1dlwS04kH6HQ5mAlAUXMQfMpt97ls1kxoyIuSA5zqxp&#10;cv/PLb9cXFtS5BkdpH1KNCuxSKvvqx+rn6vfq1+PD4/fSNAgT5VxQ4RPDBr4+j3UWO/u3uFlSL+W&#10;tgx/TIygHhlfrlkWtSc8GA3StH+AKo66NN0bHMYyJE/Wxjr/QUBJgpBRi1WM5LLFhfMYCUI7SHjM&#10;gSry80KpeAidI06VJQuGNVc+xogWWyilSZXR/XSvFx1v6YLrtf1UMX4fstz2gCelw3Mi9lgbVmCo&#10;YSJKfqlEwCj9SUjkOBLyQoyMc6HXcUZ0QEnM6DWGLf4pqtcYN3mgRXwZtF8bl4UG27C0TW1+31Er&#10;GzyStJF3EH09rWNzpUddp0whX2IDWWhG0Rl+XiDhF8z5a2Zx9rAxcJ/4K/xIBVglaCVKZmC/vnQf&#10;8DgSqKWkwlnOqPsyZ1ZQoj5qHJaj/u5uGP542N07GODBbmqmmxo9L08BWwfHAaOLYsB71YnSQnmL&#10;a2ccXkUV0xzfzqjvxFPfbBhcW1yMxxGE426Yv9ATw4PrQHNotJv6llnTNrrHEbmEburZ8Fm/N9hg&#10;qWE89yCLOAyB6IbVtgC4KmK/tmst7KLNc0Q9Ld/RHwAAAP//AwBQSwMEFAAGAAgAAAAhAO8rihnc&#10;AAAACQEAAA8AAABkcnMvZG93bnJldi54bWxMj8tOwzAQRfdI/IM1SOyoUx5VHOJUgAobVhTEehq7&#10;tkVsR7abhr9nuqK7O5qjO2fa9ewHNumUXQwSlosKmA59VC4YCV+frzc1sFwwKBxi0BJ+dYZ1d3nR&#10;YqPiMXzoaVsMo5KQG5RgSxkbznNvtce8iKMOtNvH5LHQmAxXCY9U7gd+W1Ur7tEFumBx1C9W9z/b&#10;g5eweTbC9DUmu6mVc9P8vX83b1JeX81Pj8CKnss/DCd9UoeOnHbxEFRmg4Q7IQShFO6XwAh4EKew&#10;k1CvBPCu5ecfdH8AAAD//wMAUEsBAi0AFAAGAAgAAAAhALaDOJL+AAAA4QEAABMAAAAAAAAAAAAA&#10;AAAAAAAAAFtDb250ZW50X1R5cGVzXS54bWxQSwECLQAUAAYACAAAACEAOP0h/9YAAACUAQAACwAA&#10;AAAAAAAAAAAAAAAvAQAAX3JlbHMvLnJlbHNQSwECLQAUAAYACAAAACEA3W5wq7ICAADEBQAADgAA&#10;AAAAAAAAAAAAAAAuAgAAZHJzL2Uyb0RvYy54bWxQSwECLQAUAAYACAAAACEA7yuKGdwAAAAJAQAA&#10;DwAAAAAAAAAAAAAAAAAMBQAAZHJzL2Rvd25yZXYueG1sUEsFBgAAAAAEAAQA8wAAABUGAAAAAA==&#10;" fillcolor="white [3201]" strokeweight=".5pt">
                <v:textbo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Склад</w:t>
                      </w:r>
                    </w:p>
                  </w:txbxContent>
                </v:textbox>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ED729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29920" behindDoc="0" locked="0" layoutInCell="1" allowOverlap="1" wp14:anchorId="19D77DDB" wp14:editId="7B03FB85">
                <wp:simplePos x="0" y="0"/>
                <wp:positionH relativeFrom="column">
                  <wp:posOffset>4794885</wp:posOffset>
                </wp:positionH>
                <wp:positionV relativeFrom="paragraph">
                  <wp:posOffset>95250</wp:posOffset>
                </wp:positionV>
                <wp:extent cx="1150620" cy="304800"/>
                <wp:effectExtent l="0" t="0" r="11430" b="19050"/>
                <wp:wrapSquare wrapText="bothSides"/>
                <wp:docPr id="2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04800"/>
                        </a:xfrm>
                        <a:prstGeom prst="rect">
                          <a:avLst/>
                        </a:prstGeom>
                        <a:solidFill>
                          <a:srgbClr val="FFFFFF"/>
                        </a:solidFill>
                        <a:ln w="9525">
                          <a:solidFill>
                            <a:srgbClr val="000000"/>
                          </a:solidFill>
                          <a:miter lim="800000"/>
                          <a:headEnd/>
                          <a:tailEnd/>
                        </a:ln>
                      </wps:spPr>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АХО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7DDB" id="_x0000_s1066" type="#_x0000_t202" style="position:absolute;left:0;text-align:left;margin-left:377.55pt;margin-top:7.5pt;width:90.6pt;height:2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UJPwIAAFQEAAAOAAAAZHJzL2Uyb0RvYy54bWysVM2O0zAQviPxDpbvNGm2XXajpqulSxHS&#10;8iMtPIDjOI2F4zG226TcuPMKvAMHDtx4he4bMXa63WqBC8IHa5yZ+fzNN+PMLvpWkY2wToIu6HiU&#10;UiI0h0rqVUHfv1s+OaPEeaYrpkCLgm6Foxfzx49mnclFBg2oSliCINrlnSlo473Jk8TxRrTMjcAI&#10;jc4abMs8Hu0qqSzrEL1VSZamp0kHtjIWuHAOv14NTjqP+HUtuH9T1054ogqK3HzcbdzLsCfzGctX&#10;lplG8j0N9g8sWiY1XnqAumKekbWVv0G1kltwUPsRhzaBupZcxBqwmnH6oJqbhhkRa0FxnDnI5P4f&#10;LH+9eWuJrAqanUwp0azFJu2+7r7tvu9+7n7cfr79QrKgUmdcjsE3BsN9/wx67Has2Jlr4B8c0bBo&#10;mF6JS2uhawSrkOU4ZCZHqQOOCyBl9woqvIytPUSgvrZtkBBFIYiO3doeOiR6T3i4cjxNTzN0cfSd&#10;pJOzNLYwYfldtrHOvxDQkmAU1OIERHS2uXY+sGH5XUi4zIGS1VIqFQ92VS6UJRuG07KMKxbwIExp&#10;0hX0fJpNBwH+CpHG9SeIVnoceyXbgmIJuEIQy4Nsz3UVbc+kGmykrPRexyDdIKLvyz42bhKTg8gl&#10;VFtU1sIw5vgs0WjAfqKkwxEvqPu4ZlZQol5q7M75eIK5xMfDZPo06GqPPeWxh2mOUAX1lAzmwsd3&#10;FHhruMQu1jIKfM9kzxlHN+q+f2bhbRyfY9T9z2D+CwAA//8DAFBLAwQUAAYACAAAACEAEmr5m98A&#10;AAAJAQAADwAAAGRycy9kb3ducmV2LnhtbEyPwU7DMBBE70j8g7VIXBB1SkjahjgVQgLBDdoKrm6y&#10;TSLsdbDdNPw9ywmOq3mafVOuJ2vEiD70jhTMZwkIpNo1PbUKdtvH6yWIEDU12jhCBd8YYF2dn5W6&#10;aNyJ3nDcxFZwCYVCK+hiHAopQ92h1WHmBiTODs5bHfn0rWy8PnG5NfImSXJpdU/8odMDPnRYf26O&#10;VsHy9nn8CC/p63udH8wqXi3Gpy+v1OXFdH8HIuIU/2D41Wd1qNhp747UBGEULLJszigHGW9iYJXm&#10;KYi9gjxNQFal/L+g+gEAAP//AwBQSwECLQAUAAYACAAAACEAtoM4kv4AAADhAQAAEwAAAAAAAAAA&#10;AAAAAAAAAAAAW0NvbnRlbnRfVHlwZXNdLnhtbFBLAQItABQABgAIAAAAIQA4/SH/1gAAAJQBAAAL&#10;AAAAAAAAAAAAAAAAAC8BAABfcmVscy8ucmVsc1BLAQItABQABgAIAAAAIQCug1UJPwIAAFQEAAAO&#10;AAAAAAAAAAAAAAAAAC4CAABkcnMvZTJvRG9jLnhtbFBLAQItABQABgAIAAAAIQASavmb3wAAAAkB&#10;AAAPAAAAAAAAAAAAAAAAAJkEAABkcnMvZG93bnJldi54bWxQSwUGAAAAAAQABADzAAAApQUAAAAA&#10;">
                <v:textbo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АХО</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Pr="000D5E04" w:rsidRDefault="00322FF2" w:rsidP="00322FF2">
      <w:pPr>
        <w:spacing w:after="0" w:line="360" w:lineRule="auto"/>
        <w:ind w:firstLine="709"/>
        <w:jc w:val="both"/>
        <w:rPr>
          <w:rFonts w:ascii="Times New Roman" w:eastAsia="Times New Roman" w:hAnsi="Times New Roman" w:cs="Times New Roman"/>
          <w:b/>
          <w:sz w:val="28"/>
          <w:szCs w:val="28"/>
          <w:lang w:eastAsia="ru-RU"/>
        </w:rPr>
      </w:pPr>
      <w:r w:rsidRPr="000D5E04">
        <w:rPr>
          <w:rFonts w:ascii="Times New Roman" w:eastAsia="Times New Roman" w:hAnsi="Times New Roman" w:cs="Times New Roman"/>
          <w:b/>
          <w:sz w:val="28"/>
          <w:szCs w:val="28"/>
          <w:lang w:eastAsia="ru-RU"/>
        </w:rPr>
        <w:t xml:space="preserve">Рис. </w:t>
      </w:r>
      <w:r>
        <w:rPr>
          <w:rFonts w:ascii="Times New Roman" w:eastAsia="Times New Roman" w:hAnsi="Times New Roman" w:cs="Times New Roman"/>
          <w:b/>
          <w:sz w:val="28"/>
          <w:szCs w:val="28"/>
          <w:lang w:eastAsia="ru-RU"/>
        </w:rPr>
        <w:t>2.5</w:t>
      </w:r>
      <w:r w:rsidRPr="000D5E04">
        <w:rPr>
          <w:rFonts w:ascii="Times New Roman" w:eastAsia="Times New Roman" w:hAnsi="Times New Roman" w:cs="Times New Roman"/>
          <w:b/>
          <w:sz w:val="28"/>
          <w:szCs w:val="28"/>
          <w:lang w:eastAsia="ru-RU"/>
        </w:rPr>
        <w:t xml:space="preserve">. Структура предприятия ННПО имени М.В. Фрунзе </w:t>
      </w:r>
    </w:p>
    <w:p w:rsidR="00322FF2" w:rsidRPr="00B5749A"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B5749A">
        <w:rPr>
          <w:rFonts w:ascii="Times New Roman" w:eastAsia="Times New Roman" w:hAnsi="Times New Roman" w:cs="Times New Roman"/>
          <w:sz w:val="28"/>
          <w:szCs w:val="28"/>
          <w:lang w:eastAsia="ru-RU"/>
        </w:rPr>
        <w:t>Подразделения, занимающиеся финансово-экономическим обеспечением технологического процесса оказания услуг, подчиняются заместителю директора по фи</w:t>
      </w:r>
      <w:r>
        <w:rPr>
          <w:rFonts w:ascii="Times New Roman" w:eastAsia="Times New Roman" w:hAnsi="Times New Roman" w:cs="Times New Roman"/>
          <w:sz w:val="28"/>
          <w:szCs w:val="28"/>
          <w:lang w:eastAsia="ru-RU"/>
        </w:rPr>
        <w:t>нансовой и коммерческой работе:</w:t>
      </w:r>
    </w:p>
    <w:p w:rsidR="00322FF2" w:rsidRPr="00B5749A" w:rsidRDefault="00322FF2" w:rsidP="00615BD3">
      <w:pPr>
        <w:pStyle w:val="a3"/>
        <w:numPr>
          <w:ilvl w:val="3"/>
          <w:numId w:val="5"/>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B5749A">
        <w:rPr>
          <w:rFonts w:ascii="Times New Roman" w:eastAsia="Times New Roman" w:hAnsi="Times New Roman" w:cs="Times New Roman"/>
          <w:sz w:val="28"/>
          <w:szCs w:val="28"/>
          <w:lang w:eastAsia="ru-RU"/>
        </w:rPr>
        <w:t>ухгалтерия;</w:t>
      </w:r>
    </w:p>
    <w:p w:rsidR="00322FF2" w:rsidRPr="00B5749A" w:rsidRDefault="00322FF2" w:rsidP="00615BD3">
      <w:pPr>
        <w:pStyle w:val="a3"/>
        <w:numPr>
          <w:ilvl w:val="3"/>
          <w:numId w:val="5"/>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5749A">
        <w:rPr>
          <w:rFonts w:ascii="Times New Roman" w:eastAsia="Times New Roman" w:hAnsi="Times New Roman" w:cs="Times New Roman"/>
          <w:sz w:val="28"/>
          <w:szCs w:val="28"/>
          <w:lang w:eastAsia="ru-RU"/>
        </w:rPr>
        <w:t>ланово-экономический отдел;</w:t>
      </w:r>
    </w:p>
    <w:p w:rsidR="00322FF2" w:rsidRPr="00B5749A" w:rsidRDefault="00322FF2" w:rsidP="00615BD3">
      <w:pPr>
        <w:pStyle w:val="a3"/>
        <w:numPr>
          <w:ilvl w:val="3"/>
          <w:numId w:val="5"/>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B5749A">
        <w:rPr>
          <w:rFonts w:ascii="Times New Roman" w:eastAsia="Times New Roman" w:hAnsi="Times New Roman" w:cs="Times New Roman"/>
          <w:sz w:val="28"/>
          <w:szCs w:val="28"/>
          <w:lang w:eastAsia="ru-RU"/>
        </w:rPr>
        <w:t>тдел продаж;</w:t>
      </w:r>
    </w:p>
    <w:p w:rsidR="00322FF2" w:rsidRPr="00B5749A" w:rsidRDefault="00322FF2" w:rsidP="00615BD3">
      <w:pPr>
        <w:pStyle w:val="a3"/>
        <w:numPr>
          <w:ilvl w:val="3"/>
          <w:numId w:val="5"/>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B5749A">
        <w:rPr>
          <w:rFonts w:ascii="Times New Roman" w:eastAsia="Times New Roman" w:hAnsi="Times New Roman" w:cs="Times New Roman"/>
          <w:sz w:val="28"/>
          <w:szCs w:val="28"/>
          <w:lang w:eastAsia="ru-RU"/>
        </w:rPr>
        <w:t>дминистративно-хозяйственная часть (АХО).</w:t>
      </w:r>
    </w:p>
    <w:p w:rsidR="00322FF2" w:rsidRPr="00B5749A"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5749A">
        <w:rPr>
          <w:rFonts w:ascii="Times New Roman" w:eastAsia="Times New Roman" w:hAnsi="Times New Roman" w:cs="Times New Roman"/>
          <w:sz w:val="28"/>
          <w:szCs w:val="28"/>
          <w:lang w:eastAsia="ru-RU"/>
        </w:rPr>
        <w:t>редприятие ставит основной своей целью получение прибыли, что возможно, если увеличивать доходы, сокращая издержки (расходы) предприятия, улучшая качество сервиса.</w:t>
      </w:r>
      <w:r>
        <w:rPr>
          <w:rFonts w:ascii="Times New Roman" w:eastAsia="Times New Roman" w:hAnsi="Times New Roman" w:cs="Times New Roman"/>
          <w:sz w:val="28"/>
          <w:szCs w:val="28"/>
          <w:lang w:eastAsia="ru-RU"/>
        </w:rPr>
        <w:t xml:space="preserve"> В </w:t>
      </w:r>
      <w:r w:rsidRPr="00B5749A">
        <w:rPr>
          <w:rFonts w:ascii="Times New Roman" w:eastAsia="Times New Roman" w:hAnsi="Times New Roman" w:cs="Times New Roman"/>
          <w:sz w:val="28"/>
          <w:szCs w:val="28"/>
          <w:lang w:eastAsia="ru-RU"/>
        </w:rPr>
        <w:t>связи с поставленной целью предприятие</w:t>
      </w:r>
      <w:r>
        <w:rPr>
          <w:rFonts w:ascii="Times New Roman" w:eastAsia="Times New Roman" w:hAnsi="Times New Roman" w:cs="Times New Roman"/>
          <w:sz w:val="28"/>
          <w:szCs w:val="28"/>
          <w:lang w:eastAsia="ru-RU"/>
        </w:rPr>
        <w:t xml:space="preserve"> сервисного отдела</w:t>
      </w:r>
      <w:r w:rsidRPr="00B5749A">
        <w:rPr>
          <w:rFonts w:ascii="Times New Roman" w:eastAsia="Times New Roman" w:hAnsi="Times New Roman" w:cs="Times New Roman"/>
          <w:sz w:val="28"/>
          <w:szCs w:val="28"/>
          <w:lang w:eastAsia="ru-RU"/>
        </w:rPr>
        <w:t xml:space="preserve"> и его подразделения пос</w:t>
      </w:r>
      <w:r>
        <w:rPr>
          <w:rFonts w:ascii="Times New Roman" w:eastAsia="Times New Roman" w:hAnsi="Times New Roman" w:cs="Times New Roman"/>
          <w:sz w:val="28"/>
          <w:szCs w:val="28"/>
          <w:lang w:eastAsia="ru-RU"/>
        </w:rPr>
        <w:t>тоянно решают следующие задачи:</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36018">
        <w:rPr>
          <w:rFonts w:ascii="Times New Roman" w:eastAsia="Times New Roman" w:hAnsi="Times New Roman" w:cs="Times New Roman"/>
          <w:sz w:val="28"/>
          <w:szCs w:val="28"/>
          <w:lang w:eastAsia="ru-RU"/>
        </w:rPr>
        <w:t>овышение уровня технологического процесса ремонта техники, путем сокращения времени ремонта, повышения его качества. Это достигается применением современного диагностического оборудования, новых технологий ремонта, новых материалов;</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w:t>
      </w:r>
      <w:r w:rsidRPr="00336018">
        <w:rPr>
          <w:rFonts w:ascii="Times New Roman" w:eastAsia="Times New Roman" w:hAnsi="Times New Roman" w:cs="Times New Roman"/>
          <w:sz w:val="28"/>
          <w:szCs w:val="28"/>
          <w:lang w:eastAsia="ru-RU"/>
        </w:rPr>
        <w:t>величение количества ремонтов путем увеличения своей доли в рынке услуг, нахождения новых ниш на рынке услуг (отдел технической поддержки,);</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336018">
        <w:rPr>
          <w:rFonts w:ascii="Times New Roman" w:eastAsia="Times New Roman" w:hAnsi="Times New Roman" w:cs="Times New Roman"/>
          <w:sz w:val="28"/>
          <w:szCs w:val="28"/>
          <w:lang w:eastAsia="ru-RU"/>
        </w:rPr>
        <w:t>ониторинг обращений клиентов, контроль приема заказов, работы мастеров и удержание клиента путем создания удобств клиенту в части оперативного получения квалифицированной информации о предлагаемых услугах, о ходе ремонта конкретного</w:t>
      </w:r>
      <w:r>
        <w:rPr>
          <w:rFonts w:ascii="Times New Roman" w:eastAsia="Times New Roman" w:hAnsi="Times New Roman" w:cs="Times New Roman"/>
          <w:sz w:val="28"/>
          <w:szCs w:val="28"/>
          <w:lang w:eastAsia="ru-RU"/>
        </w:rPr>
        <w:t xml:space="preserve"> изделия — его сроки, стоимость;</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336018">
        <w:rPr>
          <w:rFonts w:ascii="Times New Roman" w:eastAsia="Times New Roman" w:hAnsi="Times New Roman" w:cs="Times New Roman"/>
          <w:sz w:val="28"/>
          <w:szCs w:val="28"/>
          <w:lang w:eastAsia="ru-RU"/>
        </w:rPr>
        <w:t>окращение сроков поставки ЗИП, уменьшение соотношения цена/качество ЗИП, поддержание на оптимальном уровне запасов материальных ресурсов (отдел снабжения);</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36018">
        <w:rPr>
          <w:rFonts w:ascii="Times New Roman" w:eastAsia="Times New Roman" w:hAnsi="Times New Roman" w:cs="Times New Roman"/>
          <w:sz w:val="28"/>
          <w:szCs w:val="28"/>
          <w:lang w:eastAsia="ru-RU"/>
        </w:rPr>
        <w:t>рименение автоматизированных систем учета ремонтов, товарооборота, учета основных производственных фондов, расчета зарплаты и т.д., уменьшающих затраты на управление предприятием (бухгалтерия);</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336018">
        <w:rPr>
          <w:rFonts w:ascii="Times New Roman" w:eastAsia="Times New Roman" w:hAnsi="Times New Roman" w:cs="Times New Roman"/>
          <w:sz w:val="28"/>
          <w:szCs w:val="28"/>
          <w:lang w:eastAsia="ru-RU"/>
        </w:rPr>
        <w:t xml:space="preserve">перативный </w:t>
      </w:r>
      <w:proofErr w:type="spellStart"/>
      <w:r w:rsidRPr="00336018">
        <w:rPr>
          <w:rFonts w:ascii="Times New Roman" w:eastAsia="Times New Roman" w:hAnsi="Times New Roman" w:cs="Times New Roman"/>
          <w:sz w:val="28"/>
          <w:szCs w:val="28"/>
          <w:lang w:eastAsia="ru-RU"/>
        </w:rPr>
        <w:t>контроллинг</w:t>
      </w:r>
      <w:proofErr w:type="spellEnd"/>
      <w:r w:rsidRPr="00336018">
        <w:rPr>
          <w:rFonts w:ascii="Times New Roman" w:eastAsia="Times New Roman" w:hAnsi="Times New Roman" w:cs="Times New Roman"/>
          <w:sz w:val="28"/>
          <w:szCs w:val="28"/>
          <w:lang w:eastAsia="ru-RU"/>
        </w:rPr>
        <w:t>;</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336018">
        <w:rPr>
          <w:rFonts w:ascii="Times New Roman" w:eastAsia="Times New Roman" w:hAnsi="Times New Roman" w:cs="Times New Roman"/>
          <w:sz w:val="28"/>
          <w:szCs w:val="28"/>
          <w:lang w:eastAsia="ru-RU"/>
        </w:rPr>
        <w:t>оставление бюджетов различных уровней и видов, оперативная диагностика результатов выполнения бюджетов, расчет тарифов и цен на услуги (планово-экономический отдел);</w:t>
      </w:r>
    </w:p>
    <w:p w:rsidR="00322FF2" w:rsidRPr="00336018" w:rsidRDefault="00322FF2" w:rsidP="00615BD3">
      <w:pPr>
        <w:pStyle w:val="a3"/>
        <w:numPr>
          <w:ilvl w:val="3"/>
          <w:numId w:val="7"/>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36018">
        <w:rPr>
          <w:rFonts w:ascii="Times New Roman" w:eastAsia="Times New Roman" w:hAnsi="Times New Roman" w:cs="Times New Roman"/>
          <w:sz w:val="28"/>
          <w:szCs w:val="28"/>
          <w:lang w:eastAsia="ru-RU"/>
        </w:rPr>
        <w:t>овышение производительности труда мастеров ремонтников и повышение качества ремонта за счет представления полной технической информации об объекте ремонта, поддержание контактов с клиентами, поиск и поставка информации о новых технологиях проведения ремонта (отдел технической поддержки).</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0D77E6">
        <w:rPr>
          <w:rFonts w:ascii="Times New Roman" w:eastAsia="Times New Roman" w:hAnsi="Times New Roman" w:cs="Times New Roman"/>
          <w:sz w:val="28"/>
          <w:szCs w:val="28"/>
          <w:lang w:eastAsia="ru-RU"/>
        </w:rPr>
        <w:t>Кроме того, предприятие, как правило, имеет юридическую службу, которая проверяет правильность заключаемых договоров, представляет предприятие в арбитражных и гражданских судах по искам клиентов.</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0D5E04">
        <w:rPr>
          <w:rFonts w:ascii="Times New Roman" w:eastAsia="Times New Roman" w:hAnsi="Times New Roman" w:cs="Times New Roman"/>
          <w:sz w:val="28"/>
          <w:szCs w:val="28"/>
          <w:lang w:eastAsia="ru-RU"/>
        </w:rPr>
        <w:t xml:space="preserve">Сервисный </w:t>
      </w:r>
      <w:r>
        <w:rPr>
          <w:rFonts w:ascii="Times New Roman" w:eastAsia="Times New Roman" w:hAnsi="Times New Roman" w:cs="Times New Roman"/>
          <w:sz w:val="28"/>
          <w:szCs w:val="28"/>
          <w:lang w:eastAsia="ru-RU"/>
        </w:rPr>
        <w:t>отдел</w:t>
      </w:r>
      <w:r w:rsidRPr="000D5E04">
        <w:rPr>
          <w:rFonts w:ascii="Times New Roman" w:eastAsia="Times New Roman" w:hAnsi="Times New Roman" w:cs="Times New Roman"/>
          <w:sz w:val="28"/>
          <w:szCs w:val="28"/>
          <w:lang w:eastAsia="ru-RU"/>
        </w:rPr>
        <w:t xml:space="preserve"> предприятия осуществляет перечень работ, сопутствующих продаже </w:t>
      </w:r>
      <w:r>
        <w:rPr>
          <w:rFonts w:ascii="Times New Roman" w:eastAsia="Times New Roman" w:hAnsi="Times New Roman" w:cs="Times New Roman"/>
          <w:sz w:val="28"/>
          <w:szCs w:val="28"/>
          <w:lang w:eastAsia="ru-RU"/>
        </w:rPr>
        <w:t>изделий</w:t>
      </w:r>
      <w:r w:rsidRPr="000D5E04">
        <w:rPr>
          <w:rFonts w:ascii="Times New Roman" w:eastAsia="Times New Roman" w:hAnsi="Times New Roman" w:cs="Times New Roman"/>
          <w:sz w:val="28"/>
          <w:szCs w:val="28"/>
          <w:lang w:eastAsia="ru-RU"/>
        </w:rPr>
        <w:t xml:space="preserve">, а именно - предпродажную подготовку </w:t>
      </w:r>
      <w:r>
        <w:rPr>
          <w:rFonts w:ascii="Times New Roman" w:eastAsia="Times New Roman" w:hAnsi="Times New Roman" w:cs="Times New Roman"/>
          <w:sz w:val="28"/>
          <w:szCs w:val="28"/>
          <w:lang w:eastAsia="ru-RU"/>
        </w:rPr>
        <w:t>изделия</w:t>
      </w:r>
      <w:r w:rsidRPr="000D5E04">
        <w:rPr>
          <w:rFonts w:ascii="Times New Roman" w:eastAsia="Times New Roman" w:hAnsi="Times New Roman" w:cs="Times New Roman"/>
          <w:sz w:val="28"/>
          <w:szCs w:val="28"/>
          <w:lang w:eastAsia="ru-RU"/>
        </w:rPr>
        <w:t xml:space="preserve">, технический сервис в гарантийный и послегарантийный периоды. Исходя из этих </w:t>
      </w:r>
      <w:r w:rsidRPr="000D5E04">
        <w:rPr>
          <w:rFonts w:ascii="Times New Roman" w:eastAsia="Times New Roman" w:hAnsi="Times New Roman" w:cs="Times New Roman"/>
          <w:sz w:val="28"/>
          <w:szCs w:val="28"/>
          <w:lang w:eastAsia="ru-RU"/>
        </w:rPr>
        <w:lastRenderedPageBreak/>
        <w:t xml:space="preserve">направлений деятельности, формируется примерная структура сервисного отдела, состоящая из двух служб (рис </w:t>
      </w:r>
      <w:r>
        <w:rPr>
          <w:rFonts w:ascii="Times New Roman" w:eastAsia="Times New Roman" w:hAnsi="Times New Roman" w:cs="Times New Roman"/>
          <w:sz w:val="28"/>
          <w:szCs w:val="28"/>
          <w:lang w:eastAsia="ru-RU"/>
        </w:rPr>
        <w:t>2.2.</w:t>
      </w:r>
      <w:r w:rsidRPr="000D5E04">
        <w:rPr>
          <w:rFonts w:ascii="Times New Roman" w:eastAsia="Times New Roman" w:hAnsi="Times New Roman" w:cs="Times New Roman"/>
          <w:sz w:val="28"/>
          <w:szCs w:val="28"/>
          <w:lang w:eastAsia="ru-RU"/>
        </w:rPr>
        <w:t>).</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0D5E04">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46304" behindDoc="0" locked="0" layoutInCell="1" allowOverlap="1" wp14:anchorId="62D509A9" wp14:editId="21E08B69">
                <wp:simplePos x="0" y="0"/>
                <wp:positionH relativeFrom="column">
                  <wp:align>center</wp:align>
                </wp:positionH>
                <wp:positionV relativeFrom="paragraph">
                  <wp:posOffset>182880</wp:posOffset>
                </wp:positionV>
                <wp:extent cx="2360930" cy="1404620"/>
                <wp:effectExtent l="0" t="0" r="22860" b="11430"/>
                <wp:wrapSquare wrapText="bothSides"/>
                <wp:docPr id="2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Начальник сервисного отдела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D509A9" id="_x0000_s1067" type="#_x0000_t202" style="position:absolute;left:0;text-align:left;margin-left:0;margin-top:14.4pt;width:185.9pt;height:110.6pt;z-index:2517463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vpQAIAAFUEAAAOAAAAZHJzL2Uyb0RvYy54bWysVM2O0zAQviPxDpbvNGk2Lduo6WrpUoS0&#10;/EgLD+A4TmPhP2y3Sblx5xV4Bw4cuPEK3Tdi7HS71QIXRA6WxzP+PPN9M5lf9FKgLbOOa1Xi8SjF&#10;iCmqa67WJX7/bvXkHCPniaqJ0IqVeMccvlg8fjTvTMEy3WpRM4sARLmiMyVuvTdFkjjaMkncSBum&#10;wNloK4kH066T2pIO0KVIsjSdJp22tbGaMufg9Gpw4kXEbxpG/ZumccwjUWLIzcfVxrUKa7KYk2Jt&#10;iWk5PaRB/iELSbiCR49QV8QTtLH8NyjJqdVON35EtUx003DKYg1QzTh9UM1NSwyLtQA5zhxpcv8P&#10;lr7evrWI1yXOJhOMFJEg0v7r/tv++/7n/sft59svKAssdcYVEHxjINz3z3QPaseKnbnW9INDSi9b&#10;otbs0lrdtYzUkOU43ExOrg44LoBU3Stdw2Nk43UE6hsrA4VACgJ0UGt3VIj1HlE4zM6m6ewMXBR8&#10;4zzNp1nUMCHF3XVjnX/BtERhU2ILLRDhyfba+ZAOKe5CwmtOC16vuBDRsOtqKSzaEmiXVfxiBQ/C&#10;hEJdiWeTbDIw8FeINH5/gpDcQ98LLkt8fgwiReDtuapjV3rCxbCHlIU6EBm4G1j0fdVH5fJIc2C5&#10;0vUOqLV66HOYS9i02n7CqIMeL7H7uCGWYSReKpBnNs7zMBTRyCdPgUtkTz3VqYcoClAl9hgN26WP&#10;gxSJM5cg44pHgu8zOeQMvRt5P8xZGI5TO0bd/w0Wv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DiPnvpQAIAAFUEAAAOAAAA&#10;AAAAAAAAAAAAAC4CAABkcnMvZTJvRG9jLnhtbFBLAQItABQABgAIAAAAIQBIWydy2wAAAAcBAAAP&#10;AAAAAAAAAAAAAAAAAJoEAABkcnMvZG93bnJldi54bWxQSwUGAAAAAAQABADzAAAAogUAAAAA&#10;">
                <v:textbox style="mso-fit-shape-to-text:t">
                  <w:txbxContent>
                    <w:p w:rsidR="002A6E5B" w:rsidRPr="000D5E04" w:rsidRDefault="002A6E5B" w:rsidP="00322FF2">
                      <w:pPr>
                        <w:jc w:val="center"/>
                        <w:rPr>
                          <w:rFonts w:ascii="Times New Roman" w:hAnsi="Times New Roman" w:cs="Times New Roman"/>
                          <w:sz w:val="24"/>
                          <w:szCs w:val="24"/>
                        </w:rPr>
                      </w:pPr>
                      <w:r w:rsidRPr="000D5E04">
                        <w:rPr>
                          <w:rFonts w:ascii="Times New Roman" w:hAnsi="Times New Roman" w:cs="Times New Roman"/>
                          <w:sz w:val="24"/>
                          <w:szCs w:val="24"/>
                        </w:rPr>
                        <w:t>Начальник сервисного отдела</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3E510E04" wp14:editId="4693853F">
                <wp:simplePos x="0" y="0"/>
                <wp:positionH relativeFrom="column">
                  <wp:posOffset>3933825</wp:posOffset>
                </wp:positionH>
                <wp:positionV relativeFrom="paragraph">
                  <wp:posOffset>266700</wp:posOffset>
                </wp:positionV>
                <wp:extent cx="204470" cy="175260"/>
                <wp:effectExtent l="0" t="0" r="81280" b="53340"/>
                <wp:wrapNone/>
                <wp:docPr id="213" name="Прямая со стрелкой 213"/>
                <wp:cNvGraphicFramePr/>
                <a:graphic xmlns:a="http://schemas.openxmlformats.org/drawingml/2006/main">
                  <a:graphicData uri="http://schemas.microsoft.com/office/word/2010/wordprocessingShape">
                    <wps:wsp>
                      <wps:cNvCnPr/>
                      <wps:spPr>
                        <a:xfrm>
                          <a:off x="0" y="0"/>
                          <a:ext cx="20447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95FB82" id="Прямая со стрелкой 213" o:spid="_x0000_s1026" type="#_x0000_t32" style="position:absolute;margin-left:309.75pt;margin-top:21pt;width:16.1pt;height:13.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IjAAIAAAYEAAAOAAAAZHJzL2Uyb0RvYy54bWysU0uO1DAQ3SNxB8t7OkkzzKBWp2fRA2wQ&#10;tPgcwOPYHQv/VDb92Q1cYI7AFdiw4KM5Q3Ijyk53BvGREGJTieN6r+q9qszPd0aTjYCgnK1pNSkp&#10;EZa7Rtl1TV+/enzvISUhMtsw7ayo6V4Eer64e2e+9TMxda3TjQCCJDbMtr6mbYx+VhSBt8KwMHFe&#10;WLyUDgyLeIR10QDbIrvRxbQsT4utg8aD4yIE/HoxXNJF5pdS8PhcyiAi0TXF3mKOkONlisVizmZr&#10;YL5V/NAG+4cuDFMWi45UFywy8hbUL1RGcXDByTjhzhROSsVF1oBqqvInNS9b5kXWguYEP9oU/h8t&#10;f7ZZAVFNTafVfUosMzik7kN/1V9337qP/TXp33U3GPr3/VX3qfvafeluus8kZaN3Wx9mSLG0Kzic&#10;gl9BMmInwaQnSiS77Pd+9FvsIuH4cVqenJzhVDheVWcPpqd5HsUt2EOIT4QzJL3UNERgat3GpbMW&#10;J+ugyp6zzdMQsTwCj4BUWdsUI1P6kW1I3HtUFkExu9Yi9Y7pKaVIGoau81vcazHAXwiJzmCfQ5m8&#10;k2KpgWwYblPzphpZMDNBpNJ6BJW5tz+CDrkJJvKe/i1wzM4VnY0j0Cjr4HdV4+7Yqhzyj6oHrUn2&#10;pWv2eYbZDly27M/hx0jb/OM5w29/38V3AAAA//8DAFBLAwQUAAYACAAAACEAQkEb9t8AAAAJAQAA&#10;DwAAAGRycy9kb3ducmV2LnhtbEyPTUvDQBCG74L/YRnBm92k2LSJ2RQRPRaxKaXHbXaSDe5HyG7a&#10;+O8dT/Y2wzy887zldraGXXAMvXcC0kUCDF3jVe86AYf642kDLETplDTeoYAfDLCt7u9KWSh/dV94&#10;2ceOUYgLhRSgYxwKzkOj0cqw8AM6urV+tDLSOnZcjfJK4dbwZZJk3Mre0QctB3zT2HzvJyugrbtD&#10;c3rf8Mm0n+v6qHO9q3dCPD7Mry/AIs7xH4Y/fVKHipzOfnIqMCMgS/MVoQKel9SJgGyVroGdacgz&#10;4FXJbxtUvwAAAP//AwBQSwECLQAUAAYACAAAACEAtoM4kv4AAADhAQAAEwAAAAAAAAAAAAAAAAAA&#10;AAAAW0NvbnRlbnRfVHlwZXNdLnhtbFBLAQItABQABgAIAAAAIQA4/SH/1gAAAJQBAAALAAAAAAAA&#10;AAAAAAAAAC8BAABfcmVscy8ucmVsc1BLAQItABQABgAIAAAAIQBhvqIjAAIAAAYEAAAOAAAAAAAA&#10;AAAAAAAAAC4CAABkcnMvZTJvRG9jLnhtbFBLAQItABQABgAIAAAAIQBCQRv23wAAAAkBAAAPAAAA&#10;AAAAAAAAAAAAAFoEAABkcnMvZG93bnJldi54bWxQSwUGAAAAAAQABADzAAAAZgU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246B9AE7" wp14:editId="4F2261AA">
                <wp:simplePos x="0" y="0"/>
                <wp:positionH relativeFrom="column">
                  <wp:posOffset>1784985</wp:posOffset>
                </wp:positionH>
                <wp:positionV relativeFrom="paragraph">
                  <wp:posOffset>269240</wp:posOffset>
                </wp:positionV>
                <wp:extent cx="213360" cy="172720"/>
                <wp:effectExtent l="38100" t="0" r="34290" b="55880"/>
                <wp:wrapNone/>
                <wp:docPr id="208" name="Прямая со стрелкой 208"/>
                <wp:cNvGraphicFramePr/>
                <a:graphic xmlns:a="http://schemas.openxmlformats.org/drawingml/2006/main">
                  <a:graphicData uri="http://schemas.microsoft.com/office/word/2010/wordprocessingShape">
                    <wps:wsp>
                      <wps:cNvCnPr/>
                      <wps:spPr>
                        <a:xfrm flipH="1">
                          <a:off x="0" y="0"/>
                          <a:ext cx="213360" cy="172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53846C" id="Прямая со стрелкой 208" o:spid="_x0000_s1026" type="#_x0000_t32" style="position:absolute;margin-left:140.55pt;margin-top:21.2pt;width:16.8pt;height:13.6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dWBgIAABAEAAAOAAAAZHJzL2Uyb0RvYy54bWysU0tu2zAQ3RfoHQjua8kKkBSG5SycfhZF&#10;a/RzAIYiLaL8Ycj6s0t7gRyhV+imi36QM0g3ypCylaIfoCi6GYjkvDfz3ozm5zujyUZAUM7WdDop&#10;KRGWu0bZdU3fvH784CElITLbMO2sqOleBHq+uH9vvvUzUbnW6UYAQRIbZltf0zZGPyuKwFthWJg4&#10;Lyw+SgeGRTzCumiAbZHd6KIqy9Ni66Dx4LgIAW8vhke6yPxSCh5fSBlEJLqm2FvMEXK8TLFYzNls&#10;Dcy3ih/aYP/QhWHKYtGR6oJFRt6B+oXKKA4uOBkn3JnCSam4yBpQzbT8Sc2rlnmRtaA5wY82hf9H&#10;y59vVkBUU9OqxFFZZnBI3cf+qr/uvnef+mvSv+9uMPQf+qvuc/et+9rddF9Iykbvtj7MkGJpV3A4&#10;Bb+CZMROgiFSK/8U1yJbg2LJLju/H50Xu0g4XlbTk5NTnA/Hp+lZdVblyRQDTaLzEOIT4QxJHzUN&#10;EZhat3HprMUZOxhKsM2zELERBB4BCaxtipEp/cg2JO49aoygmF1rkVRgekopkpqh//wV91oM8JdC&#10;okfY51Amb6dYaiAbhnvVvJ2OLJiZIFJpPYLKLP+PoENugom8sX8LHLNzRWfjCDTKOvhd1bg7tiqH&#10;/KPqQWuSfemafZ5mtgPXLvtz+EXSXv94zvC7H3lxCwAA//8DAFBLAwQUAAYACAAAACEAOSi8wOAA&#10;AAAJAQAADwAAAGRycy9kb3ducmV2LnhtbEyPwU7DMBBE70j8g7VI3KjjYKUlZFMhJC6AoBQuvbmx&#10;m0TE68h229Cvxz3BcTVPM2+r5WQHdjA+9I4QxCwDZqhxuqcW4evz6WYBLERFWg2ODMKPCbCsLy8q&#10;VWp3pA9zWMeWpRIKpULoYhxLzkPTGavCzI2GUrZz3qqYTt9y7dUxlduB51lWcKt6SgudGs1jZ5rv&#10;9d4ivAr//jzfvO1kaP1pQy9yFVYO8fpqergHFs0U/2A46yd1qJPT1u1JBzYg5AshEoogcwksAbdC&#10;zoFtEYq7Anhd8f8f1L8AAAD//wMAUEsBAi0AFAAGAAgAAAAhALaDOJL+AAAA4QEAABMAAAAAAAAA&#10;AAAAAAAAAAAAAFtDb250ZW50X1R5cGVzXS54bWxQSwECLQAUAAYACAAAACEAOP0h/9YAAACUAQAA&#10;CwAAAAAAAAAAAAAAAAAvAQAAX3JlbHMvLnJlbHNQSwECLQAUAAYACAAAACEAu+/XVgYCAAAQBAAA&#10;DgAAAAAAAAAAAAAAAAAuAgAAZHJzL2Uyb0RvYy54bWxQSwECLQAUAAYACAAAACEAOSi8wOAAAAAJ&#10;AQAADwAAAAAAAAAAAAAAAABgBAAAZHJzL2Rvd25yZXYueG1sUEsFBgAAAAAEAAQA8wAAAG0FAAAA&#10;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4C653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48352" behindDoc="0" locked="0" layoutInCell="1" allowOverlap="1" wp14:anchorId="7509971D" wp14:editId="0BF72402">
                <wp:simplePos x="0" y="0"/>
                <wp:positionH relativeFrom="column">
                  <wp:posOffset>3298825</wp:posOffset>
                </wp:positionH>
                <wp:positionV relativeFrom="paragraph">
                  <wp:posOffset>165735</wp:posOffset>
                </wp:positionV>
                <wp:extent cx="2360930" cy="1404620"/>
                <wp:effectExtent l="0" t="0" r="24130" b="10160"/>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Служба послегарантийного сервисного периода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09971D" id="_x0000_s1068" type="#_x0000_t202" style="position:absolute;left:0;text-align:left;margin-left:259.75pt;margin-top:13.05pt;width:185.9pt;height:110.6pt;z-index:251748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CFPwIAAFUEAAAOAAAAZHJzL2Uyb0RvYy54bWysVM2O0zAQviPxDpbvNGk2Lduo6WrpUoS0&#10;/EgLD+A4TmPhP2y3SbntnVfgHThw4MYrdN+IsdMt1QIXRA6WxzP+PPN9M5lf9FKgLbOOa1Xi8SjF&#10;iCmqa67WJX7/bvXkHCPniaqJ0IqVeMccvlg8fjTvTMEy3WpRM4sARLmiMyVuvTdFkjjaMkncSBum&#10;wNloK4kH066T2pIO0KVIsjSdJp22tbGaMufg9Gpw4kXEbxpG/ZumccwjUWLIzcfVxrUKa7KYk2Jt&#10;iWk5PaRB/iELSbiCR49QV8QTtLH8NyjJqdVON35EtUx003DKYg1QzTh9UM1NSwyLtQA5zhxpcv8P&#10;lr7evrWI16DdbIKRIhJE2n/Zf91/2//Yf7+7vfuMssBSZ1wBwTcGwn3/TPdwI1bszLWmHxxSetkS&#10;tWaX1uquZaSGLMfhZnJydcBxAaTqXukaHiMbryNQ31gZKARSEKCDWrujQqz3iMJhdjZNZ2fgouAb&#10;52k+zaKGCSnurxvr/AumJQqbEltogQhPttfOh3RIcR8SXnNa8HrFhYiGXVdLYdGWQLus4hcreBAm&#10;FOpKPJtkk4GBv0Kk8fsThOQe+l5wWeLzYxApAm/PVR270hMuhj2kLNSByMDdwKLvqz4qlx8FqnS9&#10;A2qtHvoc5hI2rbafMOqgx0vsPm6IZRiJlwrkmY3zPAxFNPLJU+AS2VNPdeohigJUiT1Gw3bp4yBF&#10;4swlyLjikeCg95DJIWfo3cj7Yc7CcJzaMerX32DxEwAA//8DAFBLAwQUAAYACAAAACEA0/meON8A&#10;AAAKAQAADwAAAGRycy9kb3ducmV2LnhtbEyPwU6DQBCG7ya+w2ZMvNkF2mKLLE1D9NqkrYnXKTsC&#10;yu4iu1B8e8eTHmfmyz/fn+9m04mJBt86qyBeRCDIVk63tlbwen552IDwAa3GzllS8E0edsXtTY6Z&#10;dld7pOkUasEh1meooAmhz6T0VUMG/cL1ZPn27gaDgcehlnrAK4ebTiZRlEqDreUPDfZUNlR9nkaj&#10;YDyX++lYJh9v00GvDukzGuy+lLq/m/dPIALN4Q+GX31Wh4KdLm602otOwTrerhlVkKQxCAY223gJ&#10;4sKL1eMSZJHL/xWKHwAAAP//AwBQSwECLQAUAAYACAAAACEAtoM4kv4AAADhAQAAEwAAAAAAAAAA&#10;AAAAAAAAAAAAW0NvbnRlbnRfVHlwZXNdLnhtbFBLAQItABQABgAIAAAAIQA4/SH/1gAAAJQBAAAL&#10;AAAAAAAAAAAAAAAAAC8BAABfcmVscy8ucmVsc1BLAQItABQABgAIAAAAIQADn0CFPwIAAFUEAAAO&#10;AAAAAAAAAAAAAAAAAC4CAABkcnMvZTJvRG9jLnhtbFBLAQItABQABgAIAAAAIQDT+Z443wAAAAoB&#10;AAAPAAAAAAAAAAAAAAAAAJkEAABkcnMvZG93bnJldi54bWxQSwUGAAAAAAQABADzAAAApQUAAAAA&#10;">
                <v:textbox style="mso-fit-shape-to-text:t">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Служба послегарантийного сервисного периода</w:t>
                      </w:r>
                    </w:p>
                  </w:txbxContent>
                </v:textbox>
                <w10:wrap type="square"/>
              </v:shape>
            </w:pict>
          </mc:Fallback>
        </mc:AlternateContent>
      </w:r>
      <w:r w:rsidRPr="000D5E04">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47328" behindDoc="0" locked="0" layoutInCell="1" allowOverlap="1" wp14:anchorId="232D0691" wp14:editId="1161B81A">
                <wp:simplePos x="0" y="0"/>
                <wp:positionH relativeFrom="column">
                  <wp:posOffset>-38735</wp:posOffset>
                </wp:positionH>
                <wp:positionV relativeFrom="paragraph">
                  <wp:posOffset>137160</wp:posOffset>
                </wp:positionV>
                <wp:extent cx="2360930" cy="1404620"/>
                <wp:effectExtent l="0" t="0" r="22860" b="1143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 xml:space="preserve">Служба предпродажной подготовки и гарантийного </w:t>
                            </w:r>
                            <w:r>
                              <w:rPr>
                                <w:rFonts w:ascii="Times New Roman" w:hAnsi="Times New Roman" w:cs="Times New Roman"/>
                                <w:sz w:val="24"/>
                                <w:szCs w:val="24"/>
                              </w:rPr>
                              <w:t xml:space="preserve">сервисного </w:t>
                            </w:r>
                            <w:r w:rsidRPr="004C6539">
                              <w:rPr>
                                <w:rFonts w:ascii="Times New Roman" w:hAnsi="Times New Roman" w:cs="Times New Roman"/>
                                <w:sz w:val="24"/>
                                <w:szCs w:val="24"/>
                              </w:rPr>
                              <w:t>периода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2D0691" id="_x0000_s1069" type="#_x0000_t202" style="position:absolute;left:0;text-align:left;margin-left:-3.05pt;margin-top:10.8pt;width:185.9pt;height:110.6pt;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xUQAIAAFUEAAAOAAAAZHJzL2Uyb0RvYy54bWysVM2O0zAQviPxDpbvNGmblm3UdLV0KUJa&#10;fqSFB3Acp7HwH7bbpNz2zivwDhw4cOMVum/E2GlLtcAFkYPl8Yw/z3zfTOaXnRRoy6zjWhV4OEgx&#10;Yorqiqt1gd+/Wz25wMh5oioitGIF3jGHLxePH81bk7ORbrSomEUAolzemgI33ps8SRxtmCRuoA1T&#10;4Ky1lcSDaddJZUkL6FIkozSdJq22lbGaMufg9Lp34kXEr2tG/Zu6dswjUWDIzcfVxrUMa7KYk3xt&#10;iWk4PaRB/iELSbiCR09Q18QTtLH8NyjJqdVO135AtUx0XXPKYg1QzTB9UM1tQwyLtQA5zpxocv8P&#10;lr7evrWIV6DdbIyRIhJE2n/Zf91/2//Yf7+/u/+MRoGl1rgcgm8NhPvume7gRqzYmRtNPzik9LIh&#10;as2urNVtw0gFWQ7DzeTsao/jAkjZvtIVPEY2XkegrrYyUAikIEAHtXYnhVjnEYXD0XiazsbgouAb&#10;Zmk2HUUNE5Ifrxvr/AumJQqbAltogQhPtjfOh3RIfgwJrzkteLXiQkTDrsulsGhLoF1W8YsVPAgT&#10;CrUFnk1Gk56Bv0Kk8fsThOQe+l5wWeCLUxDJA2/PVRW70hMu+j2kLNSByMBdz6Lvyi4ql42PApW6&#10;2gG1Vvd9DnMJm0bbTxi10OMFdh83xDKMxEsF8syGWRaGIhrZ5Clwiey5pzz3EEUBqsAeo3679HGQ&#10;InHmCmRc8Uhw0LvP5JAz9G7k/TBnYTjO7Rj162+w+AkAAP//AwBQSwMEFAAGAAgAAAAhANPg4Mje&#10;AAAACQEAAA8AAABkcnMvZG93bnJldi54bWxMj8FOwzAQRO9I/IO1SNxaJ6GYKo1TVRFcK7VF4rqN&#10;TZJir0PspOHvMSd6nJ3RzNtiO1vDJj34zpGEdJkA01Q71VEj4f30tlgD8wFJoXGkJfxoD9vy/q7A&#10;XLkrHfR0DA2LJeRzlNCG0Oec+7rVFv3S9Zqi9+kGiyHKoeFqwGsst4ZnSSK4xY7iQou9rlpdfx1H&#10;K2E8VbvpUGWXj2mvVnvxihbNt5SPD/NuAyzoOfyH4Q8/okMZmc5uJOWZkbAQaUxKyFIBLPpP4vkF&#10;2DkeVtkaeFnw2w/KXwAAAP//AwBQSwECLQAUAAYACAAAACEAtoM4kv4AAADhAQAAEwAAAAAAAAAA&#10;AAAAAAAAAAAAW0NvbnRlbnRfVHlwZXNdLnhtbFBLAQItABQABgAIAAAAIQA4/SH/1gAAAJQBAAAL&#10;AAAAAAAAAAAAAAAAAC8BAABfcmVscy8ucmVsc1BLAQItABQABgAIAAAAIQAbO2xUQAIAAFUEAAAO&#10;AAAAAAAAAAAAAAAAAC4CAABkcnMvZTJvRG9jLnhtbFBLAQItABQABgAIAAAAIQDT4ODI3gAAAAkB&#10;AAAPAAAAAAAAAAAAAAAAAJoEAABkcnMvZG93bnJldi54bWxQSwUGAAAAAAQABADzAAAApQUAAAAA&#10;">
                <v:textbox style="mso-fit-shape-to-text:t">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 xml:space="preserve">Служба предпродажной подготовки и гарантийного </w:t>
                      </w:r>
                      <w:r>
                        <w:rPr>
                          <w:rFonts w:ascii="Times New Roman" w:hAnsi="Times New Roman" w:cs="Times New Roman"/>
                          <w:sz w:val="24"/>
                          <w:szCs w:val="24"/>
                        </w:rPr>
                        <w:t xml:space="preserve">сервисного </w:t>
                      </w:r>
                      <w:r w:rsidRPr="004C6539">
                        <w:rPr>
                          <w:rFonts w:ascii="Times New Roman" w:hAnsi="Times New Roman" w:cs="Times New Roman"/>
                          <w:sz w:val="24"/>
                          <w:szCs w:val="24"/>
                        </w:rPr>
                        <w:t>периода</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b/>
          <w:sz w:val="28"/>
          <w:szCs w:val="28"/>
          <w:lang w:eastAsia="ru-RU"/>
        </w:rPr>
      </w:pPr>
      <w:r w:rsidRPr="004C6539">
        <w:rPr>
          <w:rFonts w:ascii="Times New Roman" w:eastAsia="Times New Roman" w:hAnsi="Times New Roman" w:cs="Times New Roman"/>
          <w:b/>
          <w:sz w:val="28"/>
          <w:szCs w:val="28"/>
          <w:lang w:eastAsia="ru-RU"/>
        </w:rPr>
        <w:t xml:space="preserve">Рис. </w:t>
      </w:r>
      <w:r>
        <w:rPr>
          <w:rFonts w:ascii="Times New Roman" w:eastAsia="Times New Roman" w:hAnsi="Times New Roman" w:cs="Times New Roman"/>
          <w:b/>
          <w:sz w:val="28"/>
          <w:szCs w:val="28"/>
          <w:lang w:eastAsia="ru-RU"/>
        </w:rPr>
        <w:t>2.6</w:t>
      </w:r>
      <w:r w:rsidRPr="004C6539">
        <w:rPr>
          <w:rFonts w:ascii="Times New Roman" w:eastAsia="Times New Roman" w:hAnsi="Times New Roman" w:cs="Times New Roman"/>
          <w:b/>
          <w:sz w:val="28"/>
          <w:szCs w:val="28"/>
          <w:lang w:eastAsia="ru-RU"/>
        </w:rPr>
        <w:t>. Организационная структура сервисного отдела</w:t>
      </w:r>
    </w:p>
    <w:p w:rsidR="00322FF2" w:rsidRPr="004C6539" w:rsidRDefault="00322FF2" w:rsidP="00322FF2">
      <w:pPr>
        <w:spacing w:after="0" w:line="360" w:lineRule="auto"/>
        <w:ind w:firstLine="709"/>
        <w:jc w:val="both"/>
        <w:rPr>
          <w:rFonts w:ascii="Times New Roman" w:eastAsia="Times New Roman" w:hAnsi="Times New Roman" w:cs="Times New Roman"/>
          <w:b/>
          <w:sz w:val="28"/>
          <w:szCs w:val="28"/>
          <w:lang w:eastAsia="ru-RU"/>
        </w:rPr>
      </w:pPr>
      <w:r w:rsidRPr="004C6539">
        <w:rPr>
          <w:rFonts w:ascii="Times New Roman" w:eastAsia="Times New Roman" w:hAnsi="Times New Roman" w:cs="Times New Roman"/>
          <w:b/>
          <w:noProof/>
          <w:sz w:val="28"/>
          <w:szCs w:val="28"/>
          <w:lang w:eastAsia="ru-RU"/>
        </w:rPr>
        <mc:AlternateContent>
          <mc:Choice Requires="wps">
            <w:drawing>
              <wp:anchor distT="45720" distB="45720" distL="114300" distR="114300" simplePos="0" relativeHeight="251751424" behindDoc="0" locked="0" layoutInCell="1" allowOverlap="1" wp14:anchorId="6CE08599" wp14:editId="7C723BB5">
                <wp:simplePos x="0" y="0"/>
                <wp:positionH relativeFrom="column">
                  <wp:align>center</wp:align>
                </wp:positionH>
                <wp:positionV relativeFrom="paragraph">
                  <wp:posOffset>182880</wp:posOffset>
                </wp:positionV>
                <wp:extent cx="2360930" cy="1404620"/>
                <wp:effectExtent l="0" t="0" r="22860" b="11430"/>
                <wp:wrapSquare wrapText="bothSides"/>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Начальник службы предпродажной подготовки и гарантийного сервиса (инженер)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E08599" id="_x0000_s1070" type="#_x0000_t202" style="position:absolute;left:0;text-align:left;margin-left:0;margin-top:14.4pt;width:185.9pt;height:110.6pt;z-index:25175142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Z+QQIAAFUEAAAOAAAAZHJzL2Uyb0RvYy54bWysVEuOEzEQ3SNxB8t70p/phEkrndGQIQhp&#10;+EgDB3Dc7rSFf9hOuofd7LkCd2DBgh1XyNyIsjsJ0QAbRC8sl6v8XPVeVc8ueinQllnHtapwNkox&#10;Yorqmqt1hd+/Wz45x8h5omoitGIVvmUOX8wfP5p1pmS5brWomUUAolzZmQq33psySRxtmSRupA1T&#10;4Gy0lcSDaddJbUkH6FIkeZpOkk7b2lhNmXNwejU48TziNw2j/k3TOOaRqDDk5uNq47oKazKfkXJt&#10;iWk53adB/iELSbiCR49QV8QTtLH8NyjJqdVON35EtUx003DKYg1QTZY+qOamJYbFWoAcZ440uf8H&#10;S19v31rE6wrneYaRIhJE2n3Zfd192/3Yfb+/u/+M8sBSZ1wJwTcGwn3/TPegdqzYmWtNPzik9KIl&#10;as0urdVdy0gNWWbhZnJydcBxAWTVvdI1PEY2XkegvrEyUAikIEAHtW6PCrHeIwqH+dkknZ6Bi4Iv&#10;K9JikkcNE1Ierhvr/AumJQqbCltogQhPttfOh3RIeQgJrzkteL3kQkTDrlcLYdGWQLss4xcreBAm&#10;FOoqPB3n44GBv0Kk8fsThOQe+l5wWeHzYxApA2/PVR270hMuhj2kLNSeyMDdwKLvV31UrigOAq10&#10;fQvUWj30OcwlbFptP2HUQY9X2H3cEMswEi8VyDPNiiIMRTSK8VPgEtlTz+rUQxQFqAp7jIbtwsdB&#10;isSZS5BxySPBQe8hk33O0LuR9/2cheE4tWPUr7/B/CcAAAD//wMAUEsDBBQABgAIAAAAIQBIWydy&#10;2wAAAAcBAAAPAAAAZHJzL2Rvd25yZXYueG1sTI9BT8MwDIXvSPyHyEjcWLICYypNp6mC66RtSFy9&#10;JrSFxClN2pV/jzmxm5+f9d7nYjN7JyY7xC6QhuVCgbBUB9NRo+Ht+Hq3BhETkkEXyGr4sRE25fVV&#10;gbkJZ9rb6ZAawSEUc9TQptTnUsa6tR7jIvSW2PsIg8fEcmikGfDM4d7JTKmV9NgRN7TY26q19ddh&#10;9BrGY7Wd9lX2+T7tzMNu9YIe3bfWtzfz9hlEsnP6P4Y/fEaHkplOYSQThdPAjyQN2Zr52b1/WvJw&#10;4sWjUiDLQl7yl78AAAD//wMAUEsBAi0AFAAGAAgAAAAhALaDOJL+AAAA4QEAABMAAAAAAAAAAAAA&#10;AAAAAAAAAFtDb250ZW50X1R5cGVzXS54bWxQSwECLQAUAAYACAAAACEAOP0h/9YAAACUAQAACwAA&#10;AAAAAAAAAAAAAAAvAQAAX3JlbHMvLnJlbHNQSwECLQAUAAYACAAAACEAYUN2fkECAABVBAAADgAA&#10;AAAAAAAAAAAAAAAuAgAAZHJzL2Uyb0RvYy54bWxQSwECLQAUAAYACAAAACEASFsnctsAAAAHAQAA&#10;DwAAAAAAAAAAAAAAAACbBAAAZHJzL2Rvd25yZXYueG1sUEsFBgAAAAAEAAQA8wAAAKMFAAAAAA==&#10;">
                <v:textbox style="mso-fit-shape-to-text:t">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Начальник службы предпродажной подготовки и гарантийного сервиса (инженер)</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45699C25" wp14:editId="7F9807FC">
                <wp:simplePos x="0" y="0"/>
                <wp:positionH relativeFrom="column">
                  <wp:posOffset>2646045</wp:posOffset>
                </wp:positionH>
                <wp:positionV relativeFrom="paragraph">
                  <wp:posOffset>33654</wp:posOffset>
                </wp:positionV>
                <wp:extent cx="441960" cy="1677035"/>
                <wp:effectExtent l="38100" t="0" r="53340" b="94615"/>
                <wp:wrapNone/>
                <wp:docPr id="259" name="Соединительная линия уступом 259"/>
                <wp:cNvGraphicFramePr/>
                <a:graphic xmlns:a="http://schemas.openxmlformats.org/drawingml/2006/main">
                  <a:graphicData uri="http://schemas.microsoft.com/office/word/2010/wordprocessingShape">
                    <wps:wsp>
                      <wps:cNvCnPr/>
                      <wps:spPr>
                        <a:xfrm>
                          <a:off x="0" y="0"/>
                          <a:ext cx="441960" cy="1677035"/>
                        </a:xfrm>
                        <a:prstGeom prst="bentConnector3">
                          <a:avLst>
                            <a:gd name="adj1" fmla="val -68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E5579C" id="Соединительная линия уступом 259" o:spid="_x0000_s1026" type="#_x0000_t34" style="position:absolute;margin-left:208.35pt;margin-top:2.65pt;width:34.8pt;height:132.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JMIAIAAEQEAAAOAAAAZHJzL2Uyb0RvYy54bWysU8tuEzEU3SPxD5b3zcykbdJEmXSRAhsE&#10;EY8PcDx2YvBLtsljSbtF6jfwByxAqlQevzDzR1w7kykChBBi4+c9595zjz053yqJ1sx5YXSJi16O&#10;EdPUVEIvS/zyxcOjM4x8ILoi0mhW4h3z+Hx6/95kY8esb1ZGVswhINF+vLElXoVgx1nm6Yop4nvG&#10;Mg2X3DhFAmzdMqsc2QC7klk/zwfZxrjKOkOZ93B6sb/E08TPOaPhKeeeBSRLDLWFNLo0LuKYTSdk&#10;vHTErgRtyyD/UIUiQkPSjuqCBILeOPELlRLUGW946FGjMsO5oCxpADVF/pOa5ytiWdICzfG2a5P/&#10;f7T0yXrukKhK3D8dYaSJApPq9/XX+lP9sb6pv9Q3zSWsb5t3sP7QXKP6tj2+Rs1V87a5bK7qbxD/&#10;GUUG6OfG+jHQzvTctTtv5y42Z8udijPIRtvkwa7zgG0DonB4clKMBuAUhatiMBzmx6eRNLtDW+fD&#10;I2YUiosSL5gOM6M1WG3ccTKBrB/7kNyoWkWkelVgxJUEc9dEoqPB2WjY8rbRkOHAHKFSxzEQIR/o&#10;CoWdhb4EJ4heStYCY0gW1e71pVXYSbaHP2Mc+gqKilRTetFsJh2C/CWuXhcdC0RGCBdSdqD8z6A2&#10;NsJYeuV/C+yiU0ajQwdUQhv3u6xheyiV7+MPqvdao+yFqXbJ7dQOeKrJsPZbxb/w4z7B7z7/9DsA&#10;AAD//wMAUEsDBBQABgAIAAAAIQB9RulH3AAAAAkBAAAPAAAAZHJzL2Rvd25yZXYueG1sTI/BTsMw&#10;DIbvSLxDZCRuLO0oYZSmE0IgcUBIG3uArDFpReNUSbZ1b485wc3W/+vz52Y9+1EcMaYhkIZyUYBA&#10;6oIdyGnYfb7erECkbMiaMRBqOGOCdXt50ZjahhNt8LjNTjCEUm009DlPtZSp69GbtAgTEmdfIXqT&#10;eY1O2mhODPejXBaFkt4MxBd6M+Fzj9339uA15LNzqYjvm4+SXnb+jRimUOvrq/npEUTGOf+V4Vef&#10;1aFlp304kE1i1FCV6p6rGu5uQXBerRQPew1L9VCBbBv5/4P2BwAA//8DAFBLAQItABQABgAIAAAA&#10;IQC2gziS/gAAAOEBAAATAAAAAAAAAAAAAAAAAAAAAABbQ29udGVudF9UeXBlc10ueG1sUEsBAi0A&#10;FAAGAAgAAAAhADj9If/WAAAAlAEAAAsAAAAAAAAAAAAAAAAALwEAAF9yZWxzLy5yZWxzUEsBAi0A&#10;FAAGAAgAAAAhAK2hAkwgAgAARAQAAA4AAAAAAAAAAAAAAAAALgIAAGRycy9lMm9Eb2MueG1sUEsB&#10;Ai0AFAAGAAgAAAAhAH1G6UfcAAAACQEAAA8AAAAAAAAAAAAAAAAAegQAAGRycy9kb3ducmV2Lnht&#10;bFBLBQYAAAAABAAEAPMAAACDBQAAAAA=&#10;" adj="-1490" strokecolor="black [3200]" strokeweight=".5pt">
                <v:stroke endarrow="block"/>
              </v:shape>
            </w:pict>
          </mc:Fallback>
        </mc:AlternateContent>
      </w:r>
      <w:r w:rsidRPr="004C653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52448" behindDoc="0" locked="0" layoutInCell="1" allowOverlap="1" wp14:anchorId="067758DE" wp14:editId="2B98FC1D">
                <wp:simplePos x="0" y="0"/>
                <wp:positionH relativeFrom="column">
                  <wp:posOffset>3176905</wp:posOffset>
                </wp:positionH>
                <wp:positionV relativeFrom="paragraph">
                  <wp:posOffset>251460</wp:posOffset>
                </wp:positionV>
                <wp:extent cx="2360930" cy="1404620"/>
                <wp:effectExtent l="0" t="0" r="22860" b="11430"/>
                <wp:wrapSquare wrapText="bothSides"/>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Информационно- диспетчерский пункт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7758DE" id="_x0000_s1071" type="#_x0000_t202" style="position:absolute;left:0;text-align:left;margin-left:250.15pt;margin-top:19.8pt;width:185.9pt;height:110.6pt;z-index:251752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KVQQIAAFUEAAAOAAAAZHJzL2Uyb0RvYy54bWysVM2O0zAQviPxDpbvNGk2Lduo6WrpUoS0&#10;/EgLD+A4TmPhP2y3yXLbO6/AO3DgwI1X6L4RY6ct1QIXRA6WxzP+PPN9M5lf9FKgLbOOa1Xi8SjF&#10;iCmqa67WJX7/bvXkHCPniaqJ0IqV+JY5fLF4/GjemYJlutWiZhYBiHJFZ0rcem+KJHG0ZZK4kTZM&#10;gbPRVhIPpl0ntSUdoEuRZGk6TTpta2M1Zc7B6dXgxIuI3zSM+jdN45hHosSQm4+rjWsV1mQxJ8Xa&#10;EtNyuk+D/EMWknAFjx6hrognaGP5b1CSU6udbvyIapnopuGUxRqgmnH6oJqblhgWawFynDnS5P4f&#10;LH29fWsRr0ucTaYYKSJBpN2X3dfdt92P3ff7u/vPKAssdcYVEHxjINz3z3QPaseKnbnW9INDSi9b&#10;otbs0lrdtYzUkOU43ExOrg44LoBU3Stdw2Nk43UE6hsrA4VACgJ0UOv2qBDrPaJwmJ1N09kZuCj4&#10;xnmaT7OoYUKKw3VjnX/BtERhU2ILLRDhyfba+ZAOKQ4h4TWnBa9XXIho2HW1FBZtCbTLKn6xggdh&#10;QqGuxLNJNhkY+CtEGr8/QUjuoe8FlyU+PwaRIvD2XNWxKz3hYthDykLtiQzcDSz6vuqjcvnkIFCl&#10;61ug1uqhz2EuYdNq+wmjDnq8xO7jhliGkXipQJ7ZOM/DUEQjnzwFLpE99VSnHqIoQJXYYzRslz4O&#10;UiTOXIKMKx4JDnoPmexzht6NvO/nLAzHqR2jfv0NFj8BAAD//wMAUEsDBBQABgAIAAAAIQB82LR6&#10;3wAAAAoBAAAPAAAAZHJzL2Rvd25yZXYueG1sTI/LTsMwEEX3SPyDNUjsqN0UQhriVFUE20ptkdhO&#10;42kS8CPEThr+HrMqy9E9uvdMsZmNZhMNvnNWwnIhgJGtnepsI+H9+PaQAfMBrULtLEn4IQ+b8vam&#10;wFy5i93TdAgNiyXW5yihDaHPOfd1Swb9wvVkY3Z2g8EQz6HhasBLLDeaJ0Kk3GBn40KLPVUt1V+H&#10;0UgYj9V22lfJ58e0U4+79BUN6m8p7+/m7QuwQHO4wvCnH9WhjE4nN1rlmZbwJMQqohJW6xRYBLLn&#10;ZAnsJCFJRQa8LPj/F8pfAAAA//8DAFBLAQItABQABgAIAAAAIQC2gziS/gAAAOEBAAATAAAAAAAA&#10;AAAAAAAAAAAAAABbQ29udGVudF9UeXBlc10ueG1sUEsBAi0AFAAGAAgAAAAhADj9If/WAAAAlAEA&#10;AAsAAAAAAAAAAAAAAAAALwEAAF9yZWxzLy5yZWxzUEsBAi0AFAAGAAgAAAAhAM3kgpVBAgAAVQQA&#10;AA4AAAAAAAAAAAAAAAAALgIAAGRycy9lMm9Eb2MueG1sUEsBAi0AFAAGAAgAAAAhAHzYtHrfAAAA&#10;CgEAAA8AAAAAAAAAAAAAAAAAmwQAAGRycy9kb3ducmV2LnhtbFBLBQYAAAAABAAEAPMAAACnBQAA&#10;AAA=&#10;">
                <v:textbox style="mso-fit-shape-to-text:t">
                  <w:txbxContent>
                    <w:p w:rsidR="002A6E5B" w:rsidRPr="004C6539" w:rsidRDefault="002A6E5B" w:rsidP="00322FF2">
                      <w:pPr>
                        <w:jc w:val="center"/>
                        <w:rPr>
                          <w:rFonts w:ascii="Times New Roman" w:hAnsi="Times New Roman" w:cs="Times New Roman"/>
                          <w:sz w:val="24"/>
                          <w:szCs w:val="24"/>
                        </w:rPr>
                      </w:pPr>
                      <w:r w:rsidRPr="004C6539">
                        <w:rPr>
                          <w:rFonts w:ascii="Times New Roman" w:hAnsi="Times New Roman" w:cs="Times New Roman"/>
                          <w:sz w:val="24"/>
                          <w:szCs w:val="24"/>
                        </w:rPr>
                        <w:t>Информационно- диспетчерский пункт</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270CB89B" wp14:editId="2E12E482">
                <wp:simplePos x="0" y="0"/>
                <wp:positionH relativeFrom="column">
                  <wp:posOffset>2646045</wp:posOffset>
                </wp:positionH>
                <wp:positionV relativeFrom="paragraph">
                  <wp:posOffset>260985</wp:posOffset>
                </wp:positionV>
                <wp:extent cx="533400" cy="0"/>
                <wp:effectExtent l="0" t="76200" r="19050" b="95250"/>
                <wp:wrapNone/>
                <wp:docPr id="263" name="Прямая со стрелкой 263"/>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AEF78" id="Прямая со стрелкой 263" o:spid="_x0000_s1026" type="#_x0000_t32" style="position:absolute;margin-left:208.35pt;margin-top:20.55pt;width:42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Gi+QEAAAEEAAAOAAAAZHJzL2Uyb0RvYy54bWysU0uO1DAQ3SNxB8t7OuluGKGo07PoATYI&#10;WnwO4HHsjoV/Kpv+7AYuMEfgCmxY8NGcIbkRZac7g/hICLGpxHa9qveey4vzvdFkKyAoZ2s6nZSU&#10;CMtdo+ympq9fPb73kJIQmW2YdlbU9CACPV/evbPY+UrMXOt0I4BgERuqna9pG6OviiLwVhgWJs4L&#10;i4fSgWERl7ApGmA7rG50MSvLs2LnoPHguAgBdy+GQ7rM9aUUPD6XMohIdE2RW8wRcrxMsVguWLUB&#10;5lvFjzTYP7AwTFlsOpa6YJGRt6B+KWUUBxecjBPuTOGkVFxkDahmWv6k5mXLvMha0JzgR5vC/yvL&#10;n23XQFRT09nZnBLLDF5S96G/6q+7b93H/pr077obDP37/qr71H3tvnQ33WeSstG7nQ8VlljZNRxX&#10;wa8hGbGXYNIXJZJ99vsw+i32kXDcfDCf3y/xVvjpqLjFeQjxiXCGpJ+ahghMbdq4ctbipTqYZrvZ&#10;9mmI2BmBJ0Bqqm2KkSn9yDYkHjyKiqCY3WiRaGN6SikS/YFw/osHLQb4CyHRFKQ4tMnjKFYayJbh&#10;IDVvpmMVzEwQqbQeQWXm9kfQMTfBRB7RvwWO2bmjs3EEGmUd/K5r3J+oyiH/pHrQmmRfuuaQry/b&#10;gXOW/Tm+iTTIP64z/PblLr8DAAD//wMAUEsDBBQABgAIAAAAIQAMdxI93AAAAAkBAAAPAAAAZHJz&#10;L2Rvd25yZXYueG1sTI9BT8MwDIXvSPyHyEjcWFIE2yhNJ4TgOCHWCXHMGrepaJyqSbfy7/HEAW72&#10;e0/Pn4vN7HtxxDF2gTRkCwUCqQ62o1bDvnq9WYOIyZA1fSDU8I0RNuXlRWFyG070jsddagWXUMyN&#10;BpfSkEsZa4fexEUYkNhrwuhN4nVspR3Nict9L2+VWkpvOuILzgz47LD+2k1eQ1O1+/rzZS2nvnlb&#10;VR/uwW2rrdbXV/PTI4iEc/oLwxmf0aFkpkOYyEbRa7jLliuOnocMBAfulWLh8CvIspD/Pyh/AAAA&#10;//8DAFBLAQItABQABgAIAAAAIQC2gziS/gAAAOEBAAATAAAAAAAAAAAAAAAAAAAAAABbQ29udGVu&#10;dF9UeXBlc10ueG1sUEsBAi0AFAAGAAgAAAAhADj9If/WAAAAlAEAAAsAAAAAAAAAAAAAAAAALwEA&#10;AF9yZWxzLy5yZWxzUEsBAi0AFAAGAAgAAAAhAGC5saL5AQAAAQQAAA4AAAAAAAAAAAAAAAAALgIA&#10;AGRycy9lMm9Eb2MueG1sUEsBAi0AFAAGAAgAAAAhAAx3Ej3cAAAACQEAAA8AAAAAAAAAAAAAAAAA&#10;UwQAAGRycy9kb3ducmV2LnhtbFBLBQYAAAAABAAEAPMAAABcBQ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2D7AF6">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54496" behindDoc="0" locked="0" layoutInCell="1" allowOverlap="1" wp14:anchorId="25D50CAB" wp14:editId="7953D3DC">
                <wp:simplePos x="0" y="0"/>
                <wp:positionH relativeFrom="column">
                  <wp:posOffset>3176905</wp:posOffset>
                </wp:positionH>
                <wp:positionV relativeFrom="paragraph">
                  <wp:posOffset>272415</wp:posOffset>
                </wp:positionV>
                <wp:extent cx="2360930" cy="815340"/>
                <wp:effectExtent l="0" t="0" r="24130" b="22860"/>
                <wp:wrapSquare wrapText="bothSides"/>
                <wp:docPr id="2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15340"/>
                        </a:xfrm>
                        <a:prstGeom prst="rect">
                          <a:avLst/>
                        </a:prstGeom>
                        <a:solidFill>
                          <a:srgbClr val="FFFFFF"/>
                        </a:solidFill>
                        <a:ln w="9525">
                          <a:solidFill>
                            <a:srgbClr val="000000"/>
                          </a:solidFill>
                          <a:miter lim="800000"/>
                          <a:headEnd/>
                          <a:tailEnd/>
                        </a:ln>
                      </wps:spPr>
                      <wps:txbx>
                        <w:txbxContent>
                          <w:p w:rsidR="002A6E5B" w:rsidRPr="002D7AF6" w:rsidRDefault="002A6E5B" w:rsidP="00322FF2">
                            <w:pPr>
                              <w:jc w:val="center"/>
                              <w:rPr>
                                <w:rFonts w:ascii="Times New Roman" w:hAnsi="Times New Roman" w:cs="Times New Roman"/>
                                <w:sz w:val="24"/>
                                <w:szCs w:val="24"/>
                              </w:rPr>
                            </w:pPr>
                            <w:r w:rsidRPr="002D7AF6">
                              <w:rPr>
                                <w:rFonts w:ascii="Times New Roman" w:hAnsi="Times New Roman" w:cs="Times New Roman"/>
                                <w:sz w:val="24"/>
                                <w:szCs w:val="24"/>
                              </w:rPr>
                              <w:t>Мобильные звенья по устранению отказов и проведения ТО (мастера, наладчики, слесари)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D50CAB" id="_x0000_s1072" type="#_x0000_t202" style="position:absolute;left:0;text-align:left;margin-left:250.15pt;margin-top:21.45pt;width:185.9pt;height:64.2pt;z-index:251754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leQAIAAFQEAAAOAAAAZHJzL2Uyb0RvYy54bWysVM2O0zAQviPxDpbvNGn6wzZqulq6FCEt&#10;P9LCAziO01g4nmC7Tcpt77wC78CBAzdeoftGjJ22VAtcEDlYHs/488z3zWR+2dWKbIWxEnRGh4OY&#10;EqE5FFKvM/r+3erJBSXWMV0wBVpkdCcsvVw8fjRvm1QkUIEqhCEIom3aNhmtnGvSKLK8EjWzA2iE&#10;RmcJpmYOTbOOCsNaRK9VlMTxNGrBFI0BLqzF0+veSRcBvywFd2/K0gpHVEYxNxdWE9bcr9FiztK1&#10;YU0l+SEN9g9Z1ExqfPQEdc0cIxsjf4OqJTdgoXQDDnUEZSm5CDVgNcP4QTW3FWtEqAXJsc2JJvv/&#10;YPnr7VtDZJHRZIJSaVajSPsv+6/7b/sf++/3d/efSeJZahubYvBtg+GuewYdqh0qts0N8A+WaFhW&#10;TK/FlTHQVoIVmOXQ34zOrvY41oPk7Sso8DG2cRCAutLUnkIkhSA6qrU7KSQ6RzgeJqNpPBuhi6Pv&#10;YjgZjYOEEUuPtxtj3QsBNfGbjBrsgIDOtjfW+WxYegzxj1lQslhJpYJh1vlSGbJl2C2r8IUCHoQp&#10;TdqMzibJpCfgrxBx+P4EUUuHba9kjVWcgljqaXuui9CUjknV7zFlpQ88eup6El2Xd0G48fSoTw7F&#10;Dpk10Lc5jiVuKjCfKGmxxTNqP26YEZSolxrVmQ3HSB9xwRhPniZomHNPfu5hmiNURh0l/Xbpwhx5&#10;4jRcoYqlDAR7uftMDjlj6wbeD2PmZ+PcDlG/fgaLnwAAAP//AwBQSwMEFAAGAAgAAAAhAHbpzQHf&#10;AAAACgEAAA8AAABkcnMvZG93bnJldi54bWxMj8FuwjAQRO+V+g/WVuqt2Aml0DQOqpC4cGtALUcT&#10;b2NDvI5iA+Hv657a42qeZt6Wy9F17IJDsJ4kZBMBDKnx2lIrYbddPy2AhahIq84TSrhhgGV1f1eq&#10;QvsrfeClji1LJRQKJcHE2Bech8agU2Hie6SUffvBqZjOoeV6UNdU7jqeC/HCnbKUFozqcWWwOdVn&#10;JyGcsvXsyx93Zr+5mfq4t592s5Ly8WF8fwMWcYx/MPzqJ3WoktPBn0kH1kmYCTFNqITn/BVYAhbz&#10;PAN2SOQ8mwKvSv7/heoHAAD//wMAUEsBAi0AFAAGAAgAAAAhALaDOJL+AAAA4QEAABMAAAAAAAAA&#10;AAAAAAAAAAAAAFtDb250ZW50X1R5cGVzXS54bWxQSwECLQAUAAYACAAAACEAOP0h/9YAAACUAQAA&#10;CwAAAAAAAAAAAAAAAAAvAQAAX3JlbHMvLnJlbHNQSwECLQAUAAYACAAAACEA0VPJXkACAABUBAAA&#10;DgAAAAAAAAAAAAAAAAAuAgAAZHJzL2Uyb0RvYy54bWxQSwECLQAUAAYACAAAACEAdunNAd8AAAAK&#10;AQAADwAAAAAAAAAAAAAAAACaBAAAZHJzL2Rvd25yZXYueG1sUEsFBgAAAAAEAAQA8wAAAKYFAAAA&#10;AA==&#10;">
                <v:textbox>
                  <w:txbxContent>
                    <w:p w:rsidR="002A6E5B" w:rsidRPr="002D7AF6" w:rsidRDefault="002A6E5B" w:rsidP="00322FF2">
                      <w:pPr>
                        <w:jc w:val="center"/>
                        <w:rPr>
                          <w:rFonts w:ascii="Times New Roman" w:hAnsi="Times New Roman" w:cs="Times New Roman"/>
                          <w:sz w:val="24"/>
                          <w:szCs w:val="24"/>
                        </w:rPr>
                      </w:pPr>
                      <w:r w:rsidRPr="002D7AF6">
                        <w:rPr>
                          <w:rFonts w:ascii="Times New Roman" w:hAnsi="Times New Roman" w:cs="Times New Roman"/>
                          <w:sz w:val="24"/>
                          <w:szCs w:val="24"/>
                        </w:rPr>
                        <w:t>Мобильные звенья по устранению отказов и проведения ТО (мастера, наладчики, слесари)</w:t>
                      </w:r>
                    </w:p>
                  </w:txbxContent>
                </v:textbox>
                <w10:wrap type="square"/>
              </v:shape>
            </w:pict>
          </mc:Fallback>
        </mc:AlternateContent>
      </w:r>
      <w:r w:rsidRPr="004C6539">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53472" behindDoc="0" locked="0" layoutInCell="1" allowOverlap="1" wp14:anchorId="1FF393AA" wp14:editId="5E74943B">
                <wp:simplePos x="0" y="0"/>
                <wp:positionH relativeFrom="column">
                  <wp:posOffset>-183515</wp:posOffset>
                </wp:positionH>
                <wp:positionV relativeFrom="paragraph">
                  <wp:posOffset>245745</wp:posOffset>
                </wp:positionV>
                <wp:extent cx="2360930" cy="1404620"/>
                <wp:effectExtent l="0" t="0" r="22860" b="11430"/>
                <wp:wrapSquare wrapText="bothSides"/>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A6E5B" w:rsidRPr="002D7AF6" w:rsidRDefault="002A6E5B" w:rsidP="00322FF2">
                            <w:pPr>
                              <w:jc w:val="center"/>
                              <w:rPr>
                                <w:rFonts w:ascii="Times New Roman" w:hAnsi="Times New Roman" w:cs="Times New Roman"/>
                                <w:sz w:val="24"/>
                                <w:szCs w:val="24"/>
                              </w:rPr>
                            </w:pPr>
                            <w:r w:rsidRPr="002D7AF6">
                              <w:rPr>
                                <w:rFonts w:ascii="Times New Roman" w:hAnsi="Times New Roman" w:cs="Times New Roman"/>
                                <w:sz w:val="24"/>
                                <w:szCs w:val="24"/>
                              </w:rPr>
                              <w:t>Работники сервисного отдела (инженер, слесари, регулировщики и др.)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F393AA" id="_x0000_s1073" type="#_x0000_t202" style="position:absolute;left:0;text-align:left;margin-left:-14.45pt;margin-top:19.35pt;width:185.9pt;height:110.6pt;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EaQQIAAFUEAAAOAAAAZHJzL2Uyb0RvYy54bWysVM2O0zAQviPxDpbvNGm2P9uo6WrpUoS0&#10;/EgLD+A4TmPhP2y3Sblx5xV4Bw4cuPEK3Tdi7LSlWuCCyMHyeMafZ75vJvOrTgq0ZdZxrQo8HKQY&#10;MUV1xdW6wO/erp5cYuQ8URURWrEC75jDV4vHj+atyVmmGy0qZhGAKJe3psCN9yZPEkcbJokbaMMU&#10;OGttJfFg2nVSWdICuhRJlqaTpNW2MlZT5hyc3vROvIj4dc2of13XjnkkCgy5+bjauJZhTRZzkq8t&#10;MQ2nhzTIP2QhCVfw6AnqhniCNpb/BiU5tdrp2g+olomua05ZrAGqGaYPqrlriGGxFiDHmRNN7v/B&#10;0lfbNxbxqsDZeIqRIhJE2n/Zf91/2//Yf7//dP8ZZYGl1rgcgu8MhPvuqe5A7VixM7eavndI6WVD&#10;1JpdW6vbhpEKshyGm8nZ1R7HBZCyfakreIxsvI5AXW1loBBIQYAOau1OCrHOIwqH2cUknV2Ai4Jv&#10;OEpHkyxqmJD8eN1Y558zLVHYFNhCC0R4sr11PqRD8mNIeM1pwasVFyIadl0uhUVbAu2yil+s4EGY&#10;UKgt8GycjXsG/gqRxu9PEJJ76HvBZYEvT0EkD7w9U1XsSk+46PeQslAHIgN3PYu+K7uo3Gh6FKjU&#10;1Q6otbrvc5hL2DTafsSohR4vsPuwIZZhJF4okGc2HI3CUERjNJ4Cl8iee8pzD1EUoArsMeq3Sx8H&#10;KRJnrkHGFY8EB737TA45Q+9G3g9zFobj3I5Rv/4Gi58AAAD//wMAUEsDBBQABgAIAAAAIQCID3BP&#10;3wAAAAoBAAAPAAAAZHJzL2Rvd25yZXYueG1sTI/LTsMwEEX3SPyDNUjsWge3lCTEqaoItpXaIrGd&#10;xkMS8CPEThr+HrMqy5k5unNusZ2NZhMNvnNWwsMyAUa2dqqzjYS30+siBeYDWoXaWZLwQx625e1N&#10;gblyF3ug6RgaFkOsz1FCG0Kfc+7rlgz6pevJxtuHGwyGOA4NVwNeYrjRXCTJhhvsbPzQYk9VS/XX&#10;cTQSxlO1mw6V+Hyf9mq937ygQf0t5f3dvHsGFmgOVxj+9KM6lNHp7EarPNMSFiLNIiphlT4Bi8Bq&#10;LeLiLEE8ZhnwsuD/K5S/AAAA//8DAFBLAQItABQABgAIAAAAIQC2gziS/gAAAOEBAAATAAAAAAAA&#10;AAAAAAAAAAAAAABbQ29udGVudF9UeXBlc10ueG1sUEsBAi0AFAAGAAgAAAAhADj9If/WAAAAlAEA&#10;AAsAAAAAAAAAAAAAAAAALwEAAF9yZWxzLy5yZWxzUEsBAi0AFAAGAAgAAAAhALR3YRpBAgAAVQQA&#10;AA4AAAAAAAAAAAAAAAAALgIAAGRycy9lMm9Eb2MueG1sUEsBAi0AFAAGAAgAAAAhAIgPcE/fAAAA&#10;CgEAAA8AAAAAAAAAAAAAAAAAmwQAAGRycy9kb3ducmV2LnhtbFBLBQYAAAAABAAEAPMAAACnBQAA&#10;AAA=&#10;">
                <v:textbox style="mso-fit-shape-to-text:t">
                  <w:txbxContent>
                    <w:p w:rsidR="002A6E5B" w:rsidRPr="002D7AF6" w:rsidRDefault="002A6E5B" w:rsidP="00322FF2">
                      <w:pPr>
                        <w:jc w:val="center"/>
                        <w:rPr>
                          <w:rFonts w:ascii="Times New Roman" w:hAnsi="Times New Roman" w:cs="Times New Roman"/>
                          <w:sz w:val="24"/>
                          <w:szCs w:val="24"/>
                        </w:rPr>
                      </w:pPr>
                      <w:r w:rsidRPr="002D7AF6">
                        <w:rPr>
                          <w:rFonts w:ascii="Times New Roman" w:hAnsi="Times New Roman" w:cs="Times New Roman"/>
                          <w:sz w:val="24"/>
                          <w:szCs w:val="24"/>
                        </w:rPr>
                        <w:t>Работники сервисного отдела (инженер, слесари, регулировщики и др.)</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39679378" wp14:editId="55913BFB">
                <wp:simplePos x="0" y="0"/>
                <wp:positionH relativeFrom="column">
                  <wp:posOffset>2172335</wp:posOffset>
                </wp:positionH>
                <wp:positionV relativeFrom="paragraph">
                  <wp:posOffset>177800</wp:posOffset>
                </wp:positionV>
                <wp:extent cx="702310" cy="0"/>
                <wp:effectExtent l="38100" t="76200" r="0" b="95250"/>
                <wp:wrapNone/>
                <wp:docPr id="262" name="Прямая со стрелкой 262"/>
                <wp:cNvGraphicFramePr/>
                <a:graphic xmlns:a="http://schemas.openxmlformats.org/drawingml/2006/main">
                  <a:graphicData uri="http://schemas.microsoft.com/office/word/2010/wordprocessingShape">
                    <wps:wsp>
                      <wps:cNvCnPr/>
                      <wps:spPr>
                        <a:xfrm flipH="1">
                          <a:off x="0" y="0"/>
                          <a:ext cx="7023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42AF8" id="Прямая со стрелкой 262" o:spid="_x0000_s1026" type="#_x0000_t32" style="position:absolute;margin-left:171.05pt;margin-top:14pt;width:55.3pt;height:0;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Pl/wEAAAsEAAAOAAAAZHJzL2Uyb0RvYy54bWysU0mOFDEQvCPxB8t3uqoLaUClrp5DD8sB&#10;QYvlAR6X3WXhTWnTy23gA/MEvsCFA4vmDVU/Iu3qLhCLhBCXlJeMyIxwenG+N5psBQTlbEPns5IS&#10;Yblrld009NXLh3fuUxIisy3TzoqGHkSg58vbtxY7X4vKdU63AgiS2FDvfEO7GH1dFIF3wrAwc15Y&#10;vJQODIu4hU3RAtshu9FFVZZnxc5B68FxEQKeXoyXdJn5pRQ8PpMyiEh0Q7G3mCPkeJlisVywegPM&#10;d4of22D/0IVhymLRieqCRUbegPqFyigOLjgZZ9yZwkmpuMgaUM28/EnNi455kbWgOcFPNoX/R8uf&#10;btdAVNvQ6qyixDKDj9S/H66G6/5r/2G4JsPb/gbD8G646j/2X/rP/U3/iaRs9G7nQ40UK7uG4y74&#10;NSQj9hIMkVr5xzgW2RoUS/bZ+cPkvNhHwvHwXlndneP78NNVMTIkJg8hPhLOkLRoaIjA1KaLK2ct&#10;Pq+DkZ1tn4SIPSDwBEhgbVOMTOkHtiXx4FFeBMXsRoskANNTSpGEjK3nVTxoMcKfC4n2YItjmTyY&#10;YqWBbBmOVPt6PrFgZoJIpfUEKrPyP4KOuQkm8rD+LXDKzhWdjRPQKOvgd1Xj/tSqHPNPqketSfal&#10;aw/5IbMdOHHZn+PvSCP94z7Dv//h5TcAAAD//wMAUEsDBBQABgAIAAAAIQDPyfJS3wAAAAkBAAAP&#10;AAAAZHJzL2Rvd25yZXYueG1sTI/BTsMwDIbvSHuHyJO4sbSlsKk0nSYkLoBgDC67ZY3XVmucKsm2&#10;wtNjxAGOtj/9/v5yOdpenNCHzpGCdJaAQKqd6ahR8PH+cLUAEaImo3tHqOATAyyryUWpC+PO9Ian&#10;TWwEh1AotII2xqGQMtQtWh1mbkDi2955qyOPvpHG6zOH215mSXIrre6IP7R6wPsW68PmaBU8p/71&#10;cb592eeh8V9besrXYe2UupyOqzsQEcf4B8OPPqtDxU47dyQTRK/gOs9SRhVkC+7EQH6TzUHsfhey&#10;KuX/BtU3AAAA//8DAFBLAQItABQABgAIAAAAIQC2gziS/gAAAOEBAAATAAAAAAAAAAAAAAAAAAAA&#10;AABbQ29udGVudF9UeXBlc10ueG1sUEsBAi0AFAAGAAgAAAAhADj9If/WAAAAlAEAAAsAAAAAAAAA&#10;AAAAAAAALwEAAF9yZWxzLy5yZWxzUEsBAi0AFAAGAAgAAAAhAOEwU+X/AQAACwQAAA4AAAAAAAAA&#10;AAAAAAAALgIAAGRycy9lMm9Eb2MueG1sUEsBAi0AFAAGAAgAAAAhAM/J8lLfAAAACQEAAA8AAAAA&#10;AAAAAAAAAAAAWQQAAGRycy9kb3ducmV2LnhtbFBLBQYAAAAABAAEAPMAAABlBQ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 2.7</w:t>
      </w:r>
      <w:r w:rsidRPr="002D7AF6">
        <w:rPr>
          <w:rFonts w:ascii="Times New Roman" w:eastAsia="Times New Roman" w:hAnsi="Times New Roman" w:cs="Times New Roman"/>
          <w:b/>
          <w:sz w:val="28"/>
          <w:szCs w:val="28"/>
          <w:lang w:eastAsia="ru-RU"/>
        </w:rPr>
        <w:t>. Структура службы гарантийного сервиса</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2D7AF6">
        <w:rPr>
          <w:rFonts w:ascii="Times New Roman" w:eastAsia="Times New Roman" w:hAnsi="Times New Roman" w:cs="Times New Roman"/>
          <w:sz w:val="28"/>
          <w:szCs w:val="28"/>
          <w:lang w:eastAsia="ru-RU"/>
        </w:rPr>
        <w:t>Служба предпродажной подготовки и гарантийного сервиса ориентиров</w:t>
      </w:r>
      <w:r>
        <w:rPr>
          <w:rFonts w:ascii="Times New Roman" w:eastAsia="Times New Roman" w:hAnsi="Times New Roman" w:cs="Times New Roman"/>
          <w:sz w:val="28"/>
          <w:szCs w:val="28"/>
          <w:lang w:eastAsia="ru-RU"/>
        </w:rPr>
        <w:t xml:space="preserve">ана на укрепление имиджа предприятия. </w:t>
      </w:r>
      <w:r w:rsidRPr="002D7AF6">
        <w:rPr>
          <w:rFonts w:ascii="Times New Roman" w:eastAsia="Times New Roman" w:hAnsi="Times New Roman" w:cs="Times New Roman"/>
          <w:sz w:val="28"/>
          <w:szCs w:val="28"/>
          <w:lang w:eastAsia="ru-RU"/>
        </w:rPr>
        <w:t xml:space="preserve">Её деятельность сопутствует продажам и не ориентирована на получение прибыли от сервисных услуг. Финансирование деятельности данной службы осуществляется в основном за счёт надбавки к цене продаваемых </w:t>
      </w:r>
      <w:r>
        <w:rPr>
          <w:rFonts w:ascii="Times New Roman" w:eastAsia="Times New Roman" w:hAnsi="Times New Roman" w:cs="Times New Roman"/>
          <w:sz w:val="28"/>
          <w:szCs w:val="28"/>
          <w:lang w:eastAsia="ru-RU"/>
        </w:rPr>
        <w:t>изделий</w:t>
      </w:r>
      <w:r w:rsidRPr="002D7AF6">
        <w:rPr>
          <w:rFonts w:ascii="Times New Roman" w:eastAsia="Times New Roman" w:hAnsi="Times New Roman" w:cs="Times New Roman"/>
          <w:sz w:val="28"/>
          <w:szCs w:val="28"/>
          <w:lang w:eastAsia="ru-RU"/>
        </w:rPr>
        <w:t xml:space="preserve">. Прибыль от </w:t>
      </w:r>
      <w:r>
        <w:rPr>
          <w:rFonts w:ascii="Times New Roman" w:eastAsia="Times New Roman" w:hAnsi="Times New Roman" w:cs="Times New Roman"/>
          <w:sz w:val="28"/>
          <w:szCs w:val="28"/>
          <w:lang w:eastAsia="ru-RU"/>
        </w:rPr>
        <w:t>сервисного отдела</w:t>
      </w:r>
      <w:r w:rsidRPr="002D7AF6">
        <w:rPr>
          <w:rFonts w:ascii="Times New Roman" w:eastAsia="Times New Roman" w:hAnsi="Times New Roman" w:cs="Times New Roman"/>
          <w:sz w:val="28"/>
          <w:szCs w:val="28"/>
          <w:lang w:eastAsia="ru-RU"/>
        </w:rPr>
        <w:t xml:space="preserve"> предприятию приносит деятельность службы послегарантийного сервиса</w:t>
      </w:r>
      <w:r>
        <w:rPr>
          <w:rFonts w:ascii="Times New Roman" w:eastAsia="Times New Roman" w:hAnsi="Times New Roman" w:cs="Times New Roman"/>
          <w:sz w:val="28"/>
          <w:szCs w:val="28"/>
          <w:lang w:eastAsia="ru-RU"/>
        </w:rPr>
        <w:t>.</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2D7AF6">
        <w:rPr>
          <w:rFonts w:ascii="Times New Roman" w:eastAsia="Times New Roman" w:hAnsi="Times New Roman" w:cs="Times New Roman"/>
          <w:sz w:val="28"/>
          <w:szCs w:val="28"/>
          <w:lang w:eastAsia="ru-RU"/>
        </w:rPr>
        <w:t xml:space="preserve">В предпродажный период служба выполняет приёмку </w:t>
      </w:r>
      <w:r>
        <w:rPr>
          <w:rFonts w:ascii="Times New Roman" w:eastAsia="Times New Roman" w:hAnsi="Times New Roman" w:cs="Times New Roman"/>
          <w:sz w:val="28"/>
          <w:szCs w:val="28"/>
          <w:lang w:eastAsia="ru-RU"/>
        </w:rPr>
        <w:t xml:space="preserve">изделий, </w:t>
      </w:r>
      <w:proofErr w:type="spellStart"/>
      <w:r>
        <w:rPr>
          <w:rFonts w:ascii="Times New Roman" w:eastAsia="Times New Roman" w:hAnsi="Times New Roman" w:cs="Times New Roman"/>
          <w:sz w:val="28"/>
          <w:szCs w:val="28"/>
          <w:lang w:eastAsia="ru-RU"/>
        </w:rPr>
        <w:t>расконсервацию</w:t>
      </w:r>
      <w:proofErr w:type="spellEnd"/>
      <w:r>
        <w:rPr>
          <w:rFonts w:ascii="Times New Roman" w:eastAsia="Times New Roman" w:hAnsi="Times New Roman" w:cs="Times New Roman"/>
          <w:sz w:val="28"/>
          <w:szCs w:val="28"/>
          <w:lang w:eastAsia="ru-RU"/>
        </w:rPr>
        <w:t>, досборку</w:t>
      </w:r>
      <w:r w:rsidRPr="002D7AF6">
        <w:rPr>
          <w:rFonts w:ascii="Times New Roman" w:eastAsia="Times New Roman" w:hAnsi="Times New Roman" w:cs="Times New Roman"/>
          <w:sz w:val="28"/>
          <w:szCs w:val="28"/>
          <w:lang w:eastAsia="ru-RU"/>
        </w:rPr>
        <w:t xml:space="preserve">, обкатку узлов, проверку </w:t>
      </w:r>
      <w:r>
        <w:rPr>
          <w:rFonts w:ascii="Times New Roman" w:eastAsia="Times New Roman" w:hAnsi="Times New Roman" w:cs="Times New Roman"/>
          <w:sz w:val="28"/>
          <w:szCs w:val="28"/>
          <w:lang w:eastAsia="ru-RU"/>
        </w:rPr>
        <w:t>изделия</w:t>
      </w:r>
      <w:r w:rsidRPr="002D7AF6">
        <w:rPr>
          <w:rFonts w:ascii="Times New Roman" w:eastAsia="Times New Roman" w:hAnsi="Times New Roman" w:cs="Times New Roman"/>
          <w:sz w:val="28"/>
          <w:szCs w:val="28"/>
          <w:lang w:eastAsia="ru-RU"/>
        </w:rPr>
        <w:t xml:space="preserve"> по параметрам безопасности и её передачу </w:t>
      </w:r>
      <w:r>
        <w:rPr>
          <w:rFonts w:ascii="Times New Roman" w:eastAsia="Times New Roman" w:hAnsi="Times New Roman" w:cs="Times New Roman"/>
          <w:sz w:val="28"/>
          <w:szCs w:val="28"/>
          <w:lang w:eastAsia="ru-RU"/>
        </w:rPr>
        <w:t>заказчику</w:t>
      </w:r>
      <w:r w:rsidRPr="002D7AF6">
        <w:rPr>
          <w:rFonts w:ascii="Times New Roman" w:eastAsia="Times New Roman" w:hAnsi="Times New Roman" w:cs="Times New Roman"/>
          <w:sz w:val="28"/>
          <w:szCs w:val="28"/>
          <w:lang w:eastAsia="ru-RU"/>
        </w:rPr>
        <w:t>.</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D9689D">
        <w:rPr>
          <w:rFonts w:ascii="Times New Roman" w:eastAsia="Times New Roman" w:hAnsi="Times New Roman" w:cs="Times New Roman"/>
          <w:sz w:val="28"/>
          <w:szCs w:val="28"/>
          <w:lang w:eastAsia="ru-RU"/>
        </w:rPr>
        <w:lastRenderedPageBreak/>
        <w:t xml:space="preserve">Полный перечень задач службы гарантийного сервиса в гарантийный период эксплуатации </w:t>
      </w:r>
      <w:r>
        <w:rPr>
          <w:rFonts w:ascii="Times New Roman" w:eastAsia="Times New Roman" w:hAnsi="Times New Roman" w:cs="Times New Roman"/>
          <w:sz w:val="28"/>
          <w:szCs w:val="28"/>
          <w:lang w:eastAsia="ru-RU"/>
        </w:rPr>
        <w:t>изделия</w:t>
      </w:r>
      <w:r w:rsidRPr="00D9689D">
        <w:rPr>
          <w:rFonts w:ascii="Times New Roman" w:eastAsia="Times New Roman" w:hAnsi="Times New Roman" w:cs="Times New Roman"/>
          <w:sz w:val="28"/>
          <w:szCs w:val="28"/>
          <w:lang w:eastAsia="ru-RU"/>
        </w:rPr>
        <w:t xml:space="preserve"> определяется на основании договора на обслуживание в гарантийный период. Договор на обслуживание </w:t>
      </w:r>
      <w:r>
        <w:rPr>
          <w:rFonts w:ascii="Times New Roman" w:eastAsia="Times New Roman" w:hAnsi="Times New Roman" w:cs="Times New Roman"/>
          <w:sz w:val="28"/>
          <w:szCs w:val="28"/>
          <w:lang w:eastAsia="ru-RU"/>
        </w:rPr>
        <w:t>изделия</w:t>
      </w:r>
      <w:r w:rsidRPr="00D9689D">
        <w:rPr>
          <w:rFonts w:ascii="Times New Roman" w:eastAsia="Times New Roman" w:hAnsi="Times New Roman" w:cs="Times New Roman"/>
          <w:sz w:val="28"/>
          <w:szCs w:val="28"/>
          <w:lang w:eastAsia="ru-RU"/>
        </w:rPr>
        <w:t xml:space="preserve"> обязывает </w:t>
      </w:r>
      <w:r>
        <w:rPr>
          <w:rFonts w:ascii="Times New Roman" w:eastAsia="Times New Roman" w:hAnsi="Times New Roman" w:cs="Times New Roman"/>
          <w:sz w:val="28"/>
          <w:szCs w:val="28"/>
          <w:lang w:eastAsia="ru-RU"/>
        </w:rPr>
        <w:t>предприятие</w:t>
      </w:r>
      <w:r w:rsidRPr="00D9689D">
        <w:rPr>
          <w:rFonts w:ascii="Times New Roman" w:eastAsia="Times New Roman" w:hAnsi="Times New Roman" w:cs="Times New Roman"/>
          <w:sz w:val="28"/>
          <w:szCs w:val="28"/>
          <w:lang w:eastAsia="ru-RU"/>
        </w:rPr>
        <w:t xml:space="preserve"> в течение гарантийного периода осуществлять следующие виды работ:</w:t>
      </w:r>
    </w:p>
    <w:p w:rsidR="00322FF2" w:rsidRPr="00D9689D" w:rsidRDefault="00322FF2" w:rsidP="00615BD3">
      <w:pPr>
        <w:pStyle w:val="a3"/>
        <w:numPr>
          <w:ilvl w:val="3"/>
          <w:numId w:val="8"/>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9689D">
        <w:rPr>
          <w:rFonts w:ascii="Times New Roman" w:eastAsia="Times New Roman" w:hAnsi="Times New Roman" w:cs="Times New Roman"/>
          <w:sz w:val="28"/>
          <w:szCs w:val="28"/>
          <w:lang w:eastAsia="ru-RU"/>
        </w:rPr>
        <w:t>перативное устранение отказов всех групп сложности;</w:t>
      </w:r>
    </w:p>
    <w:p w:rsidR="00322FF2" w:rsidRPr="00D9689D" w:rsidRDefault="00322FF2" w:rsidP="00615BD3">
      <w:pPr>
        <w:pStyle w:val="a3"/>
        <w:numPr>
          <w:ilvl w:val="3"/>
          <w:numId w:val="8"/>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9689D">
        <w:rPr>
          <w:rFonts w:ascii="Times New Roman" w:eastAsia="Times New Roman" w:hAnsi="Times New Roman" w:cs="Times New Roman"/>
          <w:sz w:val="28"/>
          <w:szCs w:val="28"/>
          <w:lang w:eastAsia="ru-RU"/>
        </w:rPr>
        <w:t>беспечение изделия запасными частями и эксплуатационными материалами;</w:t>
      </w:r>
    </w:p>
    <w:p w:rsidR="00322FF2" w:rsidRPr="00D9689D" w:rsidRDefault="00322FF2" w:rsidP="00615BD3">
      <w:pPr>
        <w:pStyle w:val="a3"/>
        <w:numPr>
          <w:ilvl w:val="3"/>
          <w:numId w:val="8"/>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9689D">
        <w:rPr>
          <w:rFonts w:ascii="Times New Roman" w:eastAsia="Times New Roman" w:hAnsi="Times New Roman" w:cs="Times New Roman"/>
          <w:sz w:val="28"/>
          <w:szCs w:val="28"/>
          <w:lang w:eastAsia="ru-RU"/>
        </w:rPr>
        <w:t>беспечение инженеров необходимой нормативно технической документацией;</w:t>
      </w:r>
    </w:p>
    <w:p w:rsidR="00322FF2" w:rsidRPr="00D9689D" w:rsidRDefault="00322FF2" w:rsidP="00615BD3">
      <w:pPr>
        <w:pStyle w:val="a3"/>
        <w:numPr>
          <w:ilvl w:val="3"/>
          <w:numId w:val="8"/>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D9689D">
        <w:rPr>
          <w:rFonts w:ascii="Times New Roman" w:eastAsia="Times New Roman" w:hAnsi="Times New Roman" w:cs="Times New Roman"/>
          <w:sz w:val="28"/>
          <w:szCs w:val="28"/>
          <w:lang w:eastAsia="ru-RU"/>
        </w:rPr>
        <w:t>недрение новых ресурсосберегающих технологий и оборудования технического сервиса, увеличение объемов работ по ремонту техники;</w:t>
      </w:r>
    </w:p>
    <w:p w:rsidR="00322FF2" w:rsidRPr="00D9689D" w:rsidRDefault="00322FF2" w:rsidP="00615BD3">
      <w:pPr>
        <w:pStyle w:val="a3"/>
        <w:numPr>
          <w:ilvl w:val="3"/>
          <w:numId w:val="8"/>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9689D">
        <w:rPr>
          <w:rFonts w:ascii="Times New Roman" w:eastAsia="Times New Roman" w:hAnsi="Times New Roman" w:cs="Times New Roman"/>
          <w:sz w:val="28"/>
          <w:szCs w:val="28"/>
          <w:lang w:eastAsia="ru-RU"/>
        </w:rPr>
        <w:t>бслуживание изделия при постановке на хранение, консервация узлов;</w:t>
      </w:r>
    </w:p>
    <w:p w:rsidR="00322FF2" w:rsidRPr="00D9689D" w:rsidRDefault="00322FF2" w:rsidP="00615BD3">
      <w:pPr>
        <w:pStyle w:val="a3"/>
        <w:numPr>
          <w:ilvl w:val="3"/>
          <w:numId w:val="8"/>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9689D">
        <w:rPr>
          <w:rFonts w:ascii="Times New Roman" w:eastAsia="Times New Roman" w:hAnsi="Times New Roman" w:cs="Times New Roman"/>
          <w:sz w:val="28"/>
          <w:szCs w:val="28"/>
          <w:lang w:eastAsia="ru-RU"/>
        </w:rPr>
        <w:t>бслуживание в период хранения и при снятии с хранения.</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D9689D">
        <w:rPr>
          <w:rFonts w:ascii="Times New Roman" w:eastAsia="Times New Roman" w:hAnsi="Times New Roman" w:cs="Times New Roman"/>
          <w:sz w:val="28"/>
          <w:szCs w:val="28"/>
          <w:lang w:eastAsia="ru-RU"/>
        </w:rPr>
        <w:t xml:space="preserve">По истечении гарантийного периода эксплуатации сотрудники службы принимают участие в послегарантийном обслуживании </w:t>
      </w:r>
      <w:r>
        <w:rPr>
          <w:rFonts w:ascii="Times New Roman" w:eastAsia="Times New Roman" w:hAnsi="Times New Roman" w:cs="Times New Roman"/>
          <w:sz w:val="28"/>
          <w:szCs w:val="28"/>
          <w:lang w:eastAsia="ru-RU"/>
        </w:rPr>
        <w:t xml:space="preserve">изделия. </w:t>
      </w:r>
      <w:r w:rsidRPr="00D9689D">
        <w:rPr>
          <w:rFonts w:ascii="Times New Roman" w:eastAsia="Times New Roman" w:hAnsi="Times New Roman" w:cs="Times New Roman"/>
          <w:sz w:val="28"/>
          <w:szCs w:val="28"/>
          <w:lang w:eastAsia="ru-RU"/>
        </w:rPr>
        <w:t xml:space="preserve">Распределение сервисных работ между ремонтной базой ведется в зависимости от группы сложности возникающих отказов. Так отказы I и II группы устраняются на месте на территории </w:t>
      </w:r>
      <w:r>
        <w:rPr>
          <w:rFonts w:ascii="Times New Roman" w:eastAsia="Times New Roman" w:hAnsi="Times New Roman" w:cs="Times New Roman"/>
          <w:sz w:val="28"/>
          <w:szCs w:val="28"/>
          <w:lang w:eastAsia="ru-RU"/>
        </w:rPr>
        <w:t>заказчика</w:t>
      </w:r>
      <w:r w:rsidRPr="00D9689D">
        <w:rPr>
          <w:rFonts w:ascii="Times New Roman" w:eastAsia="Times New Roman" w:hAnsi="Times New Roman" w:cs="Times New Roman"/>
          <w:sz w:val="28"/>
          <w:szCs w:val="28"/>
          <w:lang w:eastAsia="ru-RU"/>
        </w:rPr>
        <w:t xml:space="preserve"> сервисными выездными специалистами, с возможным применением некоторого оборудования приятия. Отказы III группы сложности устраняются непосредственно на </w:t>
      </w:r>
      <w:r>
        <w:rPr>
          <w:rFonts w:ascii="Times New Roman" w:eastAsia="Times New Roman" w:hAnsi="Times New Roman" w:cs="Times New Roman"/>
          <w:sz w:val="28"/>
          <w:szCs w:val="28"/>
          <w:lang w:eastAsia="ru-RU"/>
        </w:rPr>
        <w:t>предприятии</w:t>
      </w:r>
      <w:r w:rsidRPr="00D9689D">
        <w:rPr>
          <w:rFonts w:ascii="Times New Roman" w:eastAsia="Times New Roman" w:hAnsi="Times New Roman" w:cs="Times New Roman"/>
          <w:sz w:val="28"/>
          <w:szCs w:val="28"/>
          <w:lang w:eastAsia="ru-RU"/>
        </w:rPr>
        <w:t>, с помощью специального оборудования и оснастки.</w:t>
      </w:r>
      <w:r w:rsidRPr="00AB2AF8">
        <w:t xml:space="preserve"> </w:t>
      </w:r>
    </w:p>
    <w:p w:rsidR="00322FF2" w:rsidRDefault="00322FF2" w:rsidP="00322FF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3FB700C6" wp14:editId="6AA577AE">
                <wp:simplePos x="0" y="0"/>
                <wp:positionH relativeFrom="column">
                  <wp:posOffset>2592705</wp:posOffset>
                </wp:positionH>
                <wp:positionV relativeFrom="paragraph">
                  <wp:posOffset>2881630</wp:posOffset>
                </wp:positionV>
                <wp:extent cx="2720340" cy="407035"/>
                <wp:effectExtent l="38100" t="0" r="22860" b="88265"/>
                <wp:wrapNone/>
                <wp:docPr id="277" name="Прямая со стрелкой 277"/>
                <wp:cNvGraphicFramePr/>
                <a:graphic xmlns:a="http://schemas.openxmlformats.org/drawingml/2006/main">
                  <a:graphicData uri="http://schemas.microsoft.com/office/word/2010/wordprocessingShape">
                    <wps:wsp>
                      <wps:cNvCnPr/>
                      <wps:spPr>
                        <a:xfrm flipH="1">
                          <a:off x="0" y="0"/>
                          <a:ext cx="2720340" cy="407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112A9B" id="Прямая со стрелкой 277" o:spid="_x0000_s1026" type="#_x0000_t32" style="position:absolute;margin-left:204.15pt;margin-top:226.9pt;width:214.2pt;height:32.0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qMBQIAABEEAAAOAAAAZHJzL2Uyb0RvYy54bWysU0uOEzEQ3SNxB8t70p3MQEZROrPI8Fkg&#10;iPgcwOO20xb+qWzy2Q1cYI7AFdiwgEFzhu4bUXYnDeIjIcSm1Lbrvar3qnp+vjOabAQE5WxFx6OS&#10;EmG5q5VdV/T1q0f3zigJkdmaaWdFRfci0PPF3TvzrZ+JiWucrgUQJLFhtvUVbWL0s6IIvBGGhZHz&#10;wuKjdGBYxCOsixrYFtmNLiZl+aDYOqg9OC5CwNuL/pEuMr+UgsfnUgYRia4o9hZzhBwvUywWczZb&#10;A/ON4oc22D90YZiyWHSgumCRkbegfqEyioMLTsYRd6ZwUiousgZUMy5/UvOyYV5kLWhO8INN4f/R&#10;8mebFRBVV3QynVJimcEhtR+6q+66/dp+7K5J9669xdC9767aT+1N+6W9bT+TlI3ebX2YIcXSruBw&#10;Cn4FyYidBEOkVv4JrkW2BsWSXXZ+PzgvdpFwvJxMJ+XJKQ6I49tpOS1P7if6oudJfB5CfCycIemj&#10;oiECU+smLp21OGQHfQ22eRpiDzwCEljbFCNT+qGtSdx7FBlBMbvW4lAnpRRJTi8gf8W9Fj38hZBo&#10;Ejbal8nrKZYayIbhYtVvxgMLZiaIVFoPoDLr/yPokJtgIq/s3wKH7FzR2TgAjbIOflc17o6tyj7/&#10;qLrXmmRfunqfx5ntwL3Lczj8I2mxfzxn+Pc/efENAAD//wMAUEsDBBQABgAIAAAAIQC7W9Fp4gAA&#10;AAsBAAAPAAAAZHJzL2Rvd25yZXYueG1sTI/BTsMwDIbvSLxDZCRuLC3t1lKaTgiJCyAYg8tuWeu1&#10;FY1TJdnW8fR4J7jZ8qff318uJzOIAzrfW1IQzyIQSLVtemoVfH0+3eQgfNDU6MESKjihh2V1eVHq&#10;orFH+sDDOrSCQ8gXWkEXwlhI6esOjfYzOyLxbWed0YFX18rG6SOHm0HeRtFCGt0Tf+j0iI8d1t/r&#10;vVHwGrv352zztkt963429JKu/MoqdX01PdyDCDiFPxjO+qwOFTtt7Z4aLwYFaZQnjPIwT7gDE3my&#10;yEBsFczj7A5kVcr/HapfAAAA//8DAFBLAQItABQABgAIAAAAIQC2gziS/gAAAOEBAAATAAAAAAAA&#10;AAAAAAAAAAAAAABbQ29udGVudF9UeXBlc10ueG1sUEsBAi0AFAAGAAgAAAAhADj9If/WAAAAlAEA&#10;AAsAAAAAAAAAAAAAAAAALwEAAF9yZWxzLy5yZWxzUEsBAi0AFAAGAAgAAAAhABI/yowFAgAAEQQA&#10;AA4AAAAAAAAAAAAAAAAALgIAAGRycy9lMm9Eb2MueG1sUEsBAi0AFAAGAAgAAAAhALtb0WniAAAA&#10;CwEAAA8AAAAAAAAAAAAAAAAAXwQAAGRycy9kb3ducmV2LnhtbFBLBQYAAAAABAAEAPMAAABuBQAA&#10;AAA=&#10;" strokecolor="black [3200]" strokeweight=".5pt">
                <v:stroke endarrow="block" joinstyle="miter"/>
              </v:shape>
            </w:pict>
          </mc:Fallback>
        </mc:AlternateContent>
      </w:r>
      <w:r w:rsidRPr="00067F54">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64736" behindDoc="0" locked="0" layoutInCell="1" allowOverlap="1" wp14:anchorId="68ED408D" wp14:editId="70D2421A">
                <wp:simplePos x="0" y="0"/>
                <wp:positionH relativeFrom="column">
                  <wp:posOffset>4618355</wp:posOffset>
                </wp:positionH>
                <wp:positionV relativeFrom="paragraph">
                  <wp:posOffset>1813560</wp:posOffset>
                </wp:positionV>
                <wp:extent cx="1264920" cy="1071245"/>
                <wp:effectExtent l="0" t="0" r="11430" b="14605"/>
                <wp:wrapSquare wrapText="bothSides"/>
                <wp:docPr id="2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071245"/>
                        </a:xfrm>
                        <a:prstGeom prst="rect">
                          <a:avLst/>
                        </a:prstGeom>
                        <a:solidFill>
                          <a:srgbClr val="FFFFFF"/>
                        </a:solidFill>
                        <a:ln w="9525">
                          <a:solidFill>
                            <a:srgbClr val="000000"/>
                          </a:solidFill>
                          <a:miter lim="800000"/>
                          <a:headEnd/>
                          <a:tailEnd/>
                        </a:ln>
                      </wps:spPr>
                      <wps:txb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Устранение обнаруженных дефектов и неисправностей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D408D" id="_x0000_s1074" type="#_x0000_t202" style="position:absolute;left:0;text-align:left;margin-left:363.65pt;margin-top:142.8pt;width:99.6pt;height:84.3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qiQAIAAFUEAAAOAAAAZHJzL2Uyb0RvYy54bWysVM1u2zAMvg/YOwi6L44Np2mMOEWXLsOA&#10;7gfo9gCyLMfCZNGTlNjZbfe+wt5hhx122yukbzRKTtPs7zJMB4E0qY/kR9Lzi75RZCuMlaBzGo/G&#10;lAjNoZR6ndN3b1dPzimxjumSKdAipzth6cXi8aN512YigRpUKQxBEG2zrs1p7VybRZHltWiYHUEr&#10;NBorMA1zqJp1VBrWIXqjomQ8Pos6MGVrgAtr8evVYKSLgF9VgrvXVWWFIyqnmJsLtwl34e9oMWfZ&#10;2rC2lvyQBvuHLBomNQY9Ql0xx8jGyN+gGskNWKjciEMTQVVJLkINWE08/qWam5q1ItSC5Nj2SJP9&#10;f7D81faNIbLMaTKNKdGswSbtP++/7L/uv++/3X26uyWJZ6lrbYbONy26u/4p9NjtULFtr4G/t0TD&#10;smZ6LS6Nga4WrMQsY/8yOnk64FgPUnQvocRgbOMgAPWVaTyFSApBdOzW7tgh0TvCfcjkLJ0laOJo&#10;i8fTOEknIQbL7p+3xrrnAhrihZwaHIEAz7bX1vl0WHbv4qNZULJcSaWCYtbFUhmyZTguq3AO6D+5&#10;KU26nM4myWRg4K8Q43D+BNFIh3OvZJPT86MTyzxvz3QZptIxqQYZU1b6QKTnbmDR9UUfOpee+wie&#10;5QLKHVJrYJhz3EsUajAfKelwxnNqP2yYEZSoFxrbM4vT1C9FUNLJ1BNrTi3FqYVpjlA5dZQM4tKF&#10;RfLEabjENlYyEPyQySFnnN3A+2HP/HKc6sHr4W+w+AEAAP//AwBQSwMEFAAGAAgAAAAhAFsgZLrh&#10;AAAACwEAAA8AAABkcnMvZG93bnJldi54bWxMj8tOwzAQRfdI/IM1SGwQdci7IZMKIYHoDgqCrZu4&#10;SYQ9Drabhr/HrGA5ukf3nqk3i1ZsltaNhhBuVhEwSa3pRuoR3l4frktgzgvqhDIkEb6lg01zflaL&#10;qjMnepHzzvcslJCrBMLg/VRx7tpBauFWZpIUsoOxWvhw2p53VpxCuVY8jqKcazFSWBjEJO8H2X7u&#10;jhqhTJ/mD7dNnt/b/KDW/qqYH78s4uXFcncLzMvF/8Hwqx/UoQlOe3OkzjGFUMRFElCEuMxyYIFY&#10;x3kGbI+QZmkCvKn5/x+aHwAAAP//AwBQSwECLQAUAAYACAAAACEAtoM4kv4AAADhAQAAEwAAAAAA&#10;AAAAAAAAAAAAAAAAW0NvbnRlbnRfVHlwZXNdLnhtbFBLAQItABQABgAIAAAAIQA4/SH/1gAAAJQB&#10;AAALAAAAAAAAAAAAAAAAAC8BAABfcmVscy8ucmVsc1BLAQItABQABgAIAAAAIQD9qCqiQAIAAFUE&#10;AAAOAAAAAAAAAAAAAAAAAC4CAABkcnMvZTJvRG9jLnhtbFBLAQItABQABgAIAAAAIQBbIGS64QAA&#10;AAsBAAAPAAAAAAAAAAAAAAAAAJoEAABkcnMvZG93bnJldi54bWxQSwUGAAAAAAQABADzAAAAqAUA&#10;AAAA&#10;">
                <v:textbo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Устранение обнаруженных дефектов и неисправностей</w:t>
                      </w:r>
                    </w:p>
                  </w:txbxContent>
                </v:textbox>
                <w10:wrap type="square"/>
              </v:shape>
            </w:pict>
          </mc:Fallback>
        </mc:AlternateContent>
      </w:r>
      <w:r w:rsidRPr="00067F54">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63712" behindDoc="0" locked="0" layoutInCell="1" allowOverlap="1" wp14:anchorId="4D3EDA54" wp14:editId="7F4A9E28">
                <wp:simplePos x="0" y="0"/>
                <wp:positionH relativeFrom="column">
                  <wp:posOffset>2813685</wp:posOffset>
                </wp:positionH>
                <wp:positionV relativeFrom="paragraph">
                  <wp:posOffset>1790700</wp:posOffset>
                </wp:positionV>
                <wp:extent cx="1546860" cy="1094105"/>
                <wp:effectExtent l="0" t="0" r="15240" b="10795"/>
                <wp:wrapSquare wrapText="bothSides"/>
                <wp:docPr id="2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094105"/>
                        </a:xfrm>
                        <a:prstGeom prst="rect">
                          <a:avLst/>
                        </a:prstGeom>
                        <a:solidFill>
                          <a:srgbClr val="FFFFFF"/>
                        </a:solidFill>
                        <a:ln w="9525">
                          <a:solidFill>
                            <a:srgbClr val="000000"/>
                          </a:solidFill>
                          <a:miter lim="800000"/>
                          <a:headEnd/>
                          <a:tailEnd/>
                        </a:ln>
                      </wps:spPr>
                      <wps:txb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Проверка технического состояния сборочных единиц и деталей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EDA54" id="_x0000_s1075" type="#_x0000_t202" style="position:absolute;left:0;text-align:left;margin-left:221.55pt;margin-top:141pt;width:121.8pt;height:86.1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hSQAIAAFUEAAAOAAAAZHJzL2Uyb0RvYy54bWysVM2O0zAQviPxDpbvNEmVdrdR09XSpQhp&#10;+ZEWHsBxnMbC8QTbbVJu3PcVeAcOHLjxCt03Yux0u+XvgsjB8nTG33zzzUznF32jyFYYK0HnNBnF&#10;lAjNoZR6ndN3b1dPzimxjumSKdAipzth6cXi8aN512ZiDDWoUhiCINpmXZvT2rk2iyLLa9EwO4JW&#10;aHRWYBrm0DTrqDSsQ/RGReM4nkYdmLI1wIW1+OvV4KSLgF9VgrvXVWWFIyqnyM2F04Sz8Ge0mLNs&#10;bVhbS36gwf6BRcOkxqRHqCvmGNkY+RtUI7kBC5UbcWgiqCrJRagBq0niX6q5qVkrQi0ojm2PMtn/&#10;B8tfbd8YIsucjs9QH80abNL+8/7L/uv++/7b3ae7WzL2KnWtzTD4psVw1z+FHrsdKrbtNfD3lmhY&#10;1kyvxaUx0NWClcgy8S+jk6cDjvUgRfcSSkzGNg4CUF+ZxkuIohBERza7Y4dE7wj3KSfp9HyKLo6+&#10;JJ6lSTwJOVh2/7w11j0X0BB/yanBEQjwbHttnafDsvsQn82CkuVKKhUMsy6WypAtw3FZhe+A/lOY&#10;0qTL6WwyngwK/BUiDt+fIBrpcO6VbHJ6fgximdftmS7DVDom1XBHykofhPTaDSq6vuhD59KZz+BV&#10;LqDcobQGhjnHvcRLDeYjJR3OeE7thw0zghL1QmN7Zkma+qUIRjo5G6NhTj3FqYdpjlA5dZQM16UL&#10;i+SF03CJbaxkEPiByYEzzm7Q/bBnfjlO7RD18G+w+AEAAP//AwBQSwMEFAAGAAgAAAAhAGxckULh&#10;AAAACwEAAA8AAABkcnMvZG93bnJldi54bWxMj8FOwzAQRO9I/IO1SFwQdZqENIQ4FUICwQ3aCq5u&#10;7CYR9jrYbhr+nuUEx9U8zb6p17M1bNI+DA4FLBcJMI2tUwN2Anbbx+sSWIgSlTQOtYBvHWDdnJ/V&#10;slLuhG962sSOUQmGSgroYxwrzkPbayvDwo0aKTs4b2Wk03dceXmicmt4miQFt3JA+tDLUT/0uv3c&#10;HK2AMn+ePsJL9vreFgdzG69W09OXF+LyYr6/Axb1HP9g+NUndWjIae+OqAIzAvI8WxIqIC1TGkVE&#10;URYrYHuKbvIMeFPz/xuaHwAAAP//AwBQSwECLQAUAAYACAAAACEAtoM4kv4AAADhAQAAEwAAAAAA&#10;AAAAAAAAAAAAAAAAW0NvbnRlbnRfVHlwZXNdLnhtbFBLAQItABQABgAIAAAAIQA4/SH/1gAAAJQB&#10;AAALAAAAAAAAAAAAAAAAAC8BAABfcmVscy8ucmVsc1BLAQItABQABgAIAAAAIQBkMQhSQAIAAFUE&#10;AAAOAAAAAAAAAAAAAAAAAC4CAABkcnMvZTJvRG9jLnhtbFBLAQItABQABgAIAAAAIQBsXJFC4QAA&#10;AAsBAAAPAAAAAAAAAAAAAAAAAJoEAABkcnMvZG93bnJldi54bWxQSwUGAAAAAAQABADzAAAAqAUA&#10;AAAA&#10;">
                <v:textbo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Проверка технического состояния сборочных единиц и деталей</w:t>
                      </w:r>
                    </w:p>
                  </w:txbxContent>
                </v:textbox>
                <w10:wrap type="square"/>
              </v:shape>
            </w:pict>
          </mc:Fallback>
        </mc:AlternateContent>
      </w:r>
      <w:r w:rsidRPr="004E1B1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62688" behindDoc="0" locked="0" layoutInCell="1" allowOverlap="1" wp14:anchorId="6CA255F8" wp14:editId="2AC90B99">
                <wp:simplePos x="0" y="0"/>
                <wp:positionH relativeFrom="column">
                  <wp:posOffset>1358265</wp:posOffset>
                </wp:positionH>
                <wp:positionV relativeFrom="paragraph">
                  <wp:posOffset>1790700</wp:posOffset>
                </wp:positionV>
                <wp:extent cx="1234440" cy="1094105"/>
                <wp:effectExtent l="0" t="0" r="22860" b="10795"/>
                <wp:wrapSquare wrapText="bothSides"/>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094105"/>
                        </a:xfrm>
                        <a:prstGeom prst="rect">
                          <a:avLst/>
                        </a:prstGeom>
                        <a:solidFill>
                          <a:srgbClr val="FFFFFF"/>
                        </a:solidFill>
                        <a:ln w="9525">
                          <a:solidFill>
                            <a:srgbClr val="000000"/>
                          </a:solidFill>
                          <a:miter lim="800000"/>
                          <a:headEnd/>
                          <a:tailEnd/>
                        </a:ln>
                      </wps:spPr>
                      <wps:txbx>
                        <w:txbxContent>
                          <w:p w:rsidR="002A6E5B" w:rsidRPr="00067F54" w:rsidRDefault="002A6E5B" w:rsidP="00322FF2">
                            <w:pPr>
                              <w:jc w:val="center"/>
                              <w:rPr>
                                <w:rFonts w:ascii="Times New Roman" w:hAnsi="Times New Roman" w:cs="Times New Roman"/>
                                <w:sz w:val="24"/>
                                <w:szCs w:val="24"/>
                              </w:rPr>
                            </w:pPr>
                            <w:proofErr w:type="spellStart"/>
                            <w:r w:rsidRPr="00067F54">
                              <w:rPr>
                                <w:rFonts w:ascii="Times New Roman" w:hAnsi="Times New Roman" w:cs="Times New Roman"/>
                                <w:sz w:val="24"/>
                                <w:szCs w:val="24"/>
                              </w:rPr>
                              <w:t>Расконсервация</w:t>
                            </w:r>
                            <w:proofErr w:type="spellEnd"/>
                            <w:r w:rsidRPr="00067F54">
                              <w:rPr>
                                <w:rFonts w:ascii="Times New Roman" w:hAnsi="Times New Roman" w:cs="Times New Roman"/>
                                <w:sz w:val="24"/>
                                <w:szCs w:val="24"/>
                              </w:rPr>
                              <w:t xml:space="preserve"> сборочных единиц и деталей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55F8" id="_x0000_s1076" type="#_x0000_t202" style="position:absolute;left:0;text-align:left;margin-left:106.95pt;margin-top:141pt;width:97.2pt;height:86.1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0PwIAAFUEAAAOAAAAZHJzL2Uyb0RvYy54bWyslM1uEzEQx+9IvIPlO9kPktKssqlKShBS&#10;+ZAKD+B4vVkL27PYTnbLrXdegXfgwIEbr5C+EWNvmoavC2IPlp0Z/2fmN+PMznqtyFZYJ8GUNBul&#10;lAjDoZJmXdJ3b5ePTilxnpmKKTCipNfC0bP5wwezri1EDg2oSliCIsYVXVvSxvu2SBLHG6GZG0Er&#10;DBprsJp5PNp1UlnWobpWSZ6mJ0kHtmotcOEc/noxGOk86te14P51XTvhiSop5ubjauO6Cmsyn7Fi&#10;bVnbSL5Pg/1DFppJg0EPUhfMM7Kx8jcpLbkFB7UfcdAJ1LXkItaA1WTpL9VcNawVsRaE49oDJvf/&#10;ZPmr7RtLZFXS/GRKiWEam7T7vPuy+7r7vvt2e3P7ieSBUte6Ap2vWnT3/VPosduxYtdeAn/viIFF&#10;w8xanFsLXSNYhVlm4WZydHXQcUFk1b2ECoOxjYco1NdWB4QIhaA6duv60CHRe8JDyPzxeDxGE0db&#10;lk7HWTqJMVhxd721zj8XoEnYlNTiCER5tr10PqTDijuXEM2BktVSKhUPdr1aKEu2DMdlGb+9+k9u&#10;ypCupNNJPhkI/FUijd+fJLT0OPdK6pKeHpxYEbg9M1WcSs+kGvaYsjJ7kIHdQNH3qz52bhLHOFBe&#10;QXWNaC0Mc47vEjcN2I+UdDjjJXUfNswKStQLg+2ZZpGlj4fx5EmOYO2xZXVsYYajVEk9JcN24eND&#10;CuAMnGMbaxkB32eyzxlnN3Lfv7PwOI7P0ev+32D+AwAA//8DAFBLAwQUAAYACAAAACEA3hOoSOAA&#10;AAALAQAADwAAAGRycy9kb3ducmV2LnhtbEyPwU7DMBBE70j8g7VIXBB1moSShjgVQgLBDQqCqxtv&#10;k4h4HWw3DX/PcoLbjPZpdqbazHYQE/rQO1KwXCQgkBpnemoVvL3eXxYgQtRk9OAIFXxjgE19elLp&#10;0rgjveC0ja3gEAqlVtDFOJZShqZDq8PCjUh82ztvdWTrW2m8PnK4HWSaJCtpdU/8odMj3nXYfG4P&#10;VkGRP04f4Sl7fm9W+2EdL66nhy+v1PnZfHsDIuIc/2D4rc/VoeZOO3cgE8SgIF1ma0ZZFCmPYiJP&#10;igzEjsVVnoGsK/l/Q/0DAAD//wMAUEsBAi0AFAAGAAgAAAAhALaDOJL+AAAA4QEAABMAAAAAAAAA&#10;AAAAAAAAAAAAAFtDb250ZW50X1R5cGVzXS54bWxQSwECLQAUAAYACAAAACEAOP0h/9YAAACUAQAA&#10;CwAAAAAAAAAAAAAAAAAvAQAAX3JlbHMvLnJlbHNQSwECLQAUAAYACAAAACEABefttD8CAABVBAAA&#10;DgAAAAAAAAAAAAAAAAAuAgAAZHJzL2Uyb0RvYy54bWxQSwECLQAUAAYACAAAACEA3hOoSOAAAAAL&#10;AQAADwAAAAAAAAAAAAAAAACZBAAAZHJzL2Rvd25yZXYueG1sUEsFBgAAAAAEAAQA8wAAAKYFAAAA&#10;AA==&#10;">
                <v:textbox>
                  <w:txbxContent>
                    <w:p w:rsidR="002A6E5B" w:rsidRPr="00067F54" w:rsidRDefault="002A6E5B" w:rsidP="00322FF2">
                      <w:pPr>
                        <w:jc w:val="center"/>
                        <w:rPr>
                          <w:rFonts w:ascii="Times New Roman" w:hAnsi="Times New Roman" w:cs="Times New Roman"/>
                          <w:sz w:val="24"/>
                          <w:szCs w:val="24"/>
                        </w:rPr>
                      </w:pPr>
                      <w:proofErr w:type="spellStart"/>
                      <w:r w:rsidRPr="00067F54">
                        <w:rPr>
                          <w:rFonts w:ascii="Times New Roman" w:hAnsi="Times New Roman" w:cs="Times New Roman"/>
                          <w:sz w:val="24"/>
                          <w:szCs w:val="24"/>
                        </w:rPr>
                        <w:t>Расконсервация</w:t>
                      </w:r>
                      <w:proofErr w:type="spellEnd"/>
                      <w:r w:rsidRPr="00067F54">
                        <w:rPr>
                          <w:rFonts w:ascii="Times New Roman" w:hAnsi="Times New Roman" w:cs="Times New Roman"/>
                          <w:sz w:val="24"/>
                          <w:szCs w:val="24"/>
                        </w:rPr>
                        <w:t xml:space="preserve"> сборочных единиц и деталей</w:t>
                      </w:r>
                    </w:p>
                  </w:txbxContent>
                </v:textbox>
                <w10:wrap type="square"/>
              </v:shape>
            </w:pict>
          </mc:Fallback>
        </mc:AlternateContent>
      </w:r>
      <w:r w:rsidRPr="004E1B1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61664" behindDoc="0" locked="0" layoutInCell="1" allowOverlap="1" wp14:anchorId="7DCEB3D6" wp14:editId="7DD60EFA">
                <wp:simplePos x="0" y="0"/>
                <wp:positionH relativeFrom="column">
                  <wp:posOffset>-424815</wp:posOffset>
                </wp:positionH>
                <wp:positionV relativeFrom="paragraph">
                  <wp:posOffset>1790700</wp:posOffset>
                </wp:positionV>
                <wp:extent cx="1455420" cy="1226820"/>
                <wp:effectExtent l="0" t="0" r="11430" b="11430"/>
                <wp:wrapSquare wrapText="bothSides"/>
                <wp:docPr id="2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226820"/>
                        </a:xfrm>
                        <a:prstGeom prst="rect">
                          <a:avLst/>
                        </a:prstGeom>
                        <a:solidFill>
                          <a:srgbClr val="FFFFFF"/>
                        </a:solidFill>
                        <a:ln w="9525">
                          <a:solidFill>
                            <a:srgbClr val="000000"/>
                          </a:solidFill>
                          <a:miter lim="800000"/>
                          <a:headEnd/>
                          <a:tailEnd/>
                        </a:ln>
                      </wps:spPr>
                      <wps:txbx>
                        <w:txbxContent>
                          <w:p w:rsidR="002A6E5B" w:rsidRPr="004E1B11" w:rsidRDefault="009F4806" w:rsidP="00322FF2">
                            <w:pPr>
                              <w:jc w:val="center"/>
                              <w:rPr>
                                <w:rFonts w:ascii="Times New Roman" w:hAnsi="Times New Roman" w:cs="Times New Roman"/>
                                <w:sz w:val="24"/>
                                <w:szCs w:val="24"/>
                              </w:rPr>
                            </w:pPr>
                            <w:proofErr w:type="spellStart"/>
                            <w:r>
                              <w:rPr>
                                <w:rFonts w:ascii="Times New Roman" w:hAnsi="Times New Roman" w:cs="Times New Roman"/>
                                <w:sz w:val="24"/>
                                <w:szCs w:val="24"/>
                              </w:rPr>
                              <w:t>Распаковка</w:t>
                            </w:r>
                            <w:r w:rsidR="002A6E5B" w:rsidRPr="004E1B11">
                              <w:rPr>
                                <w:rFonts w:ascii="Times New Roman" w:hAnsi="Times New Roman" w:cs="Times New Roman"/>
                                <w:sz w:val="24"/>
                                <w:szCs w:val="24"/>
                              </w:rPr>
                              <w:t>упаковочных</w:t>
                            </w:r>
                            <w:proofErr w:type="spellEnd"/>
                            <w:r w:rsidR="002A6E5B" w:rsidRPr="004E1B11">
                              <w:rPr>
                                <w:rFonts w:ascii="Times New Roman" w:hAnsi="Times New Roman" w:cs="Times New Roman"/>
                                <w:sz w:val="24"/>
                                <w:szCs w:val="24"/>
                              </w:rPr>
                              <w:t xml:space="preserve"> мест и проверка комплектности согласно ведомости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EB3D6" id="_x0000_s1077" type="#_x0000_t202" style="position:absolute;left:0;text-align:left;margin-left:-33.45pt;margin-top:141pt;width:114.6pt;height:96.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ZtPQIAAFUEAAAOAAAAZHJzL2Uyb0RvYy54bWysVM2O0zAQviPxDpbvNG3ULrtR09XSpQhp&#10;+ZEWHsBxnMbC9hjbbbLcuPMKvAMHDtx4he4bMXa63fJ3QeRgeTrjb2a+b6bz814rshXOSzAlnYzG&#10;lAjDoZZmXdK3b1aPTinxgZmaKTCipDfC0/PFwwfzzhYihxZULRxBEOOLzpa0DcEWWeZ5KzTzI7DC&#10;oLMBp1lA062z2rEO0bXK8vH4JOvA1dYBF97jr5eDky4SftMIHl41jReBqJJibSGdLp1VPLPFnBVr&#10;x2wr+b4M9g9VaCYNJj1AXbLAyMbJ36C05A48NGHEQWfQNJKL1AN2Mxn/0s11y6xIvSA53h5o8v8P&#10;lr/cvnZE1iXNT1AqwzSKtPu8+7L7uvu++3b78fYTySNLnfUFBl9bDA/9E+hR7dSxt1fA33liYNky&#10;sxYXzkHXClZjlZP4Mjt6OuD4CFJ1L6DGZGwTIAH1jdORQiSFIDqqdXNQSPSB8JhyOptNc3Rx9E1y&#10;rBmNmIMVd8+t8+GZAE3ipaQORyDBs+2VD0PoXUjM5kHJeiWVSoZbV0vlyJbhuKzSt0f/KUwZ0pX0&#10;bJbPBgb+CjFO358gtAw490rqkp4eglgReXtqaiyTFYFJNdyxO2X2REbuBhZDX/VJuVmiObJcQX2D&#10;1DoY5hz3Ei8tuA+UdDjjJfXvN8wJStRzg/KcTabTuBTJmM4eR2Ldsac69jDDEaqkgZLhugxpkWKt&#10;Bi5QxkYmgu8r2deMs5sk2u9ZXI5jO0Xd/xssfgAAAP//AwBQSwMEFAAGAAgAAAAhAM4Jy07hAAAA&#10;CwEAAA8AAABkcnMvZG93bnJldi54bWxMj8FOwzAQRO9I/IO1SFxQ6+AWNw3ZVAgJBDcoCK5uvE0i&#10;YjvYbhr+HvcEx9U+zbwpN5Pp2Ug+dM4iXM8zYGRrpzvbILy/PcxyYCEqq1XvLCH8UIBNdX5WqkK7&#10;o32lcRsblkJsKBRCG+NQcB7qlowKczeQTb+980bFdPqGa6+OKdz0XGSZ5EZ1NjW0aqD7luqv7cEg&#10;5Mun8TM8L14+arnv1/FqNT5+e8TLi+nuFlikKf7BcNJP6lAlp507WB1YjzCTcp1QBJGLNOpESLEA&#10;tkNYrm4E8Krk/zdUvwAAAP//AwBQSwECLQAUAAYACAAAACEAtoM4kv4AAADhAQAAEwAAAAAAAAAA&#10;AAAAAAAAAAAAW0NvbnRlbnRfVHlwZXNdLnhtbFBLAQItABQABgAIAAAAIQA4/SH/1gAAAJQBAAAL&#10;AAAAAAAAAAAAAAAAAC8BAABfcmVscy8ucmVsc1BLAQItABQABgAIAAAAIQCJaNZtPQIAAFUEAAAO&#10;AAAAAAAAAAAAAAAAAC4CAABkcnMvZTJvRG9jLnhtbFBLAQItABQABgAIAAAAIQDOCctO4QAAAAsB&#10;AAAPAAAAAAAAAAAAAAAAAJcEAABkcnMvZG93bnJldi54bWxQSwUGAAAAAAQABADzAAAApQUAAAAA&#10;">
                <v:textbox>
                  <w:txbxContent>
                    <w:p w:rsidR="002A6E5B" w:rsidRPr="004E1B11" w:rsidRDefault="009F4806" w:rsidP="00322FF2">
                      <w:pPr>
                        <w:jc w:val="center"/>
                        <w:rPr>
                          <w:rFonts w:ascii="Times New Roman" w:hAnsi="Times New Roman" w:cs="Times New Roman"/>
                          <w:sz w:val="24"/>
                          <w:szCs w:val="24"/>
                        </w:rPr>
                      </w:pPr>
                      <w:proofErr w:type="spellStart"/>
                      <w:r>
                        <w:rPr>
                          <w:rFonts w:ascii="Times New Roman" w:hAnsi="Times New Roman" w:cs="Times New Roman"/>
                          <w:sz w:val="24"/>
                          <w:szCs w:val="24"/>
                        </w:rPr>
                        <w:t>Распаковка</w:t>
                      </w:r>
                      <w:r w:rsidR="002A6E5B" w:rsidRPr="004E1B11">
                        <w:rPr>
                          <w:rFonts w:ascii="Times New Roman" w:hAnsi="Times New Roman" w:cs="Times New Roman"/>
                          <w:sz w:val="24"/>
                          <w:szCs w:val="24"/>
                        </w:rPr>
                        <w:t>упаковочных</w:t>
                      </w:r>
                      <w:proofErr w:type="spellEnd"/>
                      <w:r w:rsidR="002A6E5B" w:rsidRPr="004E1B11">
                        <w:rPr>
                          <w:rFonts w:ascii="Times New Roman" w:hAnsi="Times New Roman" w:cs="Times New Roman"/>
                          <w:sz w:val="24"/>
                          <w:szCs w:val="24"/>
                        </w:rPr>
                        <w:t xml:space="preserve"> мест и проверка комплектности согласно ведомости</w:t>
                      </w:r>
                    </w:p>
                  </w:txbxContent>
                </v:textbox>
                <w10:wrap type="square"/>
              </v:shape>
            </w:pict>
          </mc:Fallback>
        </mc:AlternateContent>
      </w:r>
      <w:r w:rsidRPr="004E1B1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59616" behindDoc="0" locked="0" layoutInCell="1" allowOverlap="1" wp14:anchorId="18097EF0" wp14:editId="3F57893D">
                <wp:simplePos x="0" y="0"/>
                <wp:positionH relativeFrom="column">
                  <wp:posOffset>367665</wp:posOffset>
                </wp:positionH>
                <wp:positionV relativeFrom="paragraph">
                  <wp:posOffset>1295400</wp:posOffset>
                </wp:positionV>
                <wp:extent cx="5029200" cy="335280"/>
                <wp:effectExtent l="0" t="0" r="19050" b="26670"/>
                <wp:wrapSquare wrapText="bothSides"/>
                <wp:docPr id="2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35280"/>
                        </a:xfrm>
                        <a:prstGeom prst="rect">
                          <a:avLst/>
                        </a:prstGeom>
                        <a:solidFill>
                          <a:srgbClr val="FFFFFF"/>
                        </a:solidFill>
                        <a:ln w="9525">
                          <a:solidFill>
                            <a:srgbClr val="000000"/>
                          </a:solidFill>
                          <a:miter lim="800000"/>
                          <a:headEnd/>
                          <a:tailEnd/>
                        </a:ln>
                      </wps:spPr>
                      <wps:txbx>
                        <w:txbxContent>
                          <w:p w:rsidR="002A6E5B" w:rsidRPr="004E1B11" w:rsidRDefault="002A6E5B" w:rsidP="00322FF2">
                            <w:pPr>
                              <w:jc w:val="center"/>
                              <w:rPr>
                                <w:rFonts w:ascii="Times New Roman" w:hAnsi="Times New Roman" w:cs="Times New Roman"/>
                                <w:sz w:val="24"/>
                                <w:szCs w:val="24"/>
                              </w:rPr>
                            </w:pPr>
                            <w:r w:rsidRPr="004E1B11">
                              <w:rPr>
                                <w:rFonts w:ascii="Times New Roman" w:hAnsi="Times New Roman" w:cs="Times New Roman"/>
                                <w:sz w:val="24"/>
                                <w:szCs w:val="24"/>
                              </w:rPr>
                              <w:t>Проведение входного контроля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97EF0" id="_x0000_s1078" type="#_x0000_t202" style="position:absolute;left:0;text-align:left;margin-left:28.95pt;margin-top:102pt;width:396pt;height:26.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eNQAIAAFQEAAAOAAAAZHJzL2Uyb0RvYy54bWysVM2O0zAQviPxDpbvNGm2Wdqo6WrpUoS0&#10;/EgLD+A4TmPheILtNim3vfMKvAMHDtx4he4bMXa6pVrggsjB8njGn2e+bybzi75RZCuMlaBzOh7F&#10;lAjNoZR6ndP371ZPppRYx3TJFGiR052w9GLx+NG8azORQA2qFIYgiLZZ1+a0dq7NosjyWjTMjqAV&#10;Gp0VmIY5NM06Kg3rEL1RURLH51EHpmwNcGEtnl4NTroI+FUluHtTVVY4onKKubmwmrAWfo0Wc5at&#10;DWtryQ9psH/IomFS46NHqCvmGNkY+RtUI7kBC5UbcWgiqCrJRagBqxnHD6q5qVkrQi1Ijm2PNNn/&#10;B8tfb98aIsucJucpJZo1KNL+y/7r/tv+x/773e3dZ5J4lrrWZhh802K4659Bj2qHim17DfyDJRqW&#10;NdNrcWkMdLVgJWY59jejk6sDjvUgRfcKSnyMbRwEoL4yjacQSSGIjmrtjgqJ3hGOh2mczFB2Sjj6&#10;zs7SZBokjFh2f7s11r0Q0BC/yanBDgjobHttnc+GZfch/jELSpYrqVQwzLpYKkO2DLtlFb5QwIMw&#10;pUmX01mapAMBf4WIw/cniEY6bHslm5xOj0Es87Q912VoSsekGvaYstIHHj11A4muL/ogXHrUp4By&#10;h8waGNocxxI3NZhPlHTY4jm1HzfMCErUS43qzMaTiZ+JYEzSpwka5tRTnHqY5giVU0fJsF26MEee&#10;OA2XqGIlA8Fe7iGTQ87YuoH3w5j52Ti1Q9Svn8HiJwAAAP//AwBQSwMEFAAGAAgAAAAhAAzR10vf&#10;AAAACgEAAA8AAABkcnMvZG93bnJldi54bWxMj8tOwzAQRfdI/IM1SGwQdShpmoQ4FUICwQ4Kgq0b&#10;T5OIeBxsNw1/z7CC5dw5uo9qM9tBTOhD70jB1SIBgdQ401Or4O31/jIHEaImowdHqOAbA2zq05NK&#10;l8Yd6QWnbWwFm1AotYIuxrGUMjQdWh0WbkTi3955qyOfvpXG6yOb20EukySTVvfECZ0e8a7D5nN7&#10;sAry9HH6CE/Xz+9Nth+KeLGeHr68Uudn8+0NiIhz/IPhtz5Xh5o77dyBTBCDgtW6YFLBMkl5EwN5&#10;WrCyY2WV5SDrSv6fUP8AAAD//wMAUEsBAi0AFAAGAAgAAAAhALaDOJL+AAAA4QEAABMAAAAAAAAA&#10;AAAAAAAAAAAAAFtDb250ZW50X1R5cGVzXS54bWxQSwECLQAUAAYACAAAACEAOP0h/9YAAACUAQAA&#10;CwAAAAAAAAAAAAAAAAAvAQAAX3JlbHMvLnJlbHNQSwECLQAUAAYACAAAACEA29ZHjUACAABUBAAA&#10;DgAAAAAAAAAAAAAAAAAuAgAAZHJzL2Uyb0RvYy54bWxQSwECLQAUAAYACAAAACEADNHXS98AAAAK&#10;AQAADwAAAAAAAAAAAAAAAACaBAAAZHJzL2Rvd25yZXYueG1sUEsFBgAAAAAEAAQA8wAAAKYFAAAA&#10;AA==&#10;">
                <v:textbox>
                  <w:txbxContent>
                    <w:p w:rsidR="002A6E5B" w:rsidRPr="004E1B11" w:rsidRDefault="002A6E5B" w:rsidP="00322FF2">
                      <w:pPr>
                        <w:jc w:val="center"/>
                        <w:rPr>
                          <w:rFonts w:ascii="Times New Roman" w:hAnsi="Times New Roman" w:cs="Times New Roman"/>
                          <w:sz w:val="24"/>
                          <w:szCs w:val="24"/>
                        </w:rPr>
                      </w:pPr>
                      <w:r w:rsidRPr="004E1B11">
                        <w:rPr>
                          <w:rFonts w:ascii="Times New Roman" w:hAnsi="Times New Roman" w:cs="Times New Roman"/>
                          <w:sz w:val="24"/>
                          <w:szCs w:val="24"/>
                        </w:rPr>
                        <w:t>Проведение входного контроля</w:t>
                      </w:r>
                    </w:p>
                  </w:txbxContent>
                </v:textbox>
                <w10:wrap type="square"/>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1C38D103" wp14:editId="4AB7307D">
                <wp:simplePos x="0" y="0"/>
                <wp:positionH relativeFrom="column">
                  <wp:posOffset>2950845</wp:posOffset>
                </wp:positionH>
                <wp:positionV relativeFrom="paragraph">
                  <wp:posOffset>1115060</wp:posOffset>
                </wp:positionV>
                <wp:extent cx="7620" cy="180340"/>
                <wp:effectExtent l="76200" t="0" r="68580" b="48260"/>
                <wp:wrapNone/>
                <wp:docPr id="266" name="Прямая со стрелкой 266"/>
                <wp:cNvGraphicFramePr/>
                <a:graphic xmlns:a="http://schemas.openxmlformats.org/drawingml/2006/main">
                  <a:graphicData uri="http://schemas.microsoft.com/office/word/2010/wordprocessingShape">
                    <wps:wsp>
                      <wps:cNvCnPr/>
                      <wps:spPr>
                        <a:xfrm flipH="1">
                          <a:off x="0" y="0"/>
                          <a:ext cx="762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2AB815" id="Прямая со стрелкой 266" o:spid="_x0000_s1026" type="#_x0000_t32" style="position:absolute;margin-left:232.35pt;margin-top:87.8pt;width:.6pt;height:14.2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DdBQIAAA4EAAAOAAAAZHJzL2Uyb0RvYy54bWysU0uOEzEQ3SNxB8t70p2AwihKZxYZPgsE&#10;EZ8DeNx22sI/lU062Q1cYI7AFdiw4KM5Q/eNKLuTBvGREGJTatv1XtV7Vb083xtNdgKCcrai00lJ&#10;ibDc1cpuK/rq5cM7Z5SEyGzNtLOiogcR6Pnq9q1l6xdi5hqnawEESWxYtL6iTYx+URSBN8KwMHFe&#10;WHyUDgyLeIRtUQNrkd3oYlaW86J1UHtwXISAtxfDI11lfikFj8+kDCISXVHsLeYIOV6mWKyWbLEF&#10;5hvFj22wf+jCMGWx6Eh1wSIjb0D9QmUUBxecjBPuTOGkVFxkDahmWv6k5kXDvMha0JzgR5vC/6Pl&#10;T3cbIKqu6Gw+p8Qyg0Pq3vdX/XX3tfvQX5P+bXeDoX/XX3Ufuy/d5+6m+0RSNnrX+rBAirXdwPEU&#10;/AaSEXsJhkit/GNci2wNiiX77PxhdF7sI+F4eX8+w+lwfJielXfv5bkUA0ki8xDiI+EMSR8VDRGY&#10;2jZx7azFCTsYCrDdkxCxDQSeAAmsbYqRKf3A1iQePCqMoJjdapE0YHpKKZKWofv8FQ9aDPDnQqJD&#10;2OVQJu+mWGsgO4ZbVb+ejiyYmSBSaT2Cyiz+j6BjboKJvK9/Cxyzc0Vn4wg0yjr4XdW4P7Uqh/yT&#10;6kFrkn3p6kOeZbYDly77c/xB0lb/eM7w77/x6hsAAAD//wMAUEsDBBQABgAIAAAAIQBcWk/14AAA&#10;AAsBAAAPAAAAZHJzL2Rvd25yZXYueG1sTI/BTsMwEETvSPyDtUjcqN3KTSDEqRASF0BQCpfe3GSb&#10;RMTryHbbwNeznOC4mqeZt+VqcoM4Yoi9JwPzmQKBVPump9bAx/vD1TWImCw1dvCEBr4wwqo6Pytt&#10;0fgTveFxk1rBJRQLa6BLaSykjHWHzsaZH5E42/vgbOIztLIJ9sTlbpALpTLpbE+80NkR7zusPzcH&#10;Z+B5Hl4f8+3LXsc2fG/pSa/j2htzeTHd3YJIOKU/GH71WR0qdtr5AzVRDAZ0pnNGOciXGQgmdLa8&#10;AbEzsFBagaxK+f+H6gcAAP//AwBQSwECLQAUAAYACAAAACEAtoM4kv4AAADhAQAAEwAAAAAAAAAA&#10;AAAAAAAAAAAAW0NvbnRlbnRfVHlwZXNdLnhtbFBLAQItABQABgAIAAAAIQA4/SH/1gAAAJQBAAAL&#10;AAAAAAAAAAAAAAAAAC8BAABfcmVscy8ucmVsc1BLAQItABQABgAIAAAAIQBl6qDdBQIAAA4EAAAO&#10;AAAAAAAAAAAAAAAAAC4CAABkcnMvZTJvRG9jLnhtbFBLAQItABQABgAIAAAAIQBcWk/14AAAAAsB&#10;AAAPAAAAAAAAAAAAAAAAAF8EAABkcnMvZG93bnJldi54bWxQSwUGAAAAAAQABADzAAAAbAUAAAAA&#10;" strokecolor="black [3200]" strokeweight=".5pt">
                <v:stroke endarrow="block" joinstyle="miter"/>
              </v:shape>
            </w:pict>
          </mc:Fallback>
        </mc:AlternateContent>
      </w:r>
      <w:r w:rsidRPr="004E1B1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58592" behindDoc="0" locked="0" layoutInCell="1" allowOverlap="1" wp14:anchorId="70CC016D" wp14:editId="5D5FA084">
                <wp:simplePos x="0" y="0"/>
                <wp:positionH relativeFrom="column">
                  <wp:posOffset>230505</wp:posOffset>
                </wp:positionH>
                <wp:positionV relativeFrom="paragraph">
                  <wp:posOffset>723900</wp:posOffset>
                </wp:positionV>
                <wp:extent cx="5295900" cy="1404620"/>
                <wp:effectExtent l="0" t="0" r="19050" b="27940"/>
                <wp:wrapSquare wrapText="bothSides"/>
                <wp:docPr id="2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solidFill>
                            <a:srgbClr val="000000"/>
                          </a:solidFill>
                          <a:miter lim="800000"/>
                          <a:headEnd/>
                          <a:tailEnd/>
                        </a:ln>
                      </wps:spPr>
                      <wps:txbx>
                        <w:txbxContent>
                          <w:p w:rsidR="002A6E5B" w:rsidRPr="004E1B11" w:rsidRDefault="002A6E5B" w:rsidP="00322FF2">
                            <w:pPr>
                              <w:rPr>
                                <w:rFonts w:ascii="Times New Roman" w:hAnsi="Times New Roman" w:cs="Times New Roman"/>
                                <w:sz w:val="24"/>
                                <w:szCs w:val="24"/>
                              </w:rPr>
                            </w:pPr>
                            <w:r w:rsidRPr="004E1B11">
                              <w:rPr>
                                <w:rFonts w:ascii="Times New Roman" w:hAnsi="Times New Roman" w:cs="Times New Roman"/>
                                <w:sz w:val="24"/>
                                <w:szCs w:val="24"/>
                              </w:rPr>
                              <w:t>Получение и доставка изделия, сборочных единиц и деталей на пост приемки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C016D" id="_x0000_s1079" type="#_x0000_t202" style="position:absolute;left:0;text-align:left;margin-left:18.15pt;margin-top:57pt;width:417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DVQAIAAFUEAAAOAAAAZHJzL2Uyb0RvYy54bWysVM2O0zAQviPxDpbvNGlIyzZqulq6FCEt&#10;P9LCAziO01j4D9ttUm7ceQXegQMHbrxC940YO22pFrggcrA8nvHnme+byfyylwJtmXVcqxKPRylG&#10;TFFdc7Uu8bu3q0cXGDlPVE2EVqzEO+bw5eLhg3lnCpbpVouaWQQgyhWdKXHrvSmSxNGWSeJG2jAF&#10;zkZbSTyYdp3UlnSALkWSpek06bStjdWUOQen14MTLyJ+0zDqXzeNYx6JEkNuPq42rlVYk8WcFGtL&#10;TMvpIQ3yD1lIwhU8eoK6Jp6gjeW/QUlOrXa68SOqZaKbhlMWa4Bqxum9am5bYlisBchx5kST+3+w&#10;9NX2jUW8LnE2zTFSRIJI+y/7r/tv+x/773ef7j6jLLDUGVdA8K2BcN8/1T2oHSt25kbT9w4pvWyJ&#10;WrMra3XXMlJDluNwMzm7OuC4AFJ1L3UNj5GN1xGob6wMFAIpCNBBrd1JIdZ7ROFwks0msxRcFHzj&#10;PM2nWdQwIcXxurHOP2daorApsYUWiPBke+N8SIcUx5DwmtOC1ysuRDTsuloKi7YE2mUVv1jBvTCh&#10;UFfi2SSbDAz8FSKN358gJPfQ94LLEl+cgkgReHum6tiVnnAx7CFloQ5EBu4GFn1f9VG5yeOjQJWu&#10;d0Ct1UOfw1zCptX2I0Yd9HiJ3YcNsQwj8UKBPLNxnoehiEY+eQJcInvuqc49RFGAKrHHaNgufRyk&#10;SJy5AhlXPBIc9B4yOeQMvRt5P8xZGI5zO0b9+hssfgIAAP//AwBQSwMEFAAGAAgAAAAhAAtVQBnd&#10;AAAACgEAAA8AAABkcnMvZG93bnJldi54bWxMj8FOwzAQRO9I/IO1SFwq6rQhaRXiVFCpJ04N5e7G&#10;2yQiXgfbbdO/ZznBcWeeZmfKzWQHcUEfekcKFvMEBFLjTE+tgsPH7mkNIkRNRg+OUMENA2yq+7tS&#10;F8ZdaY+XOraCQygUWkEX41hIGZoOrQ5zNyKxd3Le6sinb6Xx+srhdpDLJMml1T3xh06PuO2w+arP&#10;VkH+Xaez908zo/1t9+Ybm5ntIVPq8WF6fQERcYp/MPzW5+pQcaejO5MJYlCQ5imTrC+eeRMD61XC&#10;ypGdNFuCrEr5f0L1AwAA//8DAFBLAQItABQABgAIAAAAIQC2gziS/gAAAOEBAAATAAAAAAAAAAAA&#10;AAAAAAAAAABbQ29udGVudF9UeXBlc10ueG1sUEsBAi0AFAAGAAgAAAAhADj9If/WAAAAlAEAAAsA&#10;AAAAAAAAAAAAAAAALwEAAF9yZWxzLy5yZWxzUEsBAi0AFAAGAAgAAAAhAOrtgNVAAgAAVQQAAA4A&#10;AAAAAAAAAAAAAAAALgIAAGRycy9lMm9Eb2MueG1sUEsBAi0AFAAGAAgAAAAhAAtVQBndAAAACgEA&#10;AA8AAAAAAAAAAAAAAAAAmgQAAGRycy9kb3ducmV2LnhtbFBLBQYAAAAABAAEAPMAAACkBQAAAAA=&#10;">
                <v:textbox style="mso-fit-shape-to-text:t">
                  <w:txbxContent>
                    <w:p w:rsidR="002A6E5B" w:rsidRPr="004E1B11" w:rsidRDefault="002A6E5B" w:rsidP="00322FF2">
                      <w:pPr>
                        <w:rPr>
                          <w:rFonts w:ascii="Times New Roman" w:hAnsi="Times New Roman" w:cs="Times New Roman"/>
                          <w:sz w:val="24"/>
                          <w:szCs w:val="24"/>
                        </w:rPr>
                      </w:pPr>
                      <w:r w:rsidRPr="004E1B11">
                        <w:rPr>
                          <w:rFonts w:ascii="Times New Roman" w:hAnsi="Times New Roman" w:cs="Times New Roman"/>
                          <w:sz w:val="24"/>
                          <w:szCs w:val="24"/>
                        </w:rPr>
                        <w:t>Получение и доставка изделия, сборочных единиц и деталей на пост приемки</w:t>
                      </w:r>
                    </w:p>
                  </w:txbxContent>
                </v:textbox>
                <w10:wrap type="square"/>
              </v:shape>
            </w:pict>
          </mc:Fallback>
        </mc:AlternateContent>
      </w:r>
      <w:r w:rsidRPr="004E1B11">
        <w:rPr>
          <w:rFonts w:ascii="Times New Roman" w:eastAsia="Times New Roman" w:hAnsi="Times New Roman" w:cs="Times New Roman"/>
          <w:sz w:val="28"/>
          <w:szCs w:val="28"/>
          <w:lang w:eastAsia="ru-RU"/>
        </w:rPr>
        <w:t xml:space="preserve">Общая схема технологического процесса предпродажного обслуживания </w:t>
      </w:r>
      <w:r>
        <w:rPr>
          <w:rFonts w:ascii="Times New Roman" w:eastAsia="Times New Roman" w:hAnsi="Times New Roman" w:cs="Times New Roman"/>
          <w:sz w:val="28"/>
          <w:szCs w:val="28"/>
          <w:lang w:eastAsia="ru-RU"/>
        </w:rPr>
        <w:t>изделия</w:t>
      </w:r>
      <w:r w:rsidRPr="004E1B11">
        <w:rPr>
          <w:rFonts w:ascii="Times New Roman" w:eastAsia="Times New Roman" w:hAnsi="Times New Roman" w:cs="Times New Roman"/>
          <w:sz w:val="28"/>
          <w:szCs w:val="28"/>
          <w:lang w:eastAsia="ru-RU"/>
        </w:rPr>
        <w:t xml:space="preserve"> в предприятии показана на рисунке </w:t>
      </w:r>
      <w:r>
        <w:rPr>
          <w:rFonts w:ascii="Times New Roman" w:eastAsia="Times New Roman" w:hAnsi="Times New Roman" w:cs="Times New Roman"/>
          <w:sz w:val="28"/>
          <w:szCs w:val="28"/>
          <w:lang w:eastAsia="ru-RU"/>
        </w:rPr>
        <w:t>2.4.</w:t>
      </w:r>
    </w:p>
    <w:p w:rsidR="009F4806" w:rsidRDefault="009F4806" w:rsidP="00322FF2">
      <w:pPr>
        <w:spacing w:after="0" w:line="360" w:lineRule="auto"/>
        <w:jc w:val="both"/>
        <w:rPr>
          <w:rFonts w:ascii="Times New Roman" w:eastAsia="Times New Roman" w:hAnsi="Times New Roman" w:cs="Times New Roman"/>
          <w:sz w:val="28"/>
          <w:szCs w:val="28"/>
          <w:lang w:eastAsia="ru-RU"/>
        </w:rPr>
      </w:pPr>
    </w:p>
    <w:p w:rsidR="009F4806" w:rsidRDefault="009F4806" w:rsidP="00322FF2">
      <w:pPr>
        <w:spacing w:after="0" w:line="360" w:lineRule="auto"/>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389DD3C7" wp14:editId="19D23B62">
                <wp:simplePos x="0" y="0"/>
                <wp:positionH relativeFrom="column">
                  <wp:posOffset>1030605</wp:posOffset>
                </wp:positionH>
                <wp:positionV relativeFrom="paragraph">
                  <wp:posOffset>1817370</wp:posOffset>
                </wp:positionV>
                <wp:extent cx="281940" cy="7620"/>
                <wp:effectExtent l="0" t="57150" r="41910" b="87630"/>
                <wp:wrapNone/>
                <wp:docPr id="274" name="Прямая со стрелкой 274"/>
                <wp:cNvGraphicFramePr/>
                <a:graphic xmlns:a="http://schemas.openxmlformats.org/drawingml/2006/main">
                  <a:graphicData uri="http://schemas.microsoft.com/office/word/2010/wordprocessingShape">
                    <wps:wsp>
                      <wps:cNvCnPr/>
                      <wps:spPr>
                        <a:xfrm>
                          <a:off x="0" y="0"/>
                          <a:ext cx="2819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ACB5F4" id="Прямая со стрелкой 274" o:spid="_x0000_s1026" type="#_x0000_t32" style="position:absolute;margin-left:81.15pt;margin-top:143.1pt;width:22.2pt;height:.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Do/gEAAAQEAAAOAAAAZHJzL2Uyb0RvYy54bWysU0uO1DAQ3SNxB8t7OklrNDO0Oj2LHmCD&#10;oMXnAB7H7lj4p7Lpz27gAnMErsCGBR/NGZIbUXa6M4iPhBCbShzXe1XvVWV+sTOabAQE5WxNq0lJ&#10;ibDcNcqua/r61eMH55SEyGzDtLOipnsR6MXi/r351s/E1LVONwIIktgw2/qatjH6WVEE3grDwsR5&#10;YfFSOjAs4hHWRQNsi+xGF9OyPC22DhoPjosQ8OvlcEkXmV9KweNzKYOIRNcUe4s5Qo5XKRaLOZut&#10;gflW8UMb7B+6MExZLDpSXbLIyFtQv1AZxcEFJ+OEO1M4KRUXWQOqqcqf1LxsmRdZC5oT/GhT+H+0&#10;/NlmBUQ1NZ2enVBimcEhdR/66/6m+9Z97G9I/667xdC/76+7T93X7kt3230mKRu92/owQ4qlXcHh&#10;FPwKkhE7CSY9USLZZb/3o99iFwnHj9Pz6uEJToXj1dnpNE+juIN6CPGJcIakl5qGCEyt27h01uJc&#10;HVTZcbZ5GiIWR+ARkOpqm2JkSj+yDYl7j7oiKGbXWqTOMT2lFEnB0HN+i3stBvgLIdEX7HIokzdS&#10;LDWQDcNdat5UIwtmJohUWo+gMvf2R9AhN8FE3tK/BY7ZuaKzcQQaZR38rmrcHVuVQ/5R9aA1yb5y&#10;zT5PMNuBq5b9OfwWaZd/PGf43c+7+A4AAP//AwBQSwMEFAAGAAgAAAAhAMGLBLbfAAAACwEAAA8A&#10;AABkcnMvZG93bnJldi54bWxMj8FOwzAMhu9IvENkJG4spaC265pOCMFxQqwT4pg1blOROFWTbuXt&#10;yU7s+Nuffn+utos17ISTHxwJeFwlwJBapwbqBRya94cCmA+SlDSOUMAvetjWtzeVLJU70yee9qFn&#10;sYR8KQXoEMaSc99qtNKv3IgUd52brAwxTj1XkzzHcmt4miQZt3KgeEHLEV81tj/72Qromv7Qfr8V&#10;fDbdR9586bXeNTsh7u+Wlw2wgEv4h+GiH9Whjk5HN5PyzMScpU8RFZAWWQosEmmS5cCOl0n+DLyu&#10;+PUP9R8AAAD//wMAUEsBAi0AFAAGAAgAAAAhALaDOJL+AAAA4QEAABMAAAAAAAAAAAAAAAAAAAAA&#10;AFtDb250ZW50X1R5cGVzXS54bWxQSwECLQAUAAYACAAAACEAOP0h/9YAAACUAQAACwAAAAAAAAAA&#10;AAAAAAAvAQAAX3JlbHMvLnJlbHNQSwECLQAUAAYACAAAACEA7nhw6P4BAAAEBAAADgAAAAAAAAAA&#10;AAAAAAAuAgAAZHJzL2Uyb0RvYy54bWxQSwECLQAUAAYACAAAACEAwYsEtt8AAAALAQAADwAAAAAA&#10;AAAAAAAAAABYBAAAZHJzL2Rvd25yZXYueG1sUEsFBgAAAAAEAAQA8wAAAGQFA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067F54">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67808" behindDoc="0" locked="0" layoutInCell="1" allowOverlap="1" wp14:anchorId="313CDA05" wp14:editId="0684CD3C">
                <wp:simplePos x="0" y="0"/>
                <wp:positionH relativeFrom="column">
                  <wp:posOffset>664845</wp:posOffset>
                </wp:positionH>
                <wp:positionV relativeFrom="paragraph">
                  <wp:posOffset>70485</wp:posOffset>
                </wp:positionV>
                <wp:extent cx="5295900" cy="457200"/>
                <wp:effectExtent l="0" t="0" r="19050" b="19050"/>
                <wp:wrapSquare wrapText="bothSides"/>
                <wp:docPr id="2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57200"/>
                        </a:xfrm>
                        <a:prstGeom prst="rect">
                          <a:avLst/>
                        </a:prstGeom>
                        <a:solidFill>
                          <a:srgbClr val="FFFFFF"/>
                        </a:solidFill>
                        <a:ln w="9525">
                          <a:solidFill>
                            <a:srgbClr val="000000"/>
                          </a:solidFill>
                          <a:miter lim="800000"/>
                          <a:headEnd/>
                          <a:tailEnd/>
                        </a:ln>
                      </wps:spPr>
                      <wps:txb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Доставка на рабочее место досборка, комплектация сборочных единиц и деталей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CDA05" id="_x0000_s1080" type="#_x0000_t202" style="position:absolute;left:0;text-align:left;margin-left:52.35pt;margin-top:5.55pt;width:417pt;height:3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ACPQIAAFQEAAAOAAAAZHJzL2Uyb0RvYy54bWysVM2O0zAQviPxDpbvNGnVsNuo6WrpUoS0&#10;/EgLD+A4TmPheIztNik37rwC78CBAzdeoftGjJ1ut/xdEDlYM57xNzPfzGR+0beKbIV1EnRBx6OU&#10;EqE5VFKvC/r2zerROSXOM10xBVoUdCccvVg8fDDvTC4m0ICqhCUIol3emYI23ps8SRxvRMvcCIzQ&#10;aKzBtsyjatdJZVmH6K1KJmn6OOnAVsYCF87h7dVgpIuIX9eC+1d17YQnqqCYm4+njWcZzmQxZ/na&#10;MtNIfkiD/UMWLZMagx6hrphnZGPlb1Ct5BYc1H7EoU2griUXsQasZpz+Us1Nw4yItSA5zhxpcv8P&#10;lr/cvrZEVgWdnGGrNGuxSfvP+y/7r/vv+2+3H28/kUlgqTMuR+cbg+6+fwI9djtW7Mw18HeOaFg2&#10;TK/FpbXQNYJVmOU4vExOng44LoCU3QuoMBjbeIhAfW3bQCGSQhAdu7U7dkj0nnC8zCazbJaiiaNt&#10;mp3hCMQQLL97bazzzwS0JAgFtTgBEZ1tr50P2bD8ziUEc6BktZJKRcWuy6WyZMtwWlbxO6D/5KY0&#10;6Qo6yybZQMBfIdL4/QmilR7HXsm2oOdHJ5YH2p7qKg6lZ1INMqas9IHHQN1Aou/LPjYum4YIgeQS&#10;qh0ya2EYc1xLFBqwHyjpcMQL6t5vmBWUqOcauzMbT6dhJ6ISyaTEnlrKUwvTHKEK6ikZxKWPexSI&#10;03CJXaxlJPg+k0POOLqR98Oahd041aPX/c9g8QMAAP//AwBQSwMEFAAGAAgAAAAhALKeOqXeAAAA&#10;CQEAAA8AAABkcnMvZG93bnJldi54bWxMj0FPwzAMhe9I/IfISFwQS0unrStNJ4QEgtsY07hmjddW&#10;NE5Jsq78e8wJbn720/P3yvVkezGiD50jBeksAYFUO9NRo2D3/nSbgwhRk9G9I1TwjQHW1eVFqQvj&#10;zvSG4zY2gkMoFFpBG+NQSBnqFq0OMzcg8e3ovNWRpW+k8frM4baXd0mykFZ3xB9aPeBji/Xn9mQV&#10;5POX8SO8Zpt9vTj2q3izHJ+/vFLXV9PDPYiIU/wzwy8+o0PFTAd3IhNEzzqZL9nKQ5qCYMMqy3lx&#10;4PQsBVmV8n+D6gcAAP//AwBQSwECLQAUAAYACAAAACEAtoM4kv4AAADhAQAAEwAAAAAAAAAAAAAA&#10;AAAAAAAAW0NvbnRlbnRfVHlwZXNdLnhtbFBLAQItABQABgAIAAAAIQA4/SH/1gAAAJQBAAALAAAA&#10;AAAAAAAAAAAAAC8BAABfcmVscy8ucmVsc1BLAQItABQABgAIAAAAIQAey7ACPQIAAFQEAAAOAAAA&#10;AAAAAAAAAAAAAC4CAABkcnMvZTJvRG9jLnhtbFBLAQItABQABgAIAAAAIQCynjql3gAAAAkBAAAP&#10;AAAAAAAAAAAAAAAAAJcEAABkcnMvZG93bnJldi54bWxQSwUGAAAAAAQABADzAAAAogUAAAAA&#10;">
                <v:textbo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Доставка на рабочее место досборка, комплектация сборочных единиц и деталей</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2FC21AFD" wp14:editId="44922B7C">
                <wp:simplePos x="0" y="0"/>
                <wp:positionH relativeFrom="column">
                  <wp:posOffset>2996565</wp:posOffset>
                </wp:positionH>
                <wp:positionV relativeFrom="paragraph">
                  <wp:posOffset>217170</wp:posOffset>
                </wp:positionV>
                <wp:extent cx="7620" cy="129540"/>
                <wp:effectExtent l="76200" t="0" r="68580" b="60960"/>
                <wp:wrapNone/>
                <wp:docPr id="292" name="Прямая со стрелкой 292"/>
                <wp:cNvGraphicFramePr/>
                <a:graphic xmlns:a="http://schemas.openxmlformats.org/drawingml/2006/main">
                  <a:graphicData uri="http://schemas.microsoft.com/office/word/2010/wordprocessingShape">
                    <wps:wsp>
                      <wps:cNvCnPr/>
                      <wps:spPr>
                        <a:xfrm>
                          <a:off x="0" y="0"/>
                          <a:ext cx="762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8ACDCD" id="Прямая со стрелкой 292" o:spid="_x0000_s1026" type="#_x0000_t32" style="position:absolute;margin-left:235.95pt;margin-top:17.1pt;width:.6pt;height:10.2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TWK/gEAAAQEAAAOAAAAZHJzL2Uyb0RvYy54bWysU0uO1DAQ3SNxB8t7OukIBqbV6Vn0ABsE&#10;LT4H8Dh2x8I/lU1/dgMXmCNwBTaz4KM5Q3Ijyk53BvGREGJTieN6r+q9qszPdkaTjYCgnK3pdFJS&#10;Iix3jbLrmr55/eTeI0pCZLZh2llR070I9Gxx985862eicq3TjQCCJDbMtr6mbYx+VhSBt8KwMHFe&#10;WLyUDgyLeIR10QDbIrvRRVWWJ8XWQePBcRECfj0fLuki80speHwhZRCR6JpibzFHyPEixWIxZ7M1&#10;MN8qfmiD/UMXhimLRUeqcxYZeQfqFyqjOLjgZJxwZwonpeIia0A10/InNa9a5kXWguYEP9oU/h8t&#10;f75ZAVFNTavTihLLDA6p+9hf9lfdt+5Tf0X6990Nhv5Df9ldd1+7L91N95mkbPRu68MMKZZ2BYdT&#10;8CtIRuwkmPREiWSX/d6PfotdJBw/PjypcCYcL6bV6YP7eRrFLdRDiE+FMyS91DREYGrdxqWzFufq&#10;YJodZ5tnIWJxBB4Bqa62KUam9GPbkLj3qCuCYnatReoc01NKkRQMPee3uNdigL8UEn3BLocyeSPF&#10;UgPZMNyl5u10ZMHMBJFK6xFU5t7+CDrkJpjIW/q3wDE7V3Q2jkCjrIPfVY27Y6tyyD+qHrQm2Reu&#10;2ecJZjtw1bI/h98i7fKP5wy//XkX3wEAAP//AwBQSwMEFAAGAAgAAAAhALEG4l7fAAAACQEAAA8A&#10;AABkcnMvZG93bnJldi54bWxMj8FOwzAQRO9I/IO1SNyokzY0bYhTIQTHCtFUiKMbb+IIex3FThv+&#10;HnMqx9U8zbwtd7M17Iyj7x0JSBcJMKTGqZ46Acf67WEDzAdJShpHKOAHPeyq25tSFspd6APPh9Cx&#10;WEK+kAJ0CEPBuW80WukXbkCKWetGK0M8x46rUV5iuTV8mSRrbmVPcUHLAV80Nt+HyQpo6+7YfL1u&#10;+GTa97z+1Fu9r/dC3N/Nz0/AAs7hCsOfflSHKjqd3ETKMyMgy9NtRAWssiWwCGT5KgV2EvCYrYFX&#10;Jf//QfULAAD//wMAUEsBAi0AFAAGAAgAAAAhALaDOJL+AAAA4QEAABMAAAAAAAAAAAAAAAAAAAAA&#10;AFtDb250ZW50X1R5cGVzXS54bWxQSwECLQAUAAYACAAAACEAOP0h/9YAAACUAQAACwAAAAAAAAAA&#10;AAAAAAAvAQAAX3JlbHMvLnJlbHNQSwECLQAUAAYACAAAACEAeOE1iv4BAAAEBAAADgAAAAAAAAAA&#10;AAAAAAAuAgAAZHJzL2Uyb0RvYy54bWxQSwECLQAUAAYACAAAACEAsQbiXt8AAAAJAQAADwAAAAAA&#10;AAAAAAAAAABYBAAAZHJzL2Rvd25yZXYueG1sUEsFBgAAAAAEAAQA8wAAAGQFA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067F54">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68832" behindDoc="0" locked="0" layoutInCell="1" allowOverlap="1" wp14:anchorId="369B0A24" wp14:editId="74E0D59A">
                <wp:simplePos x="0" y="0"/>
                <wp:positionH relativeFrom="column">
                  <wp:posOffset>1419225</wp:posOffset>
                </wp:positionH>
                <wp:positionV relativeFrom="paragraph">
                  <wp:posOffset>38100</wp:posOffset>
                </wp:positionV>
                <wp:extent cx="2802890" cy="1404620"/>
                <wp:effectExtent l="0" t="0" r="16510" b="27940"/>
                <wp:wrapSquare wrapText="bothSides"/>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1404620"/>
                        </a:xfrm>
                        <a:prstGeom prst="rect">
                          <a:avLst/>
                        </a:prstGeom>
                        <a:solidFill>
                          <a:srgbClr val="FFFFFF"/>
                        </a:solidFill>
                        <a:ln w="9525">
                          <a:solidFill>
                            <a:srgbClr val="000000"/>
                          </a:solidFill>
                          <a:miter lim="800000"/>
                          <a:headEnd/>
                          <a:tailEnd/>
                        </a:ln>
                      </wps:spPr>
                      <wps:txb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Досборка составных частей и изделия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B0A24" id="_x0000_s1081" type="#_x0000_t202" style="position:absolute;left:0;text-align:left;margin-left:111.75pt;margin-top:3pt;width:220.7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2xPwIAAFUEAAAOAAAAZHJzL2Uyb0RvYy54bWysVM2O0zAQviPxDpbvNG3ULm3UdLV0KUJa&#10;fqSFB5g4TmPh2MZ2m5Qb930F3oEDB268QveNGDttqRa4IHKwPJ7x52++mcn8smsk2XLrhFY5HQ2G&#10;lHDFdCnUOqfv362eTClxHlQJUiue0x139HLx+NG8NRlPda1lyS1BEOWy1uS09t5kSeJYzRtwA224&#10;QmelbQMeTbtOSgstojcySYfDi6TVtjRWM+4cnl73TrqI+FXFmX9TVY57InOK3HxcbVyLsCaLOWRr&#10;C6YW7EAD/oFFA0Lhoyeoa/BANlb8BtUIZrXTlR8w3SS6qgTjMQfMZjR8kM1tDYbHXFAcZ04yuf8H&#10;y15v31oiypymU9RHQYNF2n/Zf91/2//Yf7//fH9H0qBSa1yGwbcGw333THdY7ZixMzeafXBE6WUN&#10;as2vrNVtzaFElqNwMzm72uO4AFK0r3SJj8HG6wjUVbYJEqIoBNGRze5UId55wvAQSabTGboY+kbj&#10;4fgijTVMIDteN9b5F1w3JGxyarEFIjxsb5wPdCA7hoTXnJaiXAkpo2HXxVJasgVsl1X8YgYPwqQi&#10;bU5nk3TSK/BXiGH8/gTRCI99L0WT0+kpCLKg23NVxq70IGS/R8pSHYQM2vUq+q7oYuUmk2OBCl3u&#10;UFqr+z7HucRNre0nSlrs8Zy6jxuwnBL5UmF5ZqPxOAxFNMaTp6glseee4twDiiFUTj0l/Xbp4yBF&#10;4cwVlnElosCh3j2TA2fs3aj7Yc7CcJzbMerX32DxEwAA//8DAFBLAwQUAAYACAAAACEANCHE3dwA&#10;AAAJAQAADwAAAGRycy9kb3ducmV2LnhtbEyPwU7DMBBE70j8g7VIXCrqkJIUQpwKKvXEqaG9u/GS&#10;RMTrYLtt+vdsT3Bczejtm3I12UGc0IfekYLHeQICqXGmp1bB7nPz8AwiRE1GD45QwQUDrKrbm1IX&#10;xp1pi6c6toIhFAqtoItxLKQMTYdWh7kbkTj7ct7qyKdvpfH6zHA7yDRJcml1T/yh0yOuO2y+66NV&#10;kP/Ui9nH3sxoe9m8+8ZmZr3LlLq/m95eQUSc4l8ZrvqsDhU7HdyRTBCDgjRdZFxlGE/iPM+fXkAc&#10;rsEyBVmV8v+C6hcAAP//AwBQSwECLQAUAAYACAAAACEAtoM4kv4AAADhAQAAEwAAAAAAAAAAAAAA&#10;AAAAAAAAW0NvbnRlbnRfVHlwZXNdLnhtbFBLAQItABQABgAIAAAAIQA4/SH/1gAAAJQBAAALAAAA&#10;AAAAAAAAAAAAAC8BAABfcmVscy8ucmVsc1BLAQItABQABgAIAAAAIQCdxe2xPwIAAFUEAAAOAAAA&#10;AAAAAAAAAAAAAC4CAABkcnMvZTJvRG9jLnhtbFBLAQItABQABgAIAAAAIQA0IcTd3AAAAAkBAAAP&#10;AAAAAAAAAAAAAAAAAJkEAABkcnMvZG93bnJldi54bWxQSwUGAAAAAAQABADzAAAAogUAAAAA&#10;">
                <v:textbox style="mso-fit-shape-to-text:t">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Досборка составных частей и изделия</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706F5C92" wp14:editId="7B3F2EF8">
                <wp:simplePos x="0" y="0"/>
                <wp:positionH relativeFrom="column">
                  <wp:posOffset>2950845</wp:posOffset>
                </wp:positionH>
                <wp:positionV relativeFrom="paragraph">
                  <wp:posOffset>124460</wp:posOffset>
                </wp:positionV>
                <wp:extent cx="7620" cy="180340"/>
                <wp:effectExtent l="76200" t="0" r="68580" b="48260"/>
                <wp:wrapNone/>
                <wp:docPr id="293" name="Прямая со стрелкой 293"/>
                <wp:cNvGraphicFramePr/>
                <a:graphic xmlns:a="http://schemas.openxmlformats.org/drawingml/2006/main">
                  <a:graphicData uri="http://schemas.microsoft.com/office/word/2010/wordprocessingShape">
                    <wps:wsp>
                      <wps:cNvCnPr/>
                      <wps:spPr>
                        <a:xfrm>
                          <a:off x="0" y="0"/>
                          <a:ext cx="762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8D39A5" id="Прямая со стрелкой 293" o:spid="_x0000_s1026" type="#_x0000_t32" style="position:absolute;margin-left:232.35pt;margin-top:9.8pt;width:.6pt;height:14.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rE/gEAAAQEAAAOAAAAZHJzL2Uyb0RvYy54bWysU0uO1DAQ3SNxB8t7OukeNAxRp2fRA2wQ&#10;tPgcwOPYHQv/VDb92Q1cYI7AFdiw4KM5Q3Ijyk53BvGREGJTieN6r+q9qszPd0aTjYCgnK3pdFJS&#10;Iix3jbLrmr5+9fjeGSUhMtsw7ayo6V4Eer64e2e+9ZWYudbpRgBBEhuqra9pG6OviiLwVhgWJs4L&#10;i5fSgWERj7AuGmBbZDe6mJXlabF10HhwXISAXy+GS7rI/FIKHp9LGUQkuqbYW8wRcrxMsVjMWbUG&#10;5lvFD22wf+jCMGWx6Eh1wSIjb0H9QmUUBxecjBPuTOGkVFxkDahmWv6k5mXLvMha0JzgR5vC/6Pl&#10;zzYrIKqp6ezhCSWWGRxS96G/6q+7b93H/pr077obDP37/qr71H3tvnQ33WeSstG7rQ8VUiztCg6n&#10;4FeQjNhJMOmJEsku+70f/Ra7SDh+fHA6w5lwvJielSf38zSKW6iHEJ8IZ0h6qWmIwNS6jUtnLc7V&#10;wTQ7zjZPQ8TiCDwCUl1tU4xM6Ue2IXHvUVcExexai9Q5pqeUIikYes5vca/FAH8hJPqCXQ5l8kaK&#10;pQayYbhLzZvpyIKZCSKV1iOozL39EXTITTCRt/RvgWN2ruhsHIFGWQe/qxp3x1blkH9UPWhNsi9d&#10;s88TzHbgqmV/Dr9F2uUfzxl++/MuvgMAAP//AwBQSwMEFAAGAAgAAAAhAMq3iqjeAAAACQEAAA8A&#10;AABkcnMvZG93bnJldi54bWxMj8FOwzAMhu9IvENkJG4sBZWu7ZpOCMFxQqwT4pg1aVMtcaom3crb&#10;Y07sZuv/9PtztV2cZWc9hcGjgMdVAkxj69WAvYBD8/6QAwtRopLWoxbwowNs69ubSpbKX/BTn/ex&#10;Z1SCoZQCTIxjyXlojXYyrPyokbLOT05GWqeeq0leqNxZ/pQkGXdyQLpg5KhfjW5P+9kJ6Jr+0H6/&#10;5Xy23ce6+TKF2TU7Ie7vlpcNsKiX+A/Dnz6pQ01ORz+jCswKSLN0TSgFRQaMgDR7LoAdacgT4HXF&#10;rz+ofwEAAP//AwBQSwECLQAUAAYACAAAACEAtoM4kv4AAADhAQAAEwAAAAAAAAAAAAAAAAAAAAAA&#10;W0NvbnRlbnRfVHlwZXNdLnhtbFBLAQItABQABgAIAAAAIQA4/SH/1gAAAJQBAAALAAAAAAAAAAAA&#10;AAAAAC8BAABfcmVscy8ucmVsc1BLAQItABQABgAIAAAAIQAPDYrE/gEAAAQEAAAOAAAAAAAAAAAA&#10;AAAAAC4CAABkcnMvZTJvRG9jLnhtbFBLAQItABQABgAIAAAAIQDKt4qo3gAAAAkBAAAPAAAAAAAA&#10;AAAAAAAAAFgEAABkcnMvZG93bnJldi54bWxQSwUGAAAAAAQABADzAAAAYwUAAAAA&#10;" strokecolor="black [3200]" strokeweight=".5pt">
                <v:stroke endarrow="block" joinstyle="miter"/>
              </v:shape>
            </w:pict>
          </mc:Fallback>
        </mc:AlternateContent>
      </w:r>
      <w:r w:rsidRPr="00067F54">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69856" behindDoc="0" locked="0" layoutInCell="1" allowOverlap="1" wp14:anchorId="41F9C985" wp14:editId="26B4BCAC">
                <wp:simplePos x="0" y="0"/>
                <wp:positionH relativeFrom="column">
                  <wp:posOffset>1243965</wp:posOffset>
                </wp:positionH>
                <wp:positionV relativeFrom="paragraph">
                  <wp:posOffset>304800</wp:posOffset>
                </wp:positionV>
                <wp:extent cx="3221990" cy="1404620"/>
                <wp:effectExtent l="0" t="0" r="16510" b="10160"/>
                <wp:wrapSquare wrapText="bothSides"/>
                <wp:docPr id="2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404620"/>
                        </a:xfrm>
                        <a:prstGeom prst="rect">
                          <a:avLst/>
                        </a:prstGeom>
                        <a:solidFill>
                          <a:srgbClr val="FFFFFF"/>
                        </a:solidFill>
                        <a:ln w="9525">
                          <a:solidFill>
                            <a:srgbClr val="000000"/>
                          </a:solidFill>
                          <a:miter lim="800000"/>
                          <a:headEnd/>
                          <a:tailEnd/>
                        </a:ln>
                      </wps:spPr>
                      <wps:txbx>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Проверка и регулировка сборо</w:t>
                            </w:r>
                            <w:r w:rsidRPr="009353C1">
                              <w:rPr>
                                <w:rFonts w:ascii="Times New Roman" w:hAnsi="Times New Roman" w:cs="Times New Roman"/>
                                <w:b/>
                                <w:sz w:val="24"/>
                                <w:szCs w:val="24"/>
                              </w:rPr>
                              <w:t>ч</w:t>
                            </w:r>
                            <w:r w:rsidRPr="00067F54">
                              <w:rPr>
                                <w:rFonts w:ascii="Times New Roman" w:hAnsi="Times New Roman" w:cs="Times New Roman"/>
                                <w:sz w:val="24"/>
                                <w:szCs w:val="24"/>
                              </w:rPr>
                              <w:t>ных единиц и собранного изделия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9C985" id="_x0000_s1082" type="#_x0000_t202" style="position:absolute;left:0;text-align:left;margin-left:97.95pt;margin-top:24pt;width:253.7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tMQAIAAFUEAAAOAAAAZHJzL2Uyb0RvYy54bWysVEuOEzEQ3SNxB8t70h+SMGmlMxoyBCEN&#10;H2ngAG63O23hH7aT7rBjzxW4AwsW7LhC5kaU3UmIBtggemG5XOXnqveqen7ZS4G2zDquVYmzUYoR&#10;U1TXXK1L/O7t6tEFRs4TVROhFSvxjjl8uXj4YN6ZguW61aJmFgGIckVnStx6b4okcbRlkriRNkyB&#10;s9FWEg+mXSe1JR2gS5HkaTpNOm1rYzVlzsHp9eDEi4jfNIz6103jmEeixJCbj6uNaxXWZDEnxdoS&#10;03J6SIP8QxaScAWPnqCuiSdoY/lvUJJTq51u/Ihqmeim4ZTFGqCaLL1XzW1LDIu1ADnOnGhy/w+W&#10;vtq+sYjXJc4vMowUkSDS/sv+6/7b/sf++92nu88oDyx1xhUQfGsg3PdPdQ9qx4qdudH0vUNKL1ui&#10;1uzKWt21jNSQZRZuJmdXBxwXQKrupa7hMbLxOgL1jZWBQiAFATqotTspxHqPKBw+zvNsNgMXBV82&#10;TsfTPGqYkOJ43VjnnzMtUdiU2EILRHiyvXE+pEOKY0h4zWnB6xUXIhp2XS2FRVsC7bKKX6zgXphQ&#10;qCvxbJJPBgb+CpHG708Qknvoe8FliS9OQaQIvD1TdexKT7gY9pCyUAciA3cDi76v+qjcZHoUqNL1&#10;Dqi1euhzmEvYtNp+xKiDHi+x+7AhlmEkXiiQZ5aNx2EoojGePAEukT33VOceoihAldhjNGyXPg5S&#10;JM5cgYwrHgkOeg+ZHHKG3o28H+YsDMe5HaN+/Q0WPwEAAP//AwBQSwMEFAAGAAgAAAAhACMUfZre&#10;AAAACgEAAA8AAABkcnMvZG93bnJldi54bWxMj0FPg0AQhe8m/ofNmHhp7CIIFmRptElPnor1vmVH&#10;ILKzyG5b+u8dT/X4Ml/efK9cz3YQJ5x870jB4zICgdQ401OrYP+xfViB8EGT0YMjVHBBD+vq9qbU&#10;hXFn2uGpDq3gEvKFVtCFMBZS+qZDq/3SjUh8+3KT1YHj1Eoz6TOX20HGUZRJq3viD50ecdNh810f&#10;rYLsp04W759mQbvL9m1qbGo2+1Sp+7v59QVEwDlcYfjTZ3Wo2OngjmS8GDjnac6ogqcVb2LgOUoS&#10;EAcFcZbHIKtS/p9Q/QIAAP//AwBQSwECLQAUAAYACAAAACEAtoM4kv4AAADhAQAAEwAAAAAAAAAA&#10;AAAAAAAAAAAAW0NvbnRlbnRfVHlwZXNdLnhtbFBLAQItABQABgAIAAAAIQA4/SH/1gAAAJQBAAAL&#10;AAAAAAAAAAAAAAAAAC8BAABfcmVscy8ucmVsc1BLAQItABQABgAIAAAAIQDf9GtMQAIAAFUEAAAO&#10;AAAAAAAAAAAAAAAAAC4CAABkcnMvZTJvRG9jLnhtbFBLAQItABQABgAIAAAAIQAjFH2a3gAAAAoB&#10;AAAPAAAAAAAAAAAAAAAAAJoEAABkcnMvZG93bnJldi54bWxQSwUGAAAAAAQABADzAAAApQUAAAAA&#10;">
                <v:textbox style="mso-fit-shape-to-text:t">
                  <w:txbxContent>
                    <w:p w:rsidR="002A6E5B" w:rsidRPr="00067F54" w:rsidRDefault="002A6E5B" w:rsidP="00322FF2">
                      <w:pPr>
                        <w:jc w:val="center"/>
                        <w:rPr>
                          <w:rFonts w:ascii="Times New Roman" w:hAnsi="Times New Roman" w:cs="Times New Roman"/>
                          <w:sz w:val="24"/>
                          <w:szCs w:val="24"/>
                        </w:rPr>
                      </w:pPr>
                      <w:r w:rsidRPr="00067F54">
                        <w:rPr>
                          <w:rFonts w:ascii="Times New Roman" w:hAnsi="Times New Roman" w:cs="Times New Roman"/>
                          <w:sz w:val="24"/>
                          <w:szCs w:val="24"/>
                        </w:rPr>
                        <w:t>Проверка и регулировка сборо</w:t>
                      </w:r>
                      <w:r w:rsidRPr="009353C1">
                        <w:rPr>
                          <w:rFonts w:ascii="Times New Roman" w:hAnsi="Times New Roman" w:cs="Times New Roman"/>
                          <w:b/>
                          <w:sz w:val="24"/>
                          <w:szCs w:val="24"/>
                        </w:rPr>
                        <w:t>ч</w:t>
                      </w:r>
                      <w:r w:rsidRPr="00067F54">
                        <w:rPr>
                          <w:rFonts w:ascii="Times New Roman" w:hAnsi="Times New Roman" w:cs="Times New Roman"/>
                          <w:sz w:val="24"/>
                          <w:szCs w:val="24"/>
                        </w:rPr>
                        <w:t>ных единиц и собранного изделия</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7EB6E5A7" wp14:editId="49952955">
                <wp:simplePos x="0" y="0"/>
                <wp:positionH relativeFrom="column">
                  <wp:posOffset>2950845</wp:posOffset>
                </wp:positionH>
                <wp:positionV relativeFrom="paragraph">
                  <wp:posOffset>271780</wp:posOffset>
                </wp:positionV>
                <wp:extent cx="0" cy="135890"/>
                <wp:effectExtent l="76200" t="0" r="57150" b="54610"/>
                <wp:wrapNone/>
                <wp:docPr id="294" name="Прямая со стрелкой 294"/>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C4E411" id="Прямая со стрелкой 294" o:spid="_x0000_s1026" type="#_x0000_t32" style="position:absolute;margin-left:232.35pt;margin-top:21.4pt;width:0;height:10.7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5s+gEAAAEEAAAOAAAAZHJzL2Uyb0RvYy54bWysU0uOEzEQ3SNxB8t70kn4aKaVziwywAZB&#10;xOcAHredtvBPZZOkdwMXmCNwBTaz4KM5Q/eNKLuTHsRHQohNdduuV/Xec3lxtjeabAUE5WxFZ5Mp&#10;JcJyVyu7qeib10/unVASIrM1086KirYi0LPl3TuLnS/F3DVO1wIIFrGh3PmKNjH6sigCb4RhYeK8&#10;sHgoHRgWcQmboga2w+pGF/Pp9FGxc1B7cFyEgLvnwyFd5vpSCh5fSBlEJLqiyC3mCDlepFgsF6zc&#10;APON4gca7B9YGKYsNh1LnbPIyDtQv5QyioMLTsYJd6ZwUiousgZUM5v+pOZVw7zIWtCc4Eebwv8r&#10;y59v10BUXdH56QNKLDN4Sd3H/rK/6r51n/or0r/vbjD0H/rL7rr72n3pbrrPJGWjdzsfSiyxsms4&#10;rIJfQzJiL8GkL0ok++x3O/ot9pHwYZPj7uz+w5PTfBXFLc5DiE+FMyT9VDREYGrTxJWzFi/VwSzb&#10;zbbPQsTOCDwCUlNtU4xM6ce2JrH1KCqCYnajRaKN6SmlSPQHwvkvtloM8JdCoilIcWiTx1GsNJAt&#10;w0Gq387GKpiZIFJpPYKmmdsfQYfcBBN5RP8WOGbnjs7GEWiUdfC7rnF/pCqH/KPqQWuSfeHqNl9f&#10;tgPnLPtzeBNpkH9cZ/jty11+BwAA//8DAFBLAwQUAAYACAAAACEAmC89fd0AAAAJAQAADwAAAGRy&#10;cy9kb3ducmV2LnhtbEyPQU/DMAyF70j8h8hI3FhKVXWjNJ0QguOEWCfEMWvcpqJxqibdyr/HiAO7&#10;2X5Pz98rt4sbxAmn0HtScL9KQCA13vTUKTjUr3cbECFqMnrwhAq+McC2ur4qdWH8md7xtI+d4BAK&#10;hVZgYxwLKUNj0emw8iMSa62fnI68Tp00kz5zuBtkmiS5dLon/mD1iM8Wm6/97BS0dXdoPl82ch7a&#10;t3X9YR/srt4pdXuzPD2CiLjEfzP84jM6VMx09DOZIAYFWZ6t2cpDyhXY8Hc4KsizFGRVyssG1Q8A&#10;AAD//wMAUEsBAi0AFAAGAAgAAAAhALaDOJL+AAAA4QEAABMAAAAAAAAAAAAAAAAAAAAAAFtDb250&#10;ZW50X1R5cGVzXS54bWxQSwECLQAUAAYACAAAACEAOP0h/9YAAACUAQAACwAAAAAAAAAAAAAAAAAv&#10;AQAAX3JlbHMvLnJlbHNQSwECLQAUAAYACAAAACEAJsxObPoBAAABBAAADgAAAAAAAAAAAAAAAAAu&#10;AgAAZHJzL2Uyb0RvYy54bWxQSwECLQAUAAYACAAAACEAmC89fd0AAAAJAQAADwAAAAAAAAAAAAAA&#10;AABUBAAAZHJzL2Rvd25yZXYueG1sUEsFBgAAAAAEAAQA8wAAAF4FA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9353C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70880" behindDoc="0" locked="0" layoutInCell="1" allowOverlap="1" wp14:anchorId="7A5F90D8" wp14:editId="3F44AF0C">
                <wp:simplePos x="0" y="0"/>
                <wp:positionH relativeFrom="column">
                  <wp:posOffset>1138555</wp:posOffset>
                </wp:positionH>
                <wp:positionV relativeFrom="paragraph">
                  <wp:posOffset>100965</wp:posOffset>
                </wp:positionV>
                <wp:extent cx="3481070" cy="1404620"/>
                <wp:effectExtent l="0" t="0" r="24130" b="27940"/>
                <wp:wrapSquare wrapText="bothSides"/>
                <wp:docPr id="2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404620"/>
                        </a:xfrm>
                        <a:prstGeom prst="rect">
                          <a:avLst/>
                        </a:prstGeom>
                        <a:solidFill>
                          <a:srgbClr val="FFFFFF"/>
                        </a:solidFill>
                        <a:ln w="9525">
                          <a:solidFill>
                            <a:srgbClr val="000000"/>
                          </a:solidFill>
                          <a:miter lim="800000"/>
                          <a:headEnd/>
                          <a:tailEnd/>
                        </a:ln>
                      </wps:spPr>
                      <wps:txbx>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Контроль качества проведенного обслуживания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F90D8" id="_x0000_s1083" type="#_x0000_t202" style="position:absolute;left:0;text-align:left;margin-left:89.65pt;margin-top:7.95pt;width:274.1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4nQQIAAFUEAAAOAAAAZHJzL2Uyb0RvYy54bWysVM2O0zAQviPxDpbvNElJd7tR09XSpQhp&#10;+ZEWHsBxnMbCf9huk3LbO6/AO3DgwI1X6L4RY6ct1QIXRA6WxzP+PPN9M5ld9lKgDbOOa1XibJRi&#10;xBTVNVerEr9/t3wyxch5omoitGIl3jKHL+ePH806U7CxbrWomUUAolzRmRK33psiSRxtmSRupA1T&#10;4Gy0lcSDaVdJbUkH6FIk4zQ9Szpta2M1Zc7B6fXgxPOI3zSM+jdN45hHosSQm4+rjWsV1mQ+I8XK&#10;EtNyuk+D/EMWknAFjx6hroknaG35b1CSU6udbvyIapnopuGUxRqgmix9UM1tSwyLtQA5zhxpcv8P&#10;lr7evLWI1yUeTycYKSJBpN2X3dfdt92P3ff7u/vPaBxY6owrIPjWQLjvn+ke1I4VO3Oj6QeHlF60&#10;RK3YlbW6axmpIcss3ExOrg44LoBU3Stdw2Nk7XUE6hsrA4VACgJ0UGt7VIj1HlE4fJpPs/QcXBR8&#10;WZ7mZ+OoYUKKw3VjnX/BtERhU2ILLRDhyebG+ZAOKQ4h4TWnBa+XXIho2FW1EBZtCLTLMn6xggdh&#10;QqGuxBeT8WRg4K8Qafz+BCG5h74XXJZ4egwiReDtuapjV3rCxbCHlIXaExm4G1j0fdVH5SbnB4Eq&#10;XW+BWquHPoe5hE2r7SeMOujxEruPa2IZRuKlAnkusjwPQxGNfHIOXCJ76qlOPURRgCqxx2jYLnwc&#10;pEicuQIZlzwSHPQeMtnnDL0bed/PWRiOUztG/fobzH8CAAD//wMAUEsDBBQABgAIAAAAIQCJQj+o&#10;3gAAAAoBAAAPAAAAZHJzL2Rvd25yZXYueG1sTI/BbsIwDIbvk/YOkSftgkZKq9JRmqINidNOdOwe&#10;GtNWa5yuCVDeft5p3PzLn35/LjaT7cUFR985UrCYRyCQamc6ahQcPncvryB80GR07wgV3NDDpnx8&#10;KHRu3JX2eKlCI7iEfK4VtCEMuZS+btFqP3cDEu9ObrQ6cBwbaUZ95XLbyziKltLqjvhCqwfctlh/&#10;V2erYPlTJbOPLzOj/W33PtY2NdtDqtTz0/S2BhFwCv8w/OmzOpTsdHRnMl70nLNVwigP6QoEA1mc&#10;pSCOCuIkW4AsC3n/QvkLAAD//wMAUEsBAi0AFAAGAAgAAAAhALaDOJL+AAAA4QEAABMAAAAAAAAA&#10;AAAAAAAAAAAAAFtDb250ZW50X1R5cGVzXS54bWxQSwECLQAUAAYACAAAACEAOP0h/9YAAACUAQAA&#10;CwAAAAAAAAAAAAAAAAAvAQAAX3JlbHMvLnJlbHNQSwECLQAUAAYACAAAACEA0Y4eJ0ECAABVBAAA&#10;DgAAAAAAAAAAAAAAAAAuAgAAZHJzL2Uyb0RvYy54bWxQSwECLQAUAAYACAAAACEAiUI/qN4AAAAK&#10;AQAADwAAAAAAAAAAAAAAAACbBAAAZHJzL2Rvd25yZXYueG1sUEsFBgAAAAAEAAQA8wAAAKYFAAAA&#10;AA==&#10;">
                <v:textbox style="mso-fit-shape-to-text:t">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Контроль качества проведенного обслуживания</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48FC2D82" wp14:editId="0D6ABF61">
                <wp:simplePos x="0" y="0"/>
                <wp:positionH relativeFrom="column">
                  <wp:posOffset>2950845</wp:posOffset>
                </wp:positionH>
                <wp:positionV relativeFrom="paragraph">
                  <wp:posOffset>185420</wp:posOffset>
                </wp:positionV>
                <wp:extent cx="0" cy="180340"/>
                <wp:effectExtent l="76200" t="0" r="57150" b="48260"/>
                <wp:wrapNone/>
                <wp:docPr id="295" name="Прямая со стрелкой 295"/>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D5A761" id="Прямая со стрелкой 295" o:spid="_x0000_s1026" type="#_x0000_t32" style="position:absolute;margin-left:232.35pt;margin-top:14.6pt;width:0;height:14.2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v+QEAAAEEAAAOAAAAZHJzL2Uyb0RvYy54bWysU0uO1DAQ3SNxB8t7Ounmo5mo07PoATYI&#10;WnwO4HHsjoV/Kpv+7AYuMEfgCmxYAKM5Q3Ijyk53BvGREGJTie16Ve89l+dnO6PJRkBQztZ0Oikp&#10;EZa7Rtl1Td+8fnLvhJIQmW2YdlbUdC8CPVvcvTPf+krMXOt0I4BgERuqra9pG6OviiLwVhgWJs4L&#10;i4fSgWERl7AuGmBbrG50MSvLR8XWQePBcREC7p4Ph3SR60speHwhZRCR6Joit5gj5HiRYrGYs2oN&#10;zLeKH2iwf2BhmLLYdCx1ziIj70D9UsooDi44GSfcmcJJqbjIGlDNtPxJzauWeZG1oDnBjzaF/1eW&#10;P9+sgKimprPTh5RYZvCSuo/9ZX/VXXef+ivSv+9uMPQf+svuc/et+9rddF9Iykbvtj5UWGJpV3BY&#10;Bb+CZMROgklflEh22e/96LfYRcKHTY6705Py/oN8FcUtzkOIT4UzJP3UNERgat3GpbMWL9XBNNvN&#10;Ns9CxM4IPAJSU21TjEzpx7Yhce9RVATF7FqLRBvTU0qR6A+E81/cazHAXwqJpiDFoU0eR7HUQDYM&#10;B6l5Ox2rYGaCSKX1CCoztz+CDrkJJvKI/i1wzM4dnY0j0Cjr4Hdd4+5IVQ75R9WD1iT7wjX7fH3Z&#10;Dpyz7M/hTaRB/nGd4bcvd/EdAAD//wMAUEsDBBQABgAIAAAAIQDGYcXc3QAAAAkBAAAPAAAAZHJz&#10;L2Rvd25yZXYueG1sTI/BTsMwDIbvSLxDZCRuLF012q3UnRCC44RYJ8Qxa9KmWuJUTbqVtyeIwzja&#10;/vT7+8vtbA07q9H3jhCWiwSYosbJnjqEQ/32sAbmgyApjCOF8K08bKvbm1IU0l3oQ533oWMxhHwh&#10;EHQIQ8G5b7Sywi/coCjeWjdaEeI4dlyO4hLDreFpkmTcip7iBy0G9aJVc9pPFqGtu0Pz9brmk2nf&#10;8/pTb/Su3iHe383PT8CCmsMVhl/9qA5VdDq6iaRnBmGVrfKIIqSbFFgE/hZHhMc8A16V/H+D6gcA&#10;AP//AwBQSwECLQAUAAYACAAAACEAtoM4kv4AAADhAQAAEwAAAAAAAAAAAAAAAAAAAAAAW0NvbnRl&#10;bnRfVHlwZXNdLnhtbFBLAQItABQABgAIAAAAIQA4/SH/1gAAAJQBAAALAAAAAAAAAAAAAAAAAC8B&#10;AABfcmVscy8ucmVsc1BLAQItABQABgAIAAAAIQB+ofev+QEAAAEEAAAOAAAAAAAAAAAAAAAAAC4C&#10;AABkcnMvZTJvRG9jLnhtbFBLAQItABQABgAIAAAAIQDGYcXc3QAAAAkBAAAPAAAAAAAAAAAAAAAA&#10;AFMEAABkcnMvZG93bnJldi54bWxQSwUGAAAAAAQABADzAAAAXQU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9353C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71904" behindDoc="0" locked="0" layoutInCell="1" allowOverlap="1" wp14:anchorId="533C95F9" wp14:editId="565251F7">
                <wp:simplePos x="0" y="0"/>
                <wp:positionH relativeFrom="column">
                  <wp:posOffset>1304925</wp:posOffset>
                </wp:positionH>
                <wp:positionV relativeFrom="paragraph">
                  <wp:posOffset>59055</wp:posOffset>
                </wp:positionV>
                <wp:extent cx="3161030" cy="662940"/>
                <wp:effectExtent l="0" t="0" r="20320" b="22860"/>
                <wp:wrapSquare wrapText="bothSides"/>
                <wp:docPr id="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662940"/>
                        </a:xfrm>
                        <a:prstGeom prst="rect">
                          <a:avLst/>
                        </a:prstGeom>
                        <a:solidFill>
                          <a:srgbClr val="FFFFFF"/>
                        </a:solidFill>
                        <a:ln w="9525">
                          <a:solidFill>
                            <a:srgbClr val="000000"/>
                          </a:solidFill>
                          <a:miter lim="800000"/>
                          <a:headEnd/>
                          <a:tailEnd/>
                        </a:ln>
                      </wps:spPr>
                      <wps:txbx>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Предпродажное техническое обслуживание, технологическое регулирование, устранение неисправностей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95F9" id="_x0000_s1084" type="#_x0000_t202" style="position:absolute;left:0;text-align:left;margin-left:102.75pt;margin-top:4.65pt;width:248.9pt;height:52.2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QiQQIAAFQEAAAOAAAAZHJzL2Uyb0RvYy54bWysVM2O0zAQviPxDpbvND/bdtuo6WrpUoS0&#10;/EgLD+A6TmPheILtNik37rwC78CBAzdeoftGjJ22VAtcEDlYHs/488z3zWR21dWKbIWxEnROk0FM&#10;idAcCqnXOX33dvlkQol1TBdMgRY53QlLr+aPH83aJhMpVKAKYQiCaJu1TU4r55osiiyvRM3sABqh&#10;0VmCqZlD06yjwrAW0WsVpXE8jlowRWOAC2vx9KZ30nnAL0vB3euytMIRlVPMzYXVhHXl12g+Y9na&#10;sKaS/JAG+4csaiY1PnqCumGOkY2Rv0HVkhuwULoBhzqCspRchBqwmiR+UM1dxRoRakFybHOiyf4/&#10;WP5q+8YQWeQ0nVxSolmNIu2/7L/uv+1/7L/ff7r/TFLPUtvYDIPvGgx33VPoUO1QsW1ugb+3RMOi&#10;Ynotro2BthKswCwTfzM6u9rjWA+yal9CgY+xjYMA1JWm9hQiKQTRUa3dSSHROcLx8CIZJ/EFujj6&#10;xuN0OgwSRiw73m6Mdc8F1MRvcmqwAwI6295a57Nh2THEP2ZByWIplQqGWa8WypAtw25Zhi8U8CBM&#10;adLmdDpKRz0Bf4WIw/cniFo6bHsl65xOTkEs87Q900VoSsek6veYstIHHj11PYmuW3VBuNHkqM8K&#10;ih0ya6BvcxxL3FRgPlLSYovn1H7YMCMoUS80qjNNhkgfccEYji5TNMy5Z3XuYZojVE4dJf124cIc&#10;eeI0XKOKpQwEe7n7TA45Y+sG3g9j5mfj3A5Rv34G858AAAD//wMAUEsDBBQABgAIAAAAIQCIkV0B&#10;4AAAAAkBAAAPAAAAZHJzL2Rvd25yZXYueG1sTI/BTsMwDIbvSLxDZCQuaEu2snUrTSeEBGI32BBc&#10;syZrKxKnJFlX3h5zgput/9Pvz+VmdJYNJsTOo4TZVAAzWHvdYSPhbf84WQGLSaFW1qOR8G0ibKrL&#10;i1IV2p/x1Qy71DAqwVgoCW1KfcF5rFvjVJz63iBlRx+cSrSGhuugzlTuLJ8LseROdUgXWtWbh9bU&#10;n7uTk7C6fR4+4jZ7ea+XR7tON/nw9BWkvL4a7++AJTOmPxh+9UkdKnI6+BPqyKyEuVgsCJWwzoBR&#10;nouMhgOBsywHXpX8/wfVDwAAAP//AwBQSwECLQAUAAYACAAAACEAtoM4kv4AAADhAQAAEwAAAAAA&#10;AAAAAAAAAAAAAAAAW0NvbnRlbnRfVHlwZXNdLnhtbFBLAQItABQABgAIAAAAIQA4/SH/1gAAAJQB&#10;AAALAAAAAAAAAAAAAAAAAC8BAABfcmVscy8ucmVsc1BLAQItABQABgAIAAAAIQDRDAQiQQIAAFQE&#10;AAAOAAAAAAAAAAAAAAAAAC4CAABkcnMvZTJvRG9jLnhtbFBLAQItABQABgAIAAAAIQCIkV0B4AAA&#10;AAkBAAAPAAAAAAAAAAAAAAAAAJsEAABkcnMvZG93bnJldi54bWxQSwUGAAAAAAQABADzAAAAqAUA&#10;AAAA&#10;">
                <v:textbox>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Предпродажное техническое обслуживание, технологическое регулирование, устранение неисправностей</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2F1F48C6" wp14:editId="5E3797D0">
                <wp:simplePos x="0" y="0"/>
                <wp:positionH relativeFrom="column">
                  <wp:posOffset>2912745</wp:posOffset>
                </wp:positionH>
                <wp:positionV relativeFrom="paragraph">
                  <wp:posOffset>109220</wp:posOffset>
                </wp:positionV>
                <wp:extent cx="0" cy="213360"/>
                <wp:effectExtent l="76200" t="0" r="57150" b="53340"/>
                <wp:wrapNone/>
                <wp:docPr id="296" name="Прямая со стрелкой 296"/>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FFBB56" id="Прямая со стрелкой 296" o:spid="_x0000_s1026" type="#_x0000_t32" style="position:absolute;margin-left:229.35pt;margin-top:8.6pt;width:0;height:16.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6+QEAAAEEAAAOAAAAZHJzL2Uyb0RvYy54bWysU0uOEzEQ3SNxB8t70klGiiBKZxYZYIMg&#10;4nMAj9tOW/inskl3dgMXmCNwBTYsGNCcoftGlN1JD+IjIcSmum3Xq3rvubw6b40mewFBOVvS2WRK&#10;ibDcVcruSvrm9ZMHDykJkdmKaWdFSQ8i0PP1/Xurxi/F3NVOVwIIFrFh2fiS1jH6ZVEEXgvDwsR5&#10;YfFQOjAs4hJ2RQWswepGF/PpdFE0DioPjosQcPdiOKTrXF9KweMLKYOIRJcUucUcIcfLFIv1ii13&#10;wHyt+JEG+wcWhimLTcdSFywy8g7UL6WM4uCCk3HCnSmclIqLrAHVzKY/qXlVMy+yFjQn+NGm8P/K&#10;8uf7LRBVlXT+aEGJZQYvqfvYX/XX3bfuU39N+vfdLYb+Q3/Vfe6+djfdbfeFpGz0rvFhiSU2dgvH&#10;VfBbSEa0Ekz6okTSZr8Po9+ijYQPmxx357Ozs0W+iuIO5yHEp8IZkn5KGiIwtavjxlmLl+pglu1m&#10;+2chYmcEngCpqbYpRqb0Y1uRePAoKoJidqdFoo3pKaVI9AfC+S8etBjgL4VEU5Di0CaPo9hoIHuG&#10;g1S9nY1VMDNBpNJ6BE0ztz+CjrkJJvKI/i1wzM4dnY0j0Cjr4HddY3uiKof8k+pBa5J96apDvr5s&#10;B85Z9uf4JtIg/7jO8LuXu/4OAAD//wMAUEsDBBQABgAIAAAAIQALI3dd3AAAAAkBAAAPAAAAZHJz&#10;L2Rvd25yZXYueG1sTI/BTsMwDIbvSLxDZCRuLGVitHRNJ4TgOCHWCXHMGrep1jhVk27l7THiMI72&#10;/+n352Izu16ccAydJwX3iwQEUu1NR62CffV2l4EIUZPRvSdU8I0BNuX1VaFz48/0gaddbAWXUMi1&#10;AhvjkEsZaotOh4UfkDhr/Oh05HFspRn1mctdL5dJ8iid7ogvWD3gi8X6uJucgqZq9/XXayanvnlP&#10;q0/7ZLfVVqnbm/l5DSLiHC8w/OqzOpTsdPATmSB6BQ+rLGWUg3QJgoG/xUHBKslAloX8/0H5AwAA&#10;//8DAFBLAQItABQABgAIAAAAIQC2gziS/gAAAOEBAAATAAAAAAAAAAAAAAAAAAAAAABbQ29udGVu&#10;dF9UeXBlc10ueG1sUEsBAi0AFAAGAAgAAAAhADj9If/WAAAAlAEAAAsAAAAAAAAAAAAAAAAALwEA&#10;AF9yZWxzLy5yZWxzUEsBAi0AFAAGAAgAAAAhAD+duXr5AQAAAQQAAA4AAAAAAAAAAAAAAAAALgIA&#10;AGRycy9lMm9Eb2MueG1sUEsBAi0AFAAGAAgAAAAhAAsjd13cAAAACQEAAA8AAAAAAAAAAAAAAAAA&#10;UwQAAGRycy9kb3ducmV2LnhtbFBLBQYAAAAABAAEAPMAAABcBQAAAAA=&#10;" strokecolor="black [3200]" strokeweight=".5pt">
                <v:stroke endarrow="block" joinstyle="miter"/>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9353C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72928" behindDoc="0" locked="0" layoutInCell="1" allowOverlap="1" wp14:anchorId="15C7F622" wp14:editId="333A3B96">
                <wp:simplePos x="0" y="0"/>
                <wp:positionH relativeFrom="column">
                  <wp:posOffset>1067435</wp:posOffset>
                </wp:positionH>
                <wp:positionV relativeFrom="paragraph">
                  <wp:posOffset>15875</wp:posOffset>
                </wp:positionV>
                <wp:extent cx="3550920" cy="304800"/>
                <wp:effectExtent l="0" t="0" r="11430" b="19050"/>
                <wp:wrapSquare wrapText="bothSides"/>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304800"/>
                        </a:xfrm>
                        <a:prstGeom prst="rect">
                          <a:avLst/>
                        </a:prstGeom>
                        <a:solidFill>
                          <a:srgbClr val="FFFFFF"/>
                        </a:solidFill>
                        <a:ln w="9525">
                          <a:solidFill>
                            <a:srgbClr val="000000"/>
                          </a:solidFill>
                          <a:miter lim="800000"/>
                          <a:headEnd/>
                          <a:tailEnd/>
                        </a:ln>
                      </wps:spPr>
                      <wps:txbx>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Транспортирование и передача изделия заказчику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F622" id="_x0000_s1085" type="#_x0000_t202" style="position:absolute;left:0;text-align:left;margin-left:84.05pt;margin-top:1.25pt;width:279.6pt;height:24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mQQIAAFQEAAAOAAAAZHJzL2Uyb0RvYy54bWysVM2O0zAQviPxDpbvNGm2gTZqulq6FCEt&#10;P9LCAziO01g4nmC7Tcpt77wC78CBAzdeoftGjJ1ut1rggvDBGmfGn7/5Zibz875RZCuMlaBzOh7F&#10;lAjNoZR6ndMP71dPppRYx3TJFGiR052w9Hzx+NG8azORQA2qFIYgiLZZ1+a0dq7NosjyWjTMjqAV&#10;Gp0VmIY5PJp1VBrWIXqjoiSOn0YdmLI1wIW1+PVycNJFwK8qwd3bqrLCEZVT5ObCbsJe+D1azFm2&#10;NqytJT/QYP/AomFS46NHqEvmGNkY+RtUI7kBC5UbcWgiqCrJRcgBsxnHD7K5rlkrQi4ojm2PMtn/&#10;B8vfbN8ZIsucJtMZJZo1WKT91/23/ff9z/2P25vbLyTxKnWtzTD4usVw1z+HHqsdMrbtFfCPlmhY&#10;1kyvxYUx0NWClchy7G9GJ1cHHOtBiu41lPgY2zgIQH1lGi8hikIQHau1O1ZI9I5w/HiWpvEsQRdH&#10;31k8mcahhBHL7m63xrqXAhrijZwa7ICAzrZX1nk2LLsL8Y9ZULJcSaXCwayLpTJky7BbVmGFBB6E&#10;KU26nM7SJB0E+CtEHNafIBrpsO2VbHKKKeDyQSzzsr3QZbAdk2qwkbLSBx29dIOIri/6ULh05i97&#10;kQsod6isgaHNcSzRqMF8pqTDFs+p/bRhRlCiXmmszmw8mfiZCIdJ+szrak49xamHaY5QOXWUDObS&#10;hTnyvDVcYBUrGQS+Z3LgjK0bdD+MmZ+N03OIuv8ZLH4BAAD//wMAUEsDBBQABgAIAAAAIQBL9qza&#10;3gAAAAgBAAAPAAAAZHJzL2Rvd25yZXYueG1sTI/NTsMwEITvSLyDtUhcEHWakh9CnAohgeAGbQVX&#10;N3aTCHsdbDcNb89yguNoRjPf1OvZGjZpHwaHApaLBJjG1qkBOwG77eN1CSxEiUoah1rAtw6wbs7P&#10;alkpd8I3PW1ix6gEQyUF9DGOFeeh7bWVYeFGjeQdnLcykvQdV16eqNwaniZJzq0ckBZ6OeqHXref&#10;m6MVUN48Tx/hZfX63uYHcxuviunpywtxeTHf3wGLeo5/YfjFJ3RoiGnvjqgCM6TzcklRAWkGjPwi&#10;LVbA9gKyJAPe1Pz/geYHAAD//wMAUEsBAi0AFAAGAAgAAAAhALaDOJL+AAAA4QEAABMAAAAAAAAA&#10;AAAAAAAAAAAAAFtDb250ZW50X1R5cGVzXS54bWxQSwECLQAUAAYACAAAACEAOP0h/9YAAACUAQAA&#10;CwAAAAAAAAAAAAAAAAAvAQAAX3JlbHMvLnJlbHNQSwECLQAUAAYACAAAACEAV9vnJkECAABUBAAA&#10;DgAAAAAAAAAAAAAAAAAuAgAAZHJzL2Uyb0RvYy54bWxQSwECLQAUAAYACAAAACEAS/as2t4AAAAI&#10;AQAADwAAAAAAAAAAAAAAAACbBAAAZHJzL2Rvd25yZXYueG1sUEsFBgAAAAAEAAQA8wAAAKYFAAAA&#10;AA==&#10;">
                <v:textbox>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Транспортирование и передача изделия заказчику</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5C0CBD09" wp14:editId="6FBCF069">
                <wp:simplePos x="0" y="0"/>
                <wp:positionH relativeFrom="column">
                  <wp:posOffset>2912745</wp:posOffset>
                </wp:positionH>
                <wp:positionV relativeFrom="paragraph">
                  <wp:posOffset>13970</wp:posOffset>
                </wp:positionV>
                <wp:extent cx="0" cy="167640"/>
                <wp:effectExtent l="76200" t="0" r="57150" b="60960"/>
                <wp:wrapNone/>
                <wp:docPr id="297" name="Прямая со стрелкой 297"/>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38964" id="Прямая со стрелкой 297" o:spid="_x0000_s1026" type="#_x0000_t32" style="position:absolute;margin-left:229.35pt;margin-top:1.1pt;width:0;height:13.2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J+QEAAAEEAAAOAAAAZHJzL2Uyb0RvYy54bWysU0uO1DAQ3SNxB8t7Op0W6oFWp2fRA2wQ&#10;tPgcwOPYiYV/Kpv+7AYuMEfgCmxY8NGcIbkRZac7g/hICLGpxHa9qveey8vzvdFkKyAoZytaTqaU&#10;CMtdrWxT0devHt97QEmIzNZMOysqehCBnq/u3lnu/ELMXOt0LYBgERsWO1/RNka/KIrAW2FYmDgv&#10;LB5KB4ZFXEJT1MB2WN3oYjadzoudg9qD4yIE3L0YDukq15dS8PhcyiAi0RVFbjFHyPEyxWK1ZIsG&#10;mG8VP9Jg/8DCMGWx6VjqgkVG3oL6pZRRHFxwMk64M4WTUnGRNaCacvqTmpct8yJrQXOCH20K/68s&#10;f7bdAFF1RWcPzyixzOAldR/6q/66+9Z97K9J/667wdC/76+6T93X7kt3030mKRu92/mwwBJru4Hj&#10;KvgNJCP2Ekz6okSyz34fRr/FPhI+bHLcLedn8/v5KopbnIcQnwhnSPqpaIjAVNPGtbMWL9VBme1m&#10;26chYmcEngCpqbYpRqb0I1uTePAoKoJittEi0cb0lFIk+gPh/BcPWgzwF0KiKUhxaJPHUaw1kC3D&#10;QarflGMVzEwQqbQeQdPM7Y+gY26CiTyifwscs3NHZ+MINMo6+F3XuD9RlUP+SfWgNcm+dPUhX1+2&#10;A+cs+3N8E2mQf1xn+O3LXX0HAAD//wMAUEsDBBQABgAIAAAAIQBaR0QE2wAAAAgBAAAPAAAAZHJz&#10;L2Rvd25yZXYueG1sTI9BS8NAEIXvgv9hGcGb3Ri0jWk2RUSPRWyKeNxmJ9nQ7GzIbtr47x3xUI8f&#10;7/Hmm2Izu16ccAydJwX3iwQEUu1NR62CffV2l4EIUZPRvSdU8I0BNuX1VaFz48/0gaddbAWPUMi1&#10;AhvjkEsZaotOh4UfkDhr/Oh0ZBxbaUZ95nHXyzRJltLpjviC1QO+WKyPu8kpaKp2X3+9ZnLqm/dV&#10;9Wmf7LbaKnV7Mz+vQUSc46UMv/qsDiU7HfxEJohewcNjtuKqgjQFwfkfH5izJciykP8fKH8AAAD/&#10;/wMAUEsBAi0AFAAGAAgAAAAhALaDOJL+AAAA4QEAABMAAAAAAAAAAAAAAAAAAAAAAFtDb250ZW50&#10;X1R5cGVzXS54bWxQSwECLQAUAAYACAAAACEAOP0h/9YAAACUAQAACwAAAAAAAAAAAAAAAAAvAQAA&#10;X3JlbHMvLnJlbHNQSwECLQAUAAYACAAAACEAbSv0SfkBAAABBAAADgAAAAAAAAAAAAAAAAAuAgAA&#10;ZHJzL2Uyb0RvYy54bWxQSwECLQAUAAYACAAAACEAWkdEBNsAAAAIAQAADwAAAAAAAAAAAAAAAABT&#10;BAAAZHJzL2Rvd25yZXYueG1sUEsFBgAAAAAEAAQA8wAAAFsFAAAAAA==&#10;" strokecolor="black [3200]" strokeweight=".5pt">
                <v:stroke endarrow="block" joinstyle="miter"/>
              </v:shape>
            </w:pict>
          </mc:Fallback>
        </mc:AlternateContent>
      </w:r>
      <w:r w:rsidRPr="009353C1">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73952" behindDoc="0" locked="0" layoutInCell="1" allowOverlap="1" wp14:anchorId="3E5FECCC" wp14:editId="010C234F">
                <wp:simplePos x="0" y="0"/>
                <wp:positionH relativeFrom="column">
                  <wp:posOffset>1759585</wp:posOffset>
                </wp:positionH>
                <wp:positionV relativeFrom="paragraph">
                  <wp:posOffset>177800</wp:posOffset>
                </wp:positionV>
                <wp:extent cx="2360930" cy="1404620"/>
                <wp:effectExtent l="0" t="0" r="24130" b="27940"/>
                <wp:wrapSquare wrapText="bothSides"/>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Гарантийное обслуживание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5FECCC" id="_x0000_s1086" type="#_x0000_t202" style="position:absolute;left:0;text-align:left;margin-left:138.55pt;margin-top:14pt;width:185.9pt;height:110.6pt;z-index:251773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K0QAIAAFUEAAAOAAAAZHJzL2Uyb0RvYy54bWysVEuOEzEQ3SNxB8t70p9JwqSVzmjIEIQ0&#10;fKSBA7jd7rSFf9hOusOOPVfgDixYsOMKmRtRdmcy0QAbRC8sl6v8XPVeVc8veinQllnHtSpxNkox&#10;Yorqmqt1id+/Wz05x8h5omoitGIl3jGHLxaPH807U7Bct1rUzCIAUa7oTIlb702RJI62TBI30oYp&#10;cDbaSuLBtOuktqQDdCmSPE2nSadtbaymzDk4vRqceBHxm4ZR/6ZpHPNIlBhy83G1ca3CmizmpFhb&#10;YlpOD2mQf8hCEq7g0SPUFfEEbSz/DUpyarXTjR9RLRPdNJyyWANUk6UPqrlpiWGxFiDHmSNN7v/B&#10;0tfbtxbxusT5LMNIEQki7b/uv+2/73/uf9x+vv2C8sBSZ1wBwTcGwn3/TPegdqzYmWtNPzik9LIl&#10;as0urdVdy0gNWWbhZnJydcBxAaTqXukaHiMbryNQ31gZKARSEKCDWrujQqz3iMJhfjZNZ2fgouDL&#10;xul4mkcNE1LcXTfW+RdMSxQ2JbbQAhGebK+dD+mQ4i4kvOa04PWKCxENu66WwqItgXZZxS9W8CBM&#10;KNSVeDbJJwMDf4VI4/cnCMk99L3gssTnxyBSBN6eqzp2pSdcDHtIWagDkYG7gUXfV31UbhopCCxX&#10;ut4BtVYPfQ5zCZtW208YddDjJXYfN8QyjMRLBfLMsvE4DEU0xpOnwCWyp57q1EMUBagSe4yG7dLH&#10;QYrEmUuQccUjwfeZHHKG3o28H+YsDMepHaPu/waLXwAAAP//AwBQSwMEFAAGAAgAAAAhAHEL81He&#10;AAAACgEAAA8AAABkcnMvZG93bnJldi54bWxMj09Pg0AQxe8mfofNmHizSwmhFFmahui1Sf8kXqfs&#10;Cig7i+xC8ds7nvQ2M+/lze8Vu8X2Yjaj7xwpWK8iEIZqpztqFFzOr08ZCB+QNPaOjIJv42FX3t8V&#10;mGt3o6OZT6ERHEI+RwVtCEMupa9bY9Gv3GCItXc3Wgy8jo3UI9443PYyjqJUWuyIP7Q4mKo19edp&#10;sgqmc7Wfj1X88TYfdHJIX9Bi/6XU48OyfwYRzBL+zPCLz+hQMtPVTaS96BXEm82arTxk3IkNaZJt&#10;QVz5kGxjkGUh/1cofwAAAP//AwBQSwECLQAUAAYACAAAACEAtoM4kv4AAADhAQAAEwAAAAAAAAAA&#10;AAAAAAAAAAAAW0NvbnRlbnRfVHlwZXNdLnhtbFBLAQItABQABgAIAAAAIQA4/SH/1gAAAJQBAAAL&#10;AAAAAAAAAAAAAAAAAC8BAABfcmVscy8ucmVsc1BLAQItABQABgAIAAAAIQBnAMK0QAIAAFUEAAAO&#10;AAAAAAAAAAAAAAAAAC4CAABkcnMvZTJvRG9jLnhtbFBLAQItABQABgAIAAAAIQBxC/NR3gAAAAoB&#10;AAAPAAAAAAAAAAAAAAAAAJoEAABkcnMvZG93bnJldi54bWxQSwUGAAAAAAQABADzAAAApQUAAAAA&#10;">
                <v:textbox style="mso-fit-shape-to-text:t">
                  <w:txbxContent>
                    <w:p w:rsidR="002A6E5B" w:rsidRPr="009353C1" w:rsidRDefault="002A6E5B" w:rsidP="00322FF2">
                      <w:pPr>
                        <w:jc w:val="center"/>
                        <w:rPr>
                          <w:rFonts w:ascii="Times New Roman" w:hAnsi="Times New Roman" w:cs="Times New Roman"/>
                          <w:sz w:val="24"/>
                          <w:szCs w:val="24"/>
                        </w:rPr>
                      </w:pPr>
                      <w:r w:rsidRPr="009353C1">
                        <w:rPr>
                          <w:rFonts w:ascii="Times New Roman" w:hAnsi="Times New Roman" w:cs="Times New Roman"/>
                          <w:sz w:val="24"/>
                          <w:szCs w:val="24"/>
                        </w:rPr>
                        <w:t>Гарантийное обслуживание</w:t>
                      </w:r>
                    </w:p>
                  </w:txbxContent>
                </v:textbox>
                <w10:wrap type="square"/>
              </v:shape>
            </w:pict>
          </mc:Fallback>
        </mc:AlternateConten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b/>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Рис.2.8</w:t>
      </w:r>
      <w:r w:rsidRPr="00DD7B81">
        <w:rPr>
          <w:rFonts w:ascii="Times New Roman" w:eastAsia="Times New Roman" w:hAnsi="Times New Roman" w:cs="Times New Roman"/>
          <w:b/>
          <w:sz w:val="28"/>
          <w:szCs w:val="28"/>
          <w:lang w:eastAsia="ru-RU"/>
        </w:rPr>
        <w:t>. Технологический процесс предпродажной подготовки изделия</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5E0952">
        <w:rPr>
          <w:rFonts w:ascii="Times New Roman" w:eastAsia="Times New Roman" w:hAnsi="Times New Roman" w:cs="Times New Roman"/>
          <w:sz w:val="28"/>
          <w:szCs w:val="28"/>
          <w:lang w:eastAsia="ru-RU"/>
        </w:rPr>
        <w:t>Таким образом, сервисная деятельность является сложным многогранным процессом, который обеспечивается грамотным управлением персоналом и ресурсами предприятия, соблюдением требований стандартов обслуживания, соответствием оказываемых услуг запросам потребителя.</w:t>
      </w:r>
    </w:p>
    <w:p w:rsidR="00322FF2" w:rsidRDefault="00322FF2" w:rsidP="009F4806">
      <w:pPr>
        <w:spacing w:after="0" w:line="360" w:lineRule="auto"/>
        <w:rPr>
          <w:rFonts w:ascii="Times New Roman" w:hAnsi="Times New Roman" w:cs="Times New Roman"/>
          <w:b/>
          <w:sz w:val="28"/>
          <w:szCs w:val="28"/>
        </w:rPr>
      </w:pPr>
    </w:p>
    <w:p w:rsidR="00322FF2" w:rsidRPr="00B031A1" w:rsidRDefault="00322FF2" w:rsidP="00322FF2">
      <w:pPr>
        <w:pStyle w:val="2"/>
        <w:spacing w:before="0" w:line="360" w:lineRule="auto"/>
        <w:ind w:firstLine="709"/>
        <w:jc w:val="both"/>
        <w:rPr>
          <w:rFonts w:ascii="Times New Roman" w:hAnsi="Times New Roman" w:cs="Times New Roman"/>
          <w:b/>
          <w:color w:val="auto"/>
          <w:sz w:val="28"/>
          <w:szCs w:val="28"/>
        </w:rPr>
      </w:pPr>
      <w:bookmarkStart w:id="8" w:name="_Toc125893630"/>
      <w:r w:rsidRPr="00B031A1">
        <w:rPr>
          <w:rFonts w:ascii="Times New Roman" w:hAnsi="Times New Roman" w:cs="Times New Roman"/>
          <w:b/>
          <w:color w:val="auto"/>
          <w:sz w:val="28"/>
          <w:szCs w:val="28"/>
        </w:rPr>
        <w:t>2.</w:t>
      </w:r>
      <w:proofErr w:type="gramStart"/>
      <w:r w:rsidRPr="00B031A1">
        <w:rPr>
          <w:rFonts w:ascii="Times New Roman" w:hAnsi="Times New Roman" w:cs="Times New Roman"/>
          <w:b/>
          <w:color w:val="auto"/>
          <w:sz w:val="28"/>
          <w:szCs w:val="28"/>
        </w:rPr>
        <w:t>3.</w:t>
      </w:r>
      <w:r w:rsidRPr="00B031A1">
        <w:rPr>
          <w:rFonts w:ascii="Times New Roman" w:hAnsi="Times New Roman" w:cs="Times New Roman"/>
          <w:b/>
          <w:color w:val="auto"/>
          <w:sz w:val="28"/>
          <w:szCs w:val="28"/>
          <w:lang w:val="en-US"/>
        </w:rPr>
        <w:t>SWOT</w:t>
      </w:r>
      <w:proofErr w:type="gramEnd"/>
      <w:r w:rsidRPr="00B031A1">
        <w:rPr>
          <w:rFonts w:ascii="Times New Roman" w:hAnsi="Times New Roman" w:cs="Times New Roman"/>
          <w:b/>
          <w:color w:val="auto"/>
          <w:sz w:val="28"/>
          <w:szCs w:val="28"/>
        </w:rPr>
        <w:t>- анализ отдела сервисного обслуживания ННПО им. М.В. Фрунзе г. Нижнего Новгорода</w:t>
      </w:r>
      <w:bookmarkEnd w:id="8"/>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увеличения спроса на выпускаемые изделия, предприятие ННПО им. М. В. Фрунзе </w:t>
      </w:r>
      <w:r w:rsidRPr="00B22778">
        <w:rPr>
          <w:rFonts w:ascii="Times New Roman" w:hAnsi="Times New Roman" w:cs="Times New Roman"/>
          <w:sz w:val="28"/>
          <w:szCs w:val="28"/>
        </w:rPr>
        <w:t xml:space="preserve">пришли к выводу о том, что </w:t>
      </w:r>
      <w:r>
        <w:rPr>
          <w:rFonts w:ascii="Times New Roman" w:hAnsi="Times New Roman" w:cs="Times New Roman"/>
          <w:sz w:val="28"/>
          <w:szCs w:val="28"/>
        </w:rPr>
        <w:t>изделия</w:t>
      </w:r>
      <w:r w:rsidRPr="00B22778">
        <w:rPr>
          <w:rFonts w:ascii="Times New Roman" w:hAnsi="Times New Roman" w:cs="Times New Roman"/>
          <w:sz w:val="28"/>
          <w:szCs w:val="28"/>
        </w:rPr>
        <w:t xml:space="preserve"> требует, как минимум, предпродажной подготовки перед реализацией её </w:t>
      </w:r>
      <w:r>
        <w:rPr>
          <w:rFonts w:ascii="Times New Roman" w:hAnsi="Times New Roman" w:cs="Times New Roman"/>
          <w:sz w:val="28"/>
          <w:szCs w:val="28"/>
        </w:rPr>
        <w:t>заказчику</w:t>
      </w:r>
      <w:r w:rsidRPr="00B22778">
        <w:rPr>
          <w:rFonts w:ascii="Times New Roman" w:hAnsi="Times New Roman" w:cs="Times New Roman"/>
          <w:sz w:val="28"/>
          <w:szCs w:val="28"/>
        </w:rPr>
        <w:t>. В связи с этим в 2006 году было принято решение о введении должности сервис</w:t>
      </w:r>
      <w:r>
        <w:rPr>
          <w:rFonts w:ascii="Times New Roman" w:hAnsi="Times New Roman" w:cs="Times New Roman"/>
          <w:sz w:val="28"/>
          <w:szCs w:val="28"/>
        </w:rPr>
        <w:t xml:space="preserve">ного инженера </w:t>
      </w:r>
      <w:r>
        <w:rPr>
          <w:rFonts w:ascii="Times New Roman" w:hAnsi="Times New Roman" w:cs="Times New Roman"/>
          <w:sz w:val="28"/>
          <w:szCs w:val="28"/>
        </w:rPr>
        <w:lastRenderedPageBreak/>
        <w:t>в отделе поставок,</w:t>
      </w:r>
      <w:r w:rsidRPr="00B22778">
        <w:rPr>
          <w:rFonts w:ascii="Times New Roman" w:hAnsi="Times New Roman" w:cs="Times New Roman"/>
          <w:sz w:val="28"/>
          <w:szCs w:val="28"/>
        </w:rPr>
        <w:t xml:space="preserve"> </w:t>
      </w:r>
      <w:r>
        <w:rPr>
          <w:rFonts w:ascii="Times New Roman" w:hAnsi="Times New Roman" w:cs="Times New Roman"/>
          <w:sz w:val="28"/>
          <w:szCs w:val="28"/>
        </w:rPr>
        <w:t>а</w:t>
      </w:r>
      <w:r w:rsidRPr="00B22778">
        <w:rPr>
          <w:rFonts w:ascii="Times New Roman" w:hAnsi="Times New Roman" w:cs="Times New Roman"/>
          <w:sz w:val="28"/>
          <w:szCs w:val="28"/>
        </w:rPr>
        <w:t xml:space="preserve"> с увеличением поставок </w:t>
      </w:r>
      <w:r>
        <w:rPr>
          <w:rFonts w:ascii="Times New Roman" w:hAnsi="Times New Roman" w:cs="Times New Roman"/>
          <w:sz w:val="28"/>
          <w:szCs w:val="28"/>
        </w:rPr>
        <w:t>выпускаемых изделий</w:t>
      </w:r>
      <w:r w:rsidRPr="00B22778">
        <w:rPr>
          <w:rFonts w:ascii="Times New Roman" w:hAnsi="Times New Roman" w:cs="Times New Roman"/>
          <w:sz w:val="28"/>
          <w:szCs w:val="28"/>
        </w:rPr>
        <w:t xml:space="preserve"> увеличился штат сервисных специалистов, и впоследствии </w:t>
      </w:r>
      <w:r>
        <w:rPr>
          <w:rFonts w:ascii="Times New Roman" w:hAnsi="Times New Roman" w:cs="Times New Roman"/>
          <w:sz w:val="28"/>
          <w:szCs w:val="28"/>
        </w:rPr>
        <w:t>был создан сервисный отдел.</w:t>
      </w:r>
    </w:p>
    <w:p w:rsidR="00322FF2" w:rsidRDefault="00322FF2" w:rsidP="00322FF2">
      <w:pPr>
        <w:spacing w:after="0" w:line="360" w:lineRule="auto"/>
        <w:ind w:firstLine="709"/>
        <w:jc w:val="both"/>
        <w:rPr>
          <w:rFonts w:ascii="Times New Roman" w:hAnsi="Times New Roman" w:cs="Times New Roman"/>
          <w:sz w:val="28"/>
          <w:szCs w:val="28"/>
        </w:rPr>
      </w:pPr>
      <w:r w:rsidRPr="00B22778">
        <w:rPr>
          <w:rFonts w:ascii="Times New Roman" w:hAnsi="Times New Roman" w:cs="Times New Roman"/>
          <w:sz w:val="28"/>
          <w:szCs w:val="28"/>
        </w:rPr>
        <w:t xml:space="preserve">Специалисты </w:t>
      </w:r>
      <w:r>
        <w:rPr>
          <w:rFonts w:ascii="Times New Roman" w:hAnsi="Times New Roman" w:cs="Times New Roman"/>
          <w:sz w:val="28"/>
          <w:szCs w:val="28"/>
        </w:rPr>
        <w:t>предприятия</w:t>
      </w:r>
      <w:r w:rsidRPr="00B22778">
        <w:rPr>
          <w:rFonts w:ascii="Times New Roman" w:hAnsi="Times New Roman" w:cs="Times New Roman"/>
          <w:sz w:val="28"/>
          <w:szCs w:val="28"/>
        </w:rPr>
        <w:t xml:space="preserve"> обеспечивают ввод </w:t>
      </w:r>
      <w:r>
        <w:rPr>
          <w:rFonts w:ascii="Times New Roman" w:hAnsi="Times New Roman" w:cs="Times New Roman"/>
          <w:sz w:val="28"/>
          <w:szCs w:val="28"/>
        </w:rPr>
        <w:t>изделия</w:t>
      </w:r>
      <w:r w:rsidRPr="00B22778">
        <w:rPr>
          <w:rFonts w:ascii="Times New Roman" w:hAnsi="Times New Roman" w:cs="Times New Roman"/>
          <w:sz w:val="28"/>
          <w:szCs w:val="28"/>
        </w:rPr>
        <w:t xml:space="preserve"> в эксплуатацию, её предпродажную подготовку, настройку и обучение специалистов.</w:t>
      </w:r>
    </w:p>
    <w:p w:rsidR="00322FF2" w:rsidRDefault="00322FF2" w:rsidP="00322FF2">
      <w:pPr>
        <w:spacing w:after="0" w:line="360" w:lineRule="auto"/>
        <w:ind w:firstLine="709"/>
        <w:jc w:val="both"/>
        <w:rPr>
          <w:rFonts w:ascii="Times New Roman" w:hAnsi="Times New Roman" w:cs="Times New Roman"/>
          <w:sz w:val="28"/>
          <w:szCs w:val="28"/>
        </w:rPr>
      </w:pPr>
      <w:r w:rsidRPr="00B22778">
        <w:rPr>
          <w:rFonts w:ascii="Times New Roman" w:hAnsi="Times New Roman" w:cs="Times New Roman"/>
          <w:sz w:val="28"/>
          <w:szCs w:val="28"/>
        </w:rPr>
        <w:t xml:space="preserve">Специалисты </w:t>
      </w:r>
      <w:r>
        <w:rPr>
          <w:rFonts w:ascii="Times New Roman" w:hAnsi="Times New Roman" w:cs="Times New Roman"/>
          <w:sz w:val="28"/>
          <w:szCs w:val="28"/>
        </w:rPr>
        <w:t>сервисного отдела</w:t>
      </w:r>
      <w:r w:rsidRPr="00B22778">
        <w:rPr>
          <w:rFonts w:ascii="Times New Roman" w:hAnsi="Times New Roman" w:cs="Times New Roman"/>
          <w:sz w:val="28"/>
          <w:szCs w:val="28"/>
        </w:rPr>
        <w:t xml:space="preserve"> строго соблюдают технологические условия ремонта, установленные заводом</w:t>
      </w:r>
      <w:r>
        <w:rPr>
          <w:rFonts w:ascii="Times New Roman" w:hAnsi="Times New Roman" w:cs="Times New Roman"/>
          <w:sz w:val="28"/>
          <w:szCs w:val="28"/>
        </w:rPr>
        <w:t xml:space="preserve"> </w:t>
      </w:r>
      <w:r w:rsidRPr="00B22778">
        <w:rPr>
          <w:rFonts w:ascii="Times New Roman" w:hAnsi="Times New Roman" w:cs="Times New Roman"/>
          <w:sz w:val="28"/>
          <w:szCs w:val="28"/>
        </w:rPr>
        <w:t>изготовителем. При выполнении всех видов работ используется только специализированное оборудование и инструмент, что дает возможность добиваться высокого качества при проведении технического обслуживания и ремонта.</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ННПО им. М. В. Фрунзе относится к крупному предприятию. Общая численность сотрудникам -1801 человек. Предприятие имеет </w:t>
      </w:r>
      <w:r w:rsidRPr="00EA7352">
        <w:rPr>
          <w:rFonts w:ascii="Times New Roman" w:hAnsi="Times New Roman" w:cs="Times New Roman"/>
          <w:sz w:val="28"/>
          <w:szCs w:val="28"/>
        </w:rPr>
        <w:t>линейно-функциональную структуру управления</w:t>
      </w:r>
      <w:r>
        <w:rPr>
          <w:rFonts w:ascii="Times New Roman" w:hAnsi="Times New Roman" w:cs="Times New Roman"/>
          <w:sz w:val="28"/>
          <w:szCs w:val="28"/>
        </w:rPr>
        <w:t xml:space="preserve"> и располагает такими ресурсами, как собственный парк спецтехники, производственные помещения, испытательная лаборатория. Перечисленные ресурсы позволяют предприятию оказывать специализированные сервисные услуги в области радиотехнического оборудования.</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Сервисный отдел состоит из 12 человек:</w:t>
      </w:r>
    </w:p>
    <w:p w:rsidR="00322FF2" w:rsidRDefault="00322FF2" w:rsidP="00615BD3">
      <w:pPr>
        <w:pStyle w:val="a3"/>
        <w:numPr>
          <w:ilvl w:val="3"/>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Начальник сервисного отдела (имеет функции </w:t>
      </w:r>
      <w:r w:rsidRPr="003E45EF">
        <w:rPr>
          <w:rFonts w:ascii="Times New Roman" w:hAnsi="Times New Roman" w:cs="Times New Roman"/>
          <w:sz w:val="28"/>
          <w:szCs w:val="28"/>
        </w:rPr>
        <w:t>руководство, определяющее стратегию сервиса предприятия</w:t>
      </w:r>
      <w:r>
        <w:rPr>
          <w:rFonts w:ascii="Times New Roman" w:hAnsi="Times New Roman" w:cs="Times New Roman"/>
          <w:sz w:val="28"/>
          <w:szCs w:val="28"/>
        </w:rPr>
        <w:t>);</w:t>
      </w:r>
    </w:p>
    <w:p w:rsidR="00322FF2" w:rsidRDefault="00322FF2" w:rsidP="00615BD3">
      <w:pPr>
        <w:pStyle w:val="a3"/>
        <w:numPr>
          <w:ilvl w:val="3"/>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Инженер-технолог (имеет функции с</w:t>
      </w:r>
      <w:r w:rsidRPr="003E45EF">
        <w:rPr>
          <w:rFonts w:ascii="Times New Roman" w:hAnsi="Times New Roman" w:cs="Times New Roman"/>
          <w:sz w:val="28"/>
          <w:szCs w:val="28"/>
        </w:rPr>
        <w:t>бор</w:t>
      </w:r>
      <w:r>
        <w:rPr>
          <w:rFonts w:ascii="Times New Roman" w:hAnsi="Times New Roman" w:cs="Times New Roman"/>
          <w:sz w:val="28"/>
          <w:szCs w:val="28"/>
        </w:rPr>
        <w:t>а</w:t>
      </w:r>
      <w:r w:rsidRPr="003E45EF">
        <w:rPr>
          <w:rFonts w:ascii="Times New Roman" w:hAnsi="Times New Roman" w:cs="Times New Roman"/>
          <w:sz w:val="28"/>
          <w:szCs w:val="28"/>
        </w:rPr>
        <w:t xml:space="preserve"> и обработка информации для решения вопросов о выпуске новых товаров</w:t>
      </w:r>
      <w:r>
        <w:rPr>
          <w:rFonts w:ascii="Times New Roman" w:hAnsi="Times New Roman" w:cs="Times New Roman"/>
          <w:sz w:val="28"/>
          <w:szCs w:val="28"/>
        </w:rPr>
        <w:t>,</w:t>
      </w:r>
      <w:r w:rsidRPr="00B77D39">
        <w:t xml:space="preserve"> </w:t>
      </w:r>
      <w:r w:rsidRPr="00B77D39">
        <w:rPr>
          <w:rFonts w:ascii="Times New Roman" w:hAnsi="Times New Roman" w:cs="Times New Roman"/>
          <w:sz w:val="28"/>
          <w:szCs w:val="28"/>
        </w:rPr>
        <w:t>совершенствования существующих</w:t>
      </w:r>
      <w:r>
        <w:rPr>
          <w:rFonts w:ascii="Times New Roman" w:hAnsi="Times New Roman" w:cs="Times New Roman"/>
          <w:sz w:val="28"/>
          <w:szCs w:val="28"/>
        </w:rPr>
        <w:t xml:space="preserve"> и гарантийных случаях);</w:t>
      </w:r>
    </w:p>
    <w:p w:rsidR="00322FF2" w:rsidRDefault="00322FF2" w:rsidP="00615BD3">
      <w:pPr>
        <w:pStyle w:val="a3"/>
        <w:numPr>
          <w:ilvl w:val="3"/>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Менеджер сервисного отдела (имеет функции к</w:t>
      </w:r>
      <w:r w:rsidRPr="003E45EF">
        <w:rPr>
          <w:rFonts w:ascii="Times New Roman" w:hAnsi="Times New Roman" w:cs="Times New Roman"/>
          <w:sz w:val="28"/>
          <w:szCs w:val="28"/>
        </w:rPr>
        <w:t>онтроль оформления документов сервисных центров, отчетность, введение статистики неисправностей, ведение базы серийных номеров продукции, решение о гарантийном или не гарантийном ремонте продукции, общение с клиентами по телефону и электронной почте</w:t>
      </w:r>
      <w:r>
        <w:rPr>
          <w:rFonts w:ascii="Times New Roman" w:hAnsi="Times New Roman" w:cs="Times New Roman"/>
          <w:sz w:val="28"/>
          <w:szCs w:val="28"/>
        </w:rPr>
        <w:t>);</w:t>
      </w:r>
    </w:p>
    <w:p w:rsidR="00322FF2" w:rsidRPr="003E45EF" w:rsidRDefault="00322FF2" w:rsidP="00615BD3">
      <w:pPr>
        <w:pStyle w:val="a3"/>
        <w:numPr>
          <w:ilvl w:val="3"/>
          <w:numId w:val="8"/>
        </w:numPr>
        <w:spacing w:after="0" w:line="360" w:lineRule="auto"/>
        <w:ind w:left="0" w:firstLine="709"/>
        <w:contextualSpacing w:val="0"/>
        <w:rPr>
          <w:rFonts w:ascii="Times New Roman" w:hAnsi="Times New Roman" w:cs="Times New Roman"/>
          <w:sz w:val="28"/>
          <w:szCs w:val="28"/>
        </w:rPr>
      </w:pPr>
      <w:r w:rsidRPr="003E45EF">
        <w:rPr>
          <w:rFonts w:ascii="Times New Roman" w:hAnsi="Times New Roman" w:cs="Times New Roman"/>
          <w:sz w:val="28"/>
          <w:szCs w:val="28"/>
        </w:rPr>
        <w:lastRenderedPageBreak/>
        <w:t>Диспетчер</w:t>
      </w:r>
      <w:r>
        <w:rPr>
          <w:rFonts w:ascii="Times New Roman" w:hAnsi="Times New Roman" w:cs="Times New Roman"/>
          <w:sz w:val="28"/>
          <w:szCs w:val="28"/>
        </w:rPr>
        <w:t xml:space="preserve"> (имеет функции по организации</w:t>
      </w:r>
      <w:r w:rsidRPr="00623800">
        <w:rPr>
          <w:rFonts w:ascii="Times New Roman" w:hAnsi="Times New Roman" w:cs="Times New Roman"/>
          <w:sz w:val="28"/>
          <w:szCs w:val="28"/>
        </w:rPr>
        <w:t xml:space="preserve"> производственного планирования и </w:t>
      </w:r>
      <w:proofErr w:type="spellStart"/>
      <w:r w:rsidRPr="00623800">
        <w:rPr>
          <w:rFonts w:ascii="Times New Roman" w:hAnsi="Times New Roman" w:cs="Times New Roman"/>
          <w:sz w:val="28"/>
          <w:szCs w:val="28"/>
        </w:rPr>
        <w:t>диспетчирования</w:t>
      </w:r>
      <w:proofErr w:type="spellEnd"/>
      <w:r w:rsidRPr="00623800">
        <w:rPr>
          <w:rFonts w:ascii="Times New Roman" w:hAnsi="Times New Roman" w:cs="Times New Roman"/>
          <w:sz w:val="28"/>
          <w:szCs w:val="28"/>
        </w:rPr>
        <w:t xml:space="preserve"> на предприятии</w:t>
      </w:r>
      <w:r>
        <w:rPr>
          <w:rFonts w:ascii="Times New Roman" w:hAnsi="Times New Roman" w:cs="Times New Roman"/>
          <w:sz w:val="28"/>
          <w:szCs w:val="28"/>
        </w:rPr>
        <w:t>,</w:t>
      </w:r>
      <w:r w:rsidRPr="00623800">
        <w:t xml:space="preserve"> </w:t>
      </w:r>
      <w:r w:rsidRPr="00623800">
        <w:rPr>
          <w:rFonts w:ascii="Times New Roman" w:hAnsi="Times New Roman" w:cs="Times New Roman"/>
          <w:sz w:val="28"/>
          <w:szCs w:val="28"/>
        </w:rPr>
        <w:t>организацию работы производственных складов, транспортных и погрузочно-разгрузочных работ</w:t>
      </w:r>
      <w:r>
        <w:rPr>
          <w:rFonts w:ascii="Times New Roman" w:hAnsi="Times New Roman" w:cs="Times New Roman"/>
          <w:sz w:val="28"/>
          <w:szCs w:val="28"/>
        </w:rPr>
        <w:t>);</w:t>
      </w:r>
      <w:r w:rsidRPr="00623800">
        <w:rPr>
          <w:rFonts w:ascii="Times New Roman" w:hAnsi="Times New Roman" w:cs="Times New Roman"/>
          <w:sz w:val="28"/>
          <w:szCs w:val="28"/>
        </w:rPr>
        <w:t xml:space="preserve"> </w:t>
      </w:r>
    </w:p>
    <w:p w:rsidR="00322FF2" w:rsidRDefault="00322FF2" w:rsidP="00615BD3">
      <w:pPr>
        <w:pStyle w:val="a3"/>
        <w:numPr>
          <w:ilvl w:val="3"/>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Мастер (имеет функции по осуществлению работ </w:t>
      </w:r>
      <w:r w:rsidRPr="00623800">
        <w:rPr>
          <w:rFonts w:ascii="Times New Roman" w:hAnsi="Times New Roman" w:cs="Times New Roman"/>
          <w:sz w:val="28"/>
          <w:szCs w:val="28"/>
        </w:rPr>
        <w:t>по необходимому ремонту</w:t>
      </w:r>
      <w:r>
        <w:rPr>
          <w:rFonts w:ascii="Times New Roman" w:hAnsi="Times New Roman" w:cs="Times New Roman"/>
          <w:sz w:val="28"/>
          <w:szCs w:val="28"/>
        </w:rPr>
        <w:t>,</w:t>
      </w:r>
      <w:r w:rsidRPr="00623800">
        <w:t xml:space="preserve"> </w:t>
      </w:r>
      <w:r>
        <w:rPr>
          <w:rFonts w:ascii="Times New Roman" w:hAnsi="Times New Roman" w:cs="Times New Roman"/>
          <w:sz w:val="28"/>
          <w:szCs w:val="28"/>
        </w:rPr>
        <w:t>о</w:t>
      </w:r>
      <w:r w:rsidRPr="00623800">
        <w:rPr>
          <w:rFonts w:ascii="Times New Roman" w:hAnsi="Times New Roman" w:cs="Times New Roman"/>
          <w:sz w:val="28"/>
          <w:szCs w:val="28"/>
        </w:rPr>
        <w:t>рганизует подготовку ремонтных работ, определяет потребность в запасных частях для ремонта</w:t>
      </w:r>
      <w:r>
        <w:rPr>
          <w:rFonts w:ascii="Times New Roman" w:hAnsi="Times New Roman" w:cs="Times New Roman"/>
          <w:sz w:val="28"/>
          <w:szCs w:val="28"/>
        </w:rPr>
        <w:t>, а</w:t>
      </w:r>
      <w:r w:rsidRPr="00623800">
        <w:rPr>
          <w:rFonts w:ascii="Times New Roman" w:hAnsi="Times New Roman" w:cs="Times New Roman"/>
          <w:sz w:val="28"/>
          <w:szCs w:val="28"/>
        </w:rPr>
        <w:t>нализирует причины возникновения неисправности в соответствии с техническими нормами</w:t>
      </w:r>
      <w:r>
        <w:rPr>
          <w:rFonts w:ascii="Times New Roman" w:hAnsi="Times New Roman" w:cs="Times New Roman"/>
          <w:sz w:val="28"/>
          <w:szCs w:val="28"/>
        </w:rPr>
        <w:t>);</w:t>
      </w:r>
    </w:p>
    <w:p w:rsidR="00322FF2" w:rsidRDefault="00322FF2" w:rsidP="00615BD3">
      <w:pPr>
        <w:pStyle w:val="a3"/>
        <w:numPr>
          <w:ilvl w:val="3"/>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Монтажник</w:t>
      </w:r>
    </w:p>
    <w:p w:rsidR="00322FF2" w:rsidRDefault="00322FF2" w:rsidP="00615BD3">
      <w:pPr>
        <w:pStyle w:val="a3"/>
        <w:numPr>
          <w:ilvl w:val="3"/>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Слесарь- сборщик</w:t>
      </w:r>
    </w:p>
    <w:p w:rsidR="00322FF2" w:rsidRPr="006B0462" w:rsidRDefault="00322FF2" w:rsidP="00615BD3">
      <w:pPr>
        <w:pStyle w:val="a3"/>
        <w:numPr>
          <w:ilvl w:val="3"/>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Водитель </w:t>
      </w:r>
    </w:p>
    <w:p w:rsidR="00322FF2" w:rsidRPr="002F3E68" w:rsidRDefault="00322FF2" w:rsidP="00322FF2">
      <w:pPr>
        <w:spacing w:after="0" w:line="360" w:lineRule="auto"/>
        <w:ind w:firstLine="709"/>
        <w:jc w:val="both"/>
        <w:rPr>
          <w:rFonts w:ascii="Times New Roman" w:hAnsi="Times New Roman" w:cs="Times New Roman"/>
          <w:sz w:val="28"/>
          <w:szCs w:val="28"/>
        </w:rPr>
      </w:pPr>
      <w:r w:rsidRPr="00B820BC">
        <w:rPr>
          <w:rFonts w:ascii="Times New Roman" w:hAnsi="Times New Roman" w:cs="Times New Roman"/>
          <w:sz w:val="28"/>
          <w:szCs w:val="28"/>
        </w:rPr>
        <w:t xml:space="preserve">Для определения соответствия стандарту </w:t>
      </w:r>
      <w:r>
        <w:rPr>
          <w:rFonts w:ascii="Times New Roman" w:hAnsi="Times New Roman" w:cs="Times New Roman"/>
          <w:sz w:val="28"/>
          <w:szCs w:val="28"/>
        </w:rPr>
        <w:t>сервисного отдела</w:t>
      </w:r>
      <w:r w:rsidRPr="00B820BC">
        <w:rPr>
          <w:rFonts w:ascii="Times New Roman" w:hAnsi="Times New Roman" w:cs="Times New Roman"/>
          <w:sz w:val="28"/>
          <w:szCs w:val="28"/>
        </w:rPr>
        <w:t>, введены критерии оценки в баллах от 1 до 10.</w:t>
      </w:r>
    </w:p>
    <w:tbl>
      <w:tblPr>
        <w:tblStyle w:val="-2"/>
        <w:tblW w:w="0" w:type="auto"/>
        <w:tblLook w:val="04A0" w:firstRow="1" w:lastRow="0" w:firstColumn="1" w:lastColumn="0" w:noHBand="0" w:noVBand="1"/>
      </w:tblPr>
      <w:tblGrid>
        <w:gridCol w:w="1560"/>
        <w:gridCol w:w="4670"/>
        <w:gridCol w:w="3115"/>
      </w:tblGrid>
      <w:tr w:rsidR="00322FF2" w:rsidTr="002A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22FF2" w:rsidRDefault="00322FF2" w:rsidP="002A6E5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w:t>
            </w:r>
          </w:p>
        </w:tc>
        <w:tc>
          <w:tcPr>
            <w:tcW w:w="4670" w:type="dxa"/>
          </w:tcPr>
          <w:p w:rsidR="00322FF2" w:rsidRDefault="00322FF2" w:rsidP="002A6E5B">
            <w:pPr>
              <w:spacing w:line="36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Критерии оценки</w:t>
            </w:r>
          </w:p>
        </w:tc>
        <w:tc>
          <w:tcPr>
            <w:tcW w:w="3115" w:type="dxa"/>
          </w:tcPr>
          <w:p w:rsidR="00322FF2" w:rsidRDefault="00322FF2" w:rsidP="002A6E5B">
            <w:pPr>
              <w:spacing w:line="36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Оценка в баллах</w:t>
            </w:r>
          </w:p>
        </w:tc>
      </w:tr>
      <w:tr w:rsidR="00322FF2"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22FF2" w:rsidRPr="00B716F1" w:rsidRDefault="00322FF2" w:rsidP="002A6E5B">
            <w:pPr>
              <w:spacing w:line="360" w:lineRule="auto"/>
              <w:ind w:firstLine="709"/>
              <w:jc w:val="center"/>
              <w:rPr>
                <w:rFonts w:ascii="Times New Roman" w:hAnsi="Times New Roman" w:cs="Times New Roman"/>
                <w:b w:val="0"/>
                <w:sz w:val="28"/>
                <w:szCs w:val="28"/>
              </w:rPr>
            </w:pPr>
            <w:r w:rsidRPr="00B716F1">
              <w:rPr>
                <w:rFonts w:ascii="Times New Roman" w:hAnsi="Times New Roman" w:cs="Times New Roman"/>
                <w:b w:val="0"/>
                <w:sz w:val="28"/>
                <w:szCs w:val="28"/>
              </w:rPr>
              <w:t>1</w:t>
            </w:r>
          </w:p>
        </w:tc>
        <w:tc>
          <w:tcPr>
            <w:tcW w:w="4670" w:type="dxa"/>
          </w:tcPr>
          <w:p w:rsidR="00322FF2" w:rsidRDefault="00322FF2" w:rsidP="002A6E5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DC47ED">
              <w:rPr>
                <w:rFonts w:ascii="Times New Roman" w:hAnsi="Times New Roman" w:cs="Times New Roman"/>
                <w:sz w:val="28"/>
                <w:szCs w:val="28"/>
              </w:rPr>
              <w:t>Инфраструктура предприятия</w:t>
            </w:r>
          </w:p>
        </w:tc>
        <w:tc>
          <w:tcPr>
            <w:tcW w:w="3115" w:type="dxa"/>
          </w:tcPr>
          <w:p w:rsidR="00322FF2" w:rsidRDefault="00322FF2" w:rsidP="002A6E5B">
            <w:pPr>
              <w:spacing w:line="36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r>
      <w:tr w:rsidR="00322FF2" w:rsidTr="002A6E5B">
        <w:tc>
          <w:tcPr>
            <w:cnfStyle w:val="001000000000" w:firstRow="0" w:lastRow="0" w:firstColumn="1" w:lastColumn="0" w:oddVBand="0" w:evenVBand="0" w:oddHBand="0" w:evenHBand="0" w:firstRowFirstColumn="0" w:firstRowLastColumn="0" w:lastRowFirstColumn="0" w:lastRowLastColumn="0"/>
            <w:tcW w:w="1560" w:type="dxa"/>
          </w:tcPr>
          <w:p w:rsidR="00322FF2" w:rsidRPr="00B716F1" w:rsidRDefault="00322FF2" w:rsidP="002A6E5B">
            <w:pPr>
              <w:spacing w:line="360" w:lineRule="auto"/>
              <w:ind w:firstLine="709"/>
              <w:jc w:val="center"/>
              <w:rPr>
                <w:rFonts w:ascii="Times New Roman" w:hAnsi="Times New Roman" w:cs="Times New Roman"/>
                <w:b w:val="0"/>
                <w:sz w:val="28"/>
                <w:szCs w:val="28"/>
              </w:rPr>
            </w:pPr>
            <w:r w:rsidRPr="00B716F1">
              <w:rPr>
                <w:rFonts w:ascii="Times New Roman" w:hAnsi="Times New Roman" w:cs="Times New Roman"/>
                <w:b w:val="0"/>
                <w:sz w:val="28"/>
                <w:szCs w:val="28"/>
              </w:rPr>
              <w:t>2</w:t>
            </w:r>
          </w:p>
        </w:tc>
        <w:tc>
          <w:tcPr>
            <w:tcW w:w="4670" w:type="dxa"/>
          </w:tcPr>
          <w:p w:rsidR="00322FF2" w:rsidRDefault="00322FF2" w:rsidP="002A6E5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C47ED">
              <w:rPr>
                <w:rFonts w:ascii="Times New Roman" w:hAnsi="Times New Roman" w:cs="Times New Roman"/>
                <w:sz w:val="28"/>
                <w:szCs w:val="28"/>
              </w:rPr>
              <w:t xml:space="preserve">Персонал </w:t>
            </w:r>
            <w:r>
              <w:rPr>
                <w:rFonts w:ascii="Times New Roman" w:hAnsi="Times New Roman" w:cs="Times New Roman"/>
                <w:sz w:val="28"/>
                <w:szCs w:val="28"/>
              </w:rPr>
              <w:t>сервисного отдела</w:t>
            </w:r>
          </w:p>
        </w:tc>
        <w:tc>
          <w:tcPr>
            <w:tcW w:w="3115" w:type="dxa"/>
          </w:tcPr>
          <w:p w:rsidR="00322FF2" w:rsidRDefault="00322FF2" w:rsidP="002A6E5B">
            <w:pPr>
              <w:spacing w:line="36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r>
      <w:tr w:rsidR="00322FF2"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22FF2" w:rsidRPr="00B716F1" w:rsidRDefault="00322FF2" w:rsidP="002A6E5B">
            <w:pPr>
              <w:spacing w:line="360" w:lineRule="auto"/>
              <w:ind w:firstLine="709"/>
              <w:jc w:val="center"/>
              <w:rPr>
                <w:rFonts w:ascii="Times New Roman" w:hAnsi="Times New Roman" w:cs="Times New Roman"/>
                <w:b w:val="0"/>
                <w:sz w:val="28"/>
                <w:szCs w:val="28"/>
              </w:rPr>
            </w:pPr>
            <w:r w:rsidRPr="00B716F1">
              <w:rPr>
                <w:rFonts w:ascii="Times New Roman" w:hAnsi="Times New Roman" w:cs="Times New Roman"/>
                <w:b w:val="0"/>
                <w:sz w:val="28"/>
                <w:szCs w:val="28"/>
              </w:rPr>
              <w:t>3</w:t>
            </w:r>
          </w:p>
        </w:tc>
        <w:tc>
          <w:tcPr>
            <w:tcW w:w="4670" w:type="dxa"/>
          </w:tcPr>
          <w:p w:rsidR="00322FF2" w:rsidRDefault="00322FF2" w:rsidP="002A6E5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DC47ED">
              <w:rPr>
                <w:rFonts w:ascii="Times New Roman" w:hAnsi="Times New Roman" w:cs="Times New Roman"/>
                <w:sz w:val="28"/>
                <w:szCs w:val="28"/>
              </w:rPr>
              <w:t>Инструмент, оснастка, оборудование</w:t>
            </w:r>
          </w:p>
        </w:tc>
        <w:tc>
          <w:tcPr>
            <w:tcW w:w="3115" w:type="dxa"/>
          </w:tcPr>
          <w:p w:rsidR="00322FF2" w:rsidRDefault="00322FF2" w:rsidP="002A6E5B">
            <w:pPr>
              <w:spacing w:line="36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r>
      <w:tr w:rsidR="00322FF2" w:rsidTr="002A6E5B">
        <w:tc>
          <w:tcPr>
            <w:cnfStyle w:val="001000000000" w:firstRow="0" w:lastRow="0" w:firstColumn="1" w:lastColumn="0" w:oddVBand="0" w:evenVBand="0" w:oddHBand="0" w:evenHBand="0" w:firstRowFirstColumn="0" w:firstRowLastColumn="0" w:lastRowFirstColumn="0" w:lastRowLastColumn="0"/>
            <w:tcW w:w="1560" w:type="dxa"/>
          </w:tcPr>
          <w:p w:rsidR="00322FF2" w:rsidRPr="00B716F1" w:rsidRDefault="00322FF2" w:rsidP="002A6E5B">
            <w:pPr>
              <w:spacing w:line="360" w:lineRule="auto"/>
              <w:ind w:firstLine="709"/>
              <w:jc w:val="center"/>
              <w:rPr>
                <w:rFonts w:ascii="Times New Roman" w:hAnsi="Times New Roman" w:cs="Times New Roman"/>
                <w:b w:val="0"/>
                <w:sz w:val="28"/>
                <w:szCs w:val="28"/>
              </w:rPr>
            </w:pPr>
            <w:r w:rsidRPr="00B716F1">
              <w:rPr>
                <w:rFonts w:ascii="Times New Roman" w:hAnsi="Times New Roman" w:cs="Times New Roman"/>
                <w:b w:val="0"/>
                <w:sz w:val="28"/>
                <w:szCs w:val="28"/>
              </w:rPr>
              <w:t>4</w:t>
            </w:r>
          </w:p>
        </w:tc>
        <w:tc>
          <w:tcPr>
            <w:tcW w:w="4670" w:type="dxa"/>
          </w:tcPr>
          <w:p w:rsidR="00322FF2" w:rsidRDefault="00322FF2" w:rsidP="002A6E5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C47ED">
              <w:rPr>
                <w:rFonts w:ascii="Times New Roman" w:hAnsi="Times New Roman" w:cs="Times New Roman"/>
                <w:sz w:val="28"/>
                <w:szCs w:val="28"/>
              </w:rPr>
              <w:t>Запасные части</w:t>
            </w:r>
          </w:p>
        </w:tc>
        <w:tc>
          <w:tcPr>
            <w:tcW w:w="3115" w:type="dxa"/>
          </w:tcPr>
          <w:p w:rsidR="00322FF2" w:rsidRDefault="00322FF2" w:rsidP="002A6E5B">
            <w:pPr>
              <w:spacing w:line="36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r>
      <w:tr w:rsidR="00322FF2"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22FF2" w:rsidRPr="00B716F1" w:rsidRDefault="00322FF2" w:rsidP="002A6E5B">
            <w:pPr>
              <w:spacing w:line="360" w:lineRule="auto"/>
              <w:ind w:firstLine="709"/>
              <w:jc w:val="center"/>
              <w:rPr>
                <w:rFonts w:ascii="Times New Roman" w:hAnsi="Times New Roman" w:cs="Times New Roman"/>
                <w:b w:val="0"/>
                <w:sz w:val="28"/>
                <w:szCs w:val="28"/>
              </w:rPr>
            </w:pPr>
            <w:r w:rsidRPr="00B716F1">
              <w:rPr>
                <w:rFonts w:ascii="Times New Roman" w:hAnsi="Times New Roman" w:cs="Times New Roman"/>
                <w:b w:val="0"/>
                <w:sz w:val="28"/>
                <w:szCs w:val="28"/>
              </w:rPr>
              <w:t>5</w:t>
            </w:r>
          </w:p>
        </w:tc>
        <w:tc>
          <w:tcPr>
            <w:tcW w:w="4670" w:type="dxa"/>
          </w:tcPr>
          <w:p w:rsidR="00322FF2" w:rsidRDefault="00322FF2" w:rsidP="002A6E5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DC47ED">
              <w:rPr>
                <w:rFonts w:ascii="Times New Roman" w:hAnsi="Times New Roman" w:cs="Times New Roman"/>
                <w:sz w:val="28"/>
                <w:szCs w:val="28"/>
              </w:rPr>
              <w:t>Взаимоотношения с потребителем</w:t>
            </w:r>
          </w:p>
        </w:tc>
        <w:tc>
          <w:tcPr>
            <w:tcW w:w="3115" w:type="dxa"/>
          </w:tcPr>
          <w:p w:rsidR="00322FF2" w:rsidRDefault="00322FF2" w:rsidP="002A6E5B">
            <w:pPr>
              <w:spacing w:line="36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r>
    </w:tbl>
    <w:p w:rsidR="00322FF2" w:rsidRPr="00623800" w:rsidRDefault="00322FF2" w:rsidP="00322FF2">
      <w:pPr>
        <w:spacing w:after="0" w:line="360" w:lineRule="auto"/>
        <w:ind w:firstLine="709"/>
        <w:jc w:val="both"/>
        <w:rPr>
          <w:rFonts w:ascii="Times New Roman" w:hAnsi="Times New Roman" w:cs="Times New Roman"/>
          <w:b/>
          <w:sz w:val="28"/>
          <w:szCs w:val="28"/>
        </w:rPr>
      </w:pPr>
      <w:r w:rsidRPr="00DC47ED">
        <w:rPr>
          <w:rFonts w:ascii="Times New Roman" w:hAnsi="Times New Roman" w:cs="Times New Roman"/>
          <w:b/>
          <w:sz w:val="28"/>
          <w:szCs w:val="28"/>
        </w:rPr>
        <w:t>Таблица 1</w:t>
      </w:r>
      <w:r>
        <w:rPr>
          <w:rFonts w:ascii="Times New Roman" w:hAnsi="Times New Roman" w:cs="Times New Roman"/>
          <w:b/>
          <w:sz w:val="28"/>
          <w:szCs w:val="28"/>
        </w:rPr>
        <w:t xml:space="preserve">. </w:t>
      </w:r>
      <w:r w:rsidRPr="00DC47ED">
        <w:rPr>
          <w:rFonts w:ascii="Times New Roman" w:hAnsi="Times New Roman" w:cs="Times New Roman"/>
          <w:b/>
          <w:sz w:val="28"/>
          <w:szCs w:val="28"/>
        </w:rPr>
        <w:t>Критерии оценки сервисного отдела</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Предприятие входит в десятку крупнейших в Нижегородском регионе наравне с такими как, </w:t>
      </w:r>
      <w:r w:rsidRPr="007B6C60">
        <w:rPr>
          <w:rFonts w:ascii="Times New Roman" w:hAnsi="Times New Roman" w:cs="Times New Roman"/>
          <w:sz w:val="28"/>
          <w:szCs w:val="28"/>
        </w:rPr>
        <w:t>Горьковский завод аппаратуры связи им. А.С. Попова</w:t>
      </w:r>
      <w:r>
        <w:rPr>
          <w:rFonts w:ascii="Times New Roman" w:hAnsi="Times New Roman" w:cs="Times New Roman"/>
          <w:sz w:val="28"/>
          <w:szCs w:val="28"/>
        </w:rPr>
        <w:t xml:space="preserve">, </w:t>
      </w:r>
      <w:r w:rsidRPr="007B6C60">
        <w:rPr>
          <w:rFonts w:ascii="Times New Roman" w:hAnsi="Times New Roman" w:cs="Times New Roman"/>
          <w:sz w:val="28"/>
          <w:szCs w:val="28"/>
        </w:rPr>
        <w:t xml:space="preserve">ПАО </w:t>
      </w:r>
      <w:r>
        <w:rPr>
          <w:rFonts w:ascii="Times New Roman" w:hAnsi="Times New Roman" w:cs="Times New Roman"/>
          <w:sz w:val="28"/>
          <w:szCs w:val="28"/>
        </w:rPr>
        <w:t>«</w:t>
      </w:r>
      <w:r w:rsidRPr="007B6C60">
        <w:rPr>
          <w:rFonts w:ascii="Times New Roman" w:hAnsi="Times New Roman" w:cs="Times New Roman"/>
          <w:sz w:val="28"/>
          <w:szCs w:val="28"/>
        </w:rPr>
        <w:t>Нижегородский телевизионный завод им. В. И. Ленина</w:t>
      </w:r>
      <w:r>
        <w:rPr>
          <w:rFonts w:ascii="Times New Roman" w:hAnsi="Times New Roman" w:cs="Times New Roman"/>
          <w:sz w:val="28"/>
          <w:szCs w:val="28"/>
        </w:rPr>
        <w:t>»,</w:t>
      </w:r>
      <w:r w:rsidRPr="00384D53">
        <w:t xml:space="preserve"> </w:t>
      </w:r>
      <w:r w:rsidRPr="00384D53">
        <w:rPr>
          <w:rFonts w:ascii="Times New Roman" w:hAnsi="Times New Roman" w:cs="Times New Roman"/>
          <w:sz w:val="28"/>
          <w:szCs w:val="28"/>
        </w:rPr>
        <w:t>Завод им. Г. И. Петровского</w:t>
      </w:r>
      <w:r>
        <w:rPr>
          <w:rFonts w:ascii="Times New Roman" w:hAnsi="Times New Roman" w:cs="Times New Roman"/>
          <w:sz w:val="28"/>
          <w:szCs w:val="28"/>
        </w:rPr>
        <w:t xml:space="preserve"> и за свои более 100 лет работы завоевало устойчивую положительную позицию у заказчиков.</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осуществления производственной деятельности ННПО им. М. В. Фрунзе участвуют в тендерных аукционах. В дальнейшем заключаются договора на осуществления сервисных работ.</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Основными клиентами предприятия ННПО</w:t>
      </w:r>
      <w:r w:rsidRPr="00C85B28">
        <w:rPr>
          <w:rFonts w:ascii="Times New Roman" w:hAnsi="Times New Roman" w:cs="Times New Roman"/>
          <w:sz w:val="28"/>
          <w:szCs w:val="28"/>
        </w:rPr>
        <w:t xml:space="preserve"> им. М. В. Фрунзе</w:t>
      </w:r>
      <w:r>
        <w:rPr>
          <w:rFonts w:ascii="Times New Roman" w:hAnsi="Times New Roman" w:cs="Times New Roman"/>
          <w:sz w:val="28"/>
          <w:szCs w:val="28"/>
        </w:rPr>
        <w:t xml:space="preserve"> является </w:t>
      </w:r>
      <w:r w:rsidRPr="00C85B28">
        <w:rPr>
          <w:rFonts w:ascii="Times New Roman" w:hAnsi="Times New Roman" w:cs="Times New Roman"/>
          <w:sz w:val="28"/>
          <w:szCs w:val="28"/>
        </w:rPr>
        <w:t>Министерство обороны Российской Федерации</w:t>
      </w:r>
      <w:r>
        <w:rPr>
          <w:rFonts w:ascii="Times New Roman" w:hAnsi="Times New Roman" w:cs="Times New Roman"/>
          <w:sz w:val="28"/>
          <w:szCs w:val="28"/>
        </w:rPr>
        <w:t xml:space="preserve">, так же предприятие выпускает приборы гражданского назначения и клиентами являются такие значимые в Нижегородской области предприятия </w:t>
      </w:r>
      <w:r w:rsidRPr="00C85B28">
        <w:rPr>
          <w:rFonts w:ascii="Times New Roman" w:hAnsi="Times New Roman" w:cs="Times New Roman"/>
          <w:sz w:val="28"/>
          <w:szCs w:val="28"/>
        </w:rPr>
        <w:t>Нижегородский химико-фармацевтический завод (</w:t>
      </w:r>
      <w:proofErr w:type="spellStart"/>
      <w:r w:rsidRPr="00C85B28">
        <w:rPr>
          <w:rFonts w:ascii="Times New Roman" w:hAnsi="Times New Roman" w:cs="Times New Roman"/>
          <w:sz w:val="28"/>
          <w:szCs w:val="28"/>
        </w:rPr>
        <w:t>Нижфарм</w:t>
      </w:r>
      <w:proofErr w:type="spellEnd"/>
      <w:r w:rsidRPr="00C85B28">
        <w:rPr>
          <w:rFonts w:ascii="Times New Roman" w:hAnsi="Times New Roman" w:cs="Times New Roman"/>
          <w:sz w:val="28"/>
          <w:szCs w:val="28"/>
        </w:rPr>
        <w:t>)</w:t>
      </w:r>
      <w:r>
        <w:rPr>
          <w:rFonts w:ascii="Times New Roman" w:hAnsi="Times New Roman" w:cs="Times New Roman"/>
          <w:sz w:val="28"/>
          <w:szCs w:val="28"/>
        </w:rPr>
        <w:t xml:space="preserve">, </w:t>
      </w:r>
      <w:r w:rsidRPr="00605BFC">
        <w:rPr>
          <w:rFonts w:ascii="Times New Roman" w:hAnsi="Times New Roman" w:cs="Times New Roman"/>
          <w:sz w:val="28"/>
          <w:szCs w:val="28"/>
        </w:rPr>
        <w:t>НПП Салют</w:t>
      </w:r>
      <w:r>
        <w:rPr>
          <w:rFonts w:ascii="Times New Roman" w:hAnsi="Times New Roman" w:cs="Times New Roman"/>
          <w:sz w:val="28"/>
          <w:szCs w:val="28"/>
        </w:rPr>
        <w:t xml:space="preserve">, </w:t>
      </w:r>
      <w:r w:rsidRPr="00605BFC">
        <w:rPr>
          <w:rFonts w:ascii="Times New Roman" w:hAnsi="Times New Roman" w:cs="Times New Roman"/>
          <w:sz w:val="28"/>
          <w:szCs w:val="28"/>
        </w:rPr>
        <w:t>ТСН-</w:t>
      </w:r>
      <w:proofErr w:type="spellStart"/>
      <w:r w:rsidRPr="00605BFC">
        <w:rPr>
          <w:rFonts w:ascii="Times New Roman" w:hAnsi="Times New Roman" w:cs="Times New Roman"/>
          <w:sz w:val="28"/>
          <w:szCs w:val="28"/>
        </w:rPr>
        <w:t>Электро</w:t>
      </w:r>
      <w:proofErr w:type="spellEnd"/>
      <w:r>
        <w:rPr>
          <w:rFonts w:ascii="Times New Roman" w:hAnsi="Times New Roman" w:cs="Times New Roman"/>
          <w:sz w:val="28"/>
          <w:szCs w:val="28"/>
        </w:rPr>
        <w:t>, АО</w:t>
      </w:r>
      <w:r w:rsidRPr="00605BFC">
        <w:rPr>
          <w:rFonts w:ascii="Times New Roman" w:hAnsi="Times New Roman" w:cs="Times New Roman"/>
          <w:sz w:val="28"/>
          <w:szCs w:val="28"/>
        </w:rPr>
        <w:t xml:space="preserve"> </w:t>
      </w:r>
      <w:r>
        <w:rPr>
          <w:rFonts w:ascii="Times New Roman" w:hAnsi="Times New Roman" w:cs="Times New Roman"/>
          <w:sz w:val="28"/>
          <w:szCs w:val="28"/>
        </w:rPr>
        <w:t>«ФНПЦ ННИИРТ» и другие.</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B32EF8" wp14:editId="7A1DAC72">
            <wp:extent cx="5288280" cy="3596640"/>
            <wp:effectExtent l="0" t="0" r="7620" b="381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2FF2" w:rsidRPr="006C2799" w:rsidRDefault="00322FF2" w:rsidP="00322FF2">
      <w:pPr>
        <w:spacing w:after="0" w:line="360" w:lineRule="auto"/>
        <w:ind w:firstLine="709"/>
        <w:jc w:val="both"/>
        <w:rPr>
          <w:rFonts w:ascii="Times New Roman" w:hAnsi="Times New Roman" w:cs="Times New Roman"/>
          <w:b/>
          <w:sz w:val="28"/>
          <w:szCs w:val="28"/>
        </w:rPr>
      </w:pPr>
      <w:r w:rsidRPr="006C2799">
        <w:rPr>
          <w:rFonts w:ascii="Times New Roman" w:hAnsi="Times New Roman" w:cs="Times New Roman"/>
          <w:b/>
          <w:sz w:val="28"/>
          <w:szCs w:val="28"/>
        </w:rPr>
        <w:t>Рис</w:t>
      </w:r>
      <w:r>
        <w:rPr>
          <w:rFonts w:ascii="Times New Roman" w:hAnsi="Times New Roman" w:cs="Times New Roman"/>
          <w:b/>
          <w:sz w:val="28"/>
          <w:szCs w:val="28"/>
        </w:rPr>
        <w:t>.2</w:t>
      </w:r>
      <w:r w:rsidRPr="006C2799">
        <w:rPr>
          <w:rFonts w:ascii="Times New Roman" w:hAnsi="Times New Roman" w:cs="Times New Roman"/>
          <w:b/>
          <w:sz w:val="28"/>
          <w:szCs w:val="28"/>
        </w:rPr>
        <w:t>.</w:t>
      </w:r>
      <w:r>
        <w:rPr>
          <w:rFonts w:ascii="Times New Roman" w:hAnsi="Times New Roman" w:cs="Times New Roman"/>
          <w:b/>
          <w:sz w:val="28"/>
          <w:szCs w:val="28"/>
        </w:rPr>
        <w:t>9.</w:t>
      </w:r>
      <w:r w:rsidRPr="006C2799">
        <w:rPr>
          <w:rFonts w:ascii="Times New Roman" w:hAnsi="Times New Roman" w:cs="Times New Roman"/>
          <w:b/>
          <w:sz w:val="28"/>
          <w:szCs w:val="28"/>
        </w:rPr>
        <w:t xml:space="preserve"> Структура доходов в 2022г.в разрезе заказчиков</w:t>
      </w:r>
    </w:p>
    <w:p w:rsidR="00322FF2" w:rsidRPr="00DA73AA" w:rsidRDefault="00322FF2" w:rsidP="00322FF2">
      <w:pPr>
        <w:spacing w:after="0" w:line="360" w:lineRule="auto"/>
        <w:ind w:firstLine="709"/>
        <w:jc w:val="both"/>
        <w:rPr>
          <w:rFonts w:ascii="Times New Roman" w:hAnsi="Times New Roman" w:cs="Times New Roman"/>
          <w:sz w:val="28"/>
          <w:szCs w:val="28"/>
        </w:rPr>
      </w:pPr>
      <w:r w:rsidRPr="00DA73AA">
        <w:rPr>
          <w:rFonts w:ascii="Times New Roman" w:hAnsi="Times New Roman" w:cs="Times New Roman"/>
          <w:sz w:val="28"/>
          <w:szCs w:val="28"/>
        </w:rPr>
        <w:t>В 2020г. производством было изготовлено изделие Анализатор спектра СК4-99 предназначен для измерения параметров спектра периодических сигналов: частот и разности частот, уровней и отношений уровней спектральн</w:t>
      </w:r>
      <w:r>
        <w:rPr>
          <w:rFonts w:ascii="Times New Roman" w:hAnsi="Times New Roman" w:cs="Times New Roman"/>
          <w:sz w:val="28"/>
          <w:szCs w:val="28"/>
        </w:rPr>
        <w:t>ых компонент.</w:t>
      </w:r>
    </w:p>
    <w:p w:rsidR="00322FF2" w:rsidRDefault="00322FF2" w:rsidP="00322FF2">
      <w:pPr>
        <w:spacing w:after="0" w:line="360" w:lineRule="auto"/>
        <w:ind w:firstLine="709"/>
        <w:jc w:val="both"/>
        <w:rPr>
          <w:rFonts w:ascii="Times New Roman" w:hAnsi="Times New Roman" w:cs="Times New Roman"/>
          <w:sz w:val="28"/>
          <w:szCs w:val="28"/>
        </w:rPr>
      </w:pPr>
      <w:r w:rsidRPr="00DA73AA">
        <w:rPr>
          <w:rFonts w:ascii="Times New Roman" w:hAnsi="Times New Roman" w:cs="Times New Roman"/>
          <w:sz w:val="28"/>
          <w:szCs w:val="28"/>
        </w:rPr>
        <w:t>Прибор используется для контроля паразитных электромагнитных излучений и ЭМС радиоэлектронных средств; радио- и радиотехнического контроля средств связи; при проектировании, производстве, испытаниях, эксплуатации и ремонте радиоэлектронной аппаратуры; для поверки, аттестации и сертификации средств измерений.</w:t>
      </w:r>
      <w:r>
        <w:rPr>
          <w:rFonts w:ascii="Times New Roman" w:hAnsi="Times New Roman" w:cs="Times New Roman"/>
          <w:sz w:val="28"/>
          <w:szCs w:val="28"/>
        </w:rPr>
        <w:t xml:space="preserve"> После выполнения контракта изделие было отправлено заказчику. В эксплуатации прибор прослужил более года и в 2022г. </w:t>
      </w:r>
      <w:r>
        <w:rPr>
          <w:rFonts w:ascii="Times New Roman" w:hAnsi="Times New Roman" w:cs="Times New Roman"/>
          <w:sz w:val="28"/>
          <w:szCs w:val="28"/>
        </w:rPr>
        <w:lastRenderedPageBreak/>
        <w:t>был отправлен на завод изготовителя (</w:t>
      </w:r>
      <w:r w:rsidRPr="002242C0">
        <w:rPr>
          <w:rFonts w:ascii="Times New Roman" w:hAnsi="Times New Roman" w:cs="Times New Roman"/>
          <w:sz w:val="28"/>
          <w:szCs w:val="28"/>
        </w:rPr>
        <w:t>ННПО им. М. В. Фрунзе</w:t>
      </w:r>
      <w:r>
        <w:rPr>
          <w:rFonts w:ascii="Times New Roman" w:hAnsi="Times New Roman" w:cs="Times New Roman"/>
          <w:sz w:val="28"/>
          <w:szCs w:val="28"/>
        </w:rPr>
        <w:t xml:space="preserve">) по гарантийному обслуживанию. </w:t>
      </w:r>
      <w:r w:rsidRPr="00DA73AA">
        <w:rPr>
          <w:rFonts w:ascii="Times New Roman" w:hAnsi="Times New Roman" w:cs="Times New Roman"/>
          <w:sz w:val="28"/>
          <w:szCs w:val="28"/>
        </w:rPr>
        <w:t xml:space="preserve">Входе </w:t>
      </w:r>
      <w:r>
        <w:rPr>
          <w:rFonts w:ascii="Times New Roman" w:hAnsi="Times New Roman" w:cs="Times New Roman"/>
          <w:sz w:val="28"/>
          <w:szCs w:val="28"/>
        </w:rPr>
        <w:t>выполнения гарантийных обязательств</w:t>
      </w:r>
      <w:r w:rsidRPr="00DA73AA">
        <w:rPr>
          <w:rFonts w:ascii="Times New Roman" w:hAnsi="Times New Roman" w:cs="Times New Roman"/>
          <w:sz w:val="28"/>
          <w:szCs w:val="28"/>
        </w:rPr>
        <w:t xml:space="preserve"> сервисным отделом была проведена работа:</w:t>
      </w:r>
    </w:p>
    <w:p w:rsidR="00322FF2" w:rsidRDefault="00322FF2" w:rsidP="00615BD3">
      <w:pPr>
        <w:pStyle w:val="a3"/>
        <w:numPr>
          <w:ilvl w:val="0"/>
          <w:numId w:val="1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Осуществление</w:t>
      </w:r>
      <w:r w:rsidRPr="007F7E2E">
        <w:rPr>
          <w:rFonts w:ascii="Times New Roman" w:hAnsi="Times New Roman" w:cs="Times New Roman"/>
          <w:sz w:val="28"/>
          <w:szCs w:val="28"/>
        </w:rPr>
        <w:t xml:space="preserve"> прием</w:t>
      </w:r>
      <w:r>
        <w:rPr>
          <w:rFonts w:ascii="Times New Roman" w:hAnsi="Times New Roman" w:cs="Times New Roman"/>
          <w:sz w:val="28"/>
          <w:szCs w:val="28"/>
        </w:rPr>
        <w:t>а</w:t>
      </w:r>
      <w:r w:rsidRPr="007F7E2E">
        <w:rPr>
          <w:rFonts w:ascii="Times New Roman" w:hAnsi="Times New Roman" w:cs="Times New Roman"/>
          <w:sz w:val="28"/>
          <w:szCs w:val="28"/>
        </w:rPr>
        <w:t xml:space="preserve"> и учет </w:t>
      </w:r>
      <w:r>
        <w:rPr>
          <w:rFonts w:ascii="Times New Roman" w:hAnsi="Times New Roman" w:cs="Times New Roman"/>
          <w:sz w:val="28"/>
          <w:szCs w:val="28"/>
        </w:rPr>
        <w:t>гарантии</w:t>
      </w:r>
      <w:r w:rsidRPr="007F7E2E">
        <w:rPr>
          <w:rFonts w:ascii="Times New Roman" w:hAnsi="Times New Roman" w:cs="Times New Roman"/>
          <w:sz w:val="28"/>
          <w:szCs w:val="28"/>
        </w:rPr>
        <w:t xml:space="preserve"> в диспетчерскую службу</w:t>
      </w:r>
      <w:r>
        <w:rPr>
          <w:rFonts w:ascii="Times New Roman" w:hAnsi="Times New Roman" w:cs="Times New Roman"/>
          <w:sz w:val="28"/>
          <w:szCs w:val="28"/>
        </w:rPr>
        <w:t>.</w:t>
      </w:r>
    </w:p>
    <w:p w:rsidR="00322FF2" w:rsidRDefault="00322FF2" w:rsidP="00615BD3">
      <w:pPr>
        <w:pStyle w:val="a3"/>
        <w:numPr>
          <w:ilvl w:val="0"/>
          <w:numId w:val="1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Проверка поступившего изделия</w:t>
      </w:r>
      <w:r w:rsidRPr="002F3E68">
        <w:rPr>
          <w:rFonts w:ascii="Times New Roman" w:hAnsi="Times New Roman" w:cs="Times New Roman"/>
          <w:sz w:val="28"/>
          <w:szCs w:val="28"/>
        </w:rPr>
        <w:t xml:space="preserve"> на соответствие требованиям гарантийной политики </w:t>
      </w:r>
      <w:r>
        <w:rPr>
          <w:rFonts w:ascii="Times New Roman" w:hAnsi="Times New Roman" w:cs="Times New Roman"/>
          <w:sz w:val="28"/>
          <w:szCs w:val="28"/>
        </w:rPr>
        <w:t>предприятия.</w:t>
      </w:r>
    </w:p>
    <w:p w:rsidR="00322FF2" w:rsidRDefault="00322FF2" w:rsidP="00615BD3">
      <w:pPr>
        <w:pStyle w:val="a3"/>
        <w:numPr>
          <w:ilvl w:val="0"/>
          <w:numId w:val="1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Осведомление </w:t>
      </w:r>
      <w:r w:rsidRPr="007F7E2E">
        <w:rPr>
          <w:rFonts w:ascii="Times New Roman" w:hAnsi="Times New Roman" w:cs="Times New Roman"/>
          <w:sz w:val="28"/>
          <w:szCs w:val="28"/>
        </w:rPr>
        <w:t xml:space="preserve">потребителя о принятии </w:t>
      </w:r>
      <w:r>
        <w:rPr>
          <w:rFonts w:ascii="Times New Roman" w:hAnsi="Times New Roman" w:cs="Times New Roman"/>
          <w:sz w:val="28"/>
          <w:szCs w:val="28"/>
        </w:rPr>
        <w:t>изделия</w:t>
      </w:r>
      <w:r w:rsidRPr="007F7E2E">
        <w:rPr>
          <w:rFonts w:ascii="Times New Roman" w:hAnsi="Times New Roman" w:cs="Times New Roman"/>
          <w:sz w:val="28"/>
          <w:szCs w:val="28"/>
        </w:rPr>
        <w:t xml:space="preserve"> к рассмотрению и предполагаемом способе ремонта</w:t>
      </w:r>
      <w:r>
        <w:rPr>
          <w:rFonts w:ascii="Times New Roman" w:hAnsi="Times New Roman" w:cs="Times New Roman"/>
          <w:sz w:val="28"/>
          <w:szCs w:val="28"/>
        </w:rPr>
        <w:t>.</w:t>
      </w:r>
    </w:p>
    <w:p w:rsidR="00322FF2" w:rsidRDefault="00322FF2" w:rsidP="00615BD3">
      <w:pPr>
        <w:pStyle w:val="a3"/>
        <w:numPr>
          <w:ilvl w:val="0"/>
          <w:numId w:val="1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7F7E2E">
        <w:rPr>
          <w:rFonts w:ascii="Times New Roman" w:hAnsi="Times New Roman" w:cs="Times New Roman"/>
          <w:sz w:val="28"/>
          <w:szCs w:val="28"/>
        </w:rPr>
        <w:t>формл</w:t>
      </w:r>
      <w:r>
        <w:rPr>
          <w:rFonts w:ascii="Times New Roman" w:hAnsi="Times New Roman" w:cs="Times New Roman"/>
          <w:sz w:val="28"/>
          <w:szCs w:val="28"/>
        </w:rPr>
        <w:t>ение</w:t>
      </w:r>
      <w:r w:rsidRPr="007F7E2E">
        <w:rPr>
          <w:rFonts w:ascii="Times New Roman" w:hAnsi="Times New Roman" w:cs="Times New Roman"/>
          <w:sz w:val="28"/>
          <w:szCs w:val="28"/>
        </w:rPr>
        <w:t xml:space="preserve"> пакет</w:t>
      </w:r>
      <w:r>
        <w:rPr>
          <w:rFonts w:ascii="Times New Roman" w:hAnsi="Times New Roman" w:cs="Times New Roman"/>
          <w:sz w:val="28"/>
          <w:szCs w:val="28"/>
        </w:rPr>
        <w:t>а</w:t>
      </w:r>
      <w:r w:rsidRPr="007F7E2E">
        <w:rPr>
          <w:rFonts w:ascii="Times New Roman" w:hAnsi="Times New Roman" w:cs="Times New Roman"/>
          <w:sz w:val="28"/>
          <w:szCs w:val="28"/>
        </w:rPr>
        <w:t xml:space="preserve"> документов в соответствии с требованиями заказчика в </w:t>
      </w:r>
      <w:r>
        <w:rPr>
          <w:rFonts w:ascii="Times New Roman" w:hAnsi="Times New Roman" w:cs="Times New Roman"/>
          <w:sz w:val="28"/>
          <w:szCs w:val="28"/>
        </w:rPr>
        <w:t xml:space="preserve">полном </w:t>
      </w:r>
      <w:r w:rsidRPr="007F7E2E">
        <w:rPr>
          <w:rFonts w:ascii="Times New Roman" w:hAnsi="Times New Roman" w:cs="Times New Roman"/>
          <w:sz w:val="28"/>
          <w:szCs w:val="28"/>
        </w:rPr>
        <w:t>объеме</w:t>
      </w:r>
      <w:r>
        <w:rPr>
          <w:rFonts w:ascii="Times New Roman" w:hAnsi="Times New Roman" w:cs="Times New Roman"/>
          <w:sz w:val="28"/>
          <w:szCs w:val="28"/>
        </w:rPr>
        <w:t>.</w:t>
      </w:r>
    </w:p>
    <w:p w:rsidR="00322FF2" w:rsidRDefault="00322FF2" w:rsidP="00615BD3">
      <w:pPr>
        <w:pStyle w:val="a3"/>
        <w:numPr>
          <w:ilvl w:val="0"/>
          <w:numId w:val="1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Организация</w:t>
      </w:r>
      <w:r w:rsidRPr="007F7E2E">
        <w:rPr>
          <w:rFonts w:ascii="Times New Roman" w:hAnsi="Times New Roman" w:cs="Times New Roman"/>
          <w:sz w:val="28"/>
          <w:szCs w:val="28"/>
        </w:rPr>
        <w:t xml:space="preserve"> рабо</w:t>
      </w:r>
      <w:r>
        <w:rPr>
          <w:rFonts w:ascii="Times New Roman" w:hAnsi="Times New Roman" w:cs="Times New Roman"/>
          <w:sz w:val="28"/>
          <w:szCs w:val="28"/>
        </w:rPr>
        <w:t>ты</w:t>
      </w:r>
      <w:r w:rsidRPr="007F7E2E">
        <w:rPr>
          <w:rFonts w:ascii="Times New Roman" w:hAnsi="Times New Roman" w:cs="Times New Roman"/>
          <w:sz w:val="28"/>
          <w:szCs w:val="28"/>
        </w:rPr>
        <w:t xml:space="preserve"> по идентификации</w:t>
      </w:r>
      <w:r>
        <w:rPr>
          <w:rFonts w:ascii="Times New Roman" w:hAnsi="Times New Roman" w:cs="Times New Roman"/>
          <w:sz w:val="28"/>
          <w:szCs w:val="28"/>
        </w:rPr>
        <w:t xml:space="preserve"> брака и замене</w:t>
      </w:r>
      <w:r w:rsidRPr="007F7E2E">
        <w:rPr>
          <w:rFonts w:ascii="Times New Roman" w:hAnsi="Times New Roman" w:cs="Times New Roman"/>
          <w:sz w:val="28"/>
          <w:szCs w:val="28"/>
        </w:rPr>
        <w:t xml:space="preserve"> дефектных </w:t>
      </w:r>
      <w:r>
        <w:rPr>
          <w:rFonts w:ascii="Times New Roman" w:hAnsi="Times New Roman" w:cs="Times New Roman"/>
          <w:sz w:val="28"/>
          <w:szCs w:val="28"/>
        </w:rPr>
        <w:t xml:space="preserve">узлов и </w:t>
      </w:r>
      <w:r w:rsidRPr="007F7E2E">
        <w:rPr>
          <w:rFonts w:ascii="Times New Roman" w:hAnsi="Times New Roman" w:cs="Times New Roman"/>
          <w:sz w:val="28"/>
          <w:szCs w:val="28"/>
        </w:rPr>
        <w:t>деталей</w:t>
      </w:r>
      <w:r>
        <w:rPr>
          <w:rFonts w:ascii="Times New Roman" w:hAnsi="Times New Roman" w:cs="Times New Roman"/>
          <w:sz w:val="28"/>
          <w:szCs w:val="28"/>
        </w:rPr>
        <w:t>.</w:t>
      </w:r>
    </w:p>
    <w:p w:rsidR="00322FF2" w:rsidRDefault="00322FF2" w:rsidP="00615BD3">
      <w:pPr>
        <w:pStyle w:val="a3"/>
        <w:numPr>
          <w:ilvl w:val="0"/>
          <w:numId w:val="1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Организация регулировки изделия после выполнения ремонтных работ.</w:t>
      </w:r>
    </w:p>
    <w:p w:rsidR="00322FF2" w:rsidRDefault="00322FF2" w:rsidP="00615BD3">
      <w:pPr>
        <w:pStyle w:val="a3"/>
        <w:numPr>
          <w:ilvl w:val="0"/>
          <w:numId w:val="1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Сдача, </w:t>
      </w:r>
      <w:r w:rsidRPr="007D5529">
        <w:rPr>
          <w:rFonts w:ascii="Times New Roman" w:hAnsi="Times New Roman" w:cs="Times New Roman"/>
          <w:sz w:val="28"/>
          <w:szCs w:val="28"/>
        </w:rPr>
        <w:t xml:space="preserve">оформлению отчетных </w:t>
      </w:r>
      <w:r>
        <w:rPr>
          <w:rFonts w:ascii="Times New Roman" w:hAnsi="Times New Roman" w:cs="Times New Roman"/>
          <w:sz w:val="28"/>
          <w:szCs w:val="28"/>
        </w:rPr>
        <w:t>документов по итогам выполненных ремонтных работ и отправка изделия потребителю.</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56294F">
        <w:rPr>
          <w:rFonts w:ascii="Times New Roman" w:hAnsi="Times New Roman" w:cs="Times New Roman"/>
          <w:sz w:val="28"/>
          <w:szCs w:val="28"/>
        </w:rPr>
        <w:t xml:space="preserve">Для управления качеством ремонтных работ широко применяются технологические методы управления качеством, в том числе статистические методы оценки качественных показателей сервисного </w:t>
      </w:r>
      <w:r>
        <w:rPr>
          <w:rFonts w:ascii="Times New Roman" w:hAnsi="Times New Roman" w:cs="Times New Roman"/>
          <w:sz w:val="28"/>
          <w:szCs w:val="28"/>
        </w:rPr>
        <w:t>отдела</w:t>
      </w:r>
      <w:r w:rsidRPr="0056294F">
        <w:rPr>
          <w:rFonts w:ascii="Times New Roman" w:hAnsi="Times New Roman" w:cs="Times New Roman"/>
          <w:sz w:val="28"/>
          <w:szCs w:val="28"/>
        </w:rPr>
        <w:t>.</w:t>
      </w:r>
      <w:r>
        <w:rPr>
          <w:rFonts w:ascii="Times New Roman" w:hAnsi="Times New Roman" w:cs="Times New Roman"/>
          <w:sz w:val="28"/>
          <w:szCs w:val="28"/>
        </w:rPr>
        <w:t xml:space="preserve"> </w:t>
      </w:r>
      <w:r w:rsidRPr="0056294F">
        <w:rPr>
          <w:rFonts w:ascii="Times New Roman" w:hAnsi="Times New Roman" w:cs="Times New Roman"/>
          <w:sz w:val="28"/>
          <w:szCs w:val="28"/>
        </w:rPr>
        <w:t xml:space="preserve">При контроле используется метод сравнения параметра с допустимой величиной. Обычно в качестве ограничения задается некоторое предельное, максимально допустимое значение </w:t>
      </w:r>
      <w:proofErr w:type="spellStart"/>
      <w:r w:rsidRPr="0056294F">
        <w:rPr>
          <w:rFonts w:ascii="Times New Roman" w:hAnsi="Times New Roman" w:cs="Times New Roman"/>
          <w:sz w:val="28"/>
          <w:szCs w:val="28"/>
        </w:rPr>
        <w:t>Кпр</w:t>
      </w:r>
      <w:proofErr w:type="spellEnd"/>
      <w:r w:rsidRPr="0056294F">
        <w:rPr>
          <w:rFonts w:ascii="Times New Roman" w:hAnsi="Times New Roman" w:cs="Times New Roman"/>
          <w:sz w:val="28"/>
          <w:szCs w:val="28"/>
        </w:rPr>
        <w:t xml:space="preserve">, например, </w:t>
      </w:r>
      <w:proofErr w:type="spellStart"/>
      <w:r w:rsidRPr="0056294F">
        <w:rPr>
          <w:rFonts w:ascii="Times New Roman" w:hAnsi="Times New Roman" w:cs="Times New Roman"/>
          <w:sz w:val="28"/>
          <w:szCs w:val="28"/>
        </w:rPr>
        <w:t>Кпр.max</w:t>
      </w:r>
      <w:proofErr w:type="spellEnd"/>
      <w:r w:rsidRPr="0056294F">
        <w:rPr>
          <w:rFonts w:ascii="Times New Roman" w:hAnsi="Times New Roman" w:cs="Times New Roman"/>
          <w:sz w:val="28"/>
          <w:szCs w:val="28"/>
        </w:rPr>
        <w:t xml:space="preserve"> = 2%, показатели выше которого говорят о том, что качество ремонтов за контрольный интервал времени, например, 30 календарных дней, ниже допустимого уровня.</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56294F">
        <w:rPr>
          <w:rFonts w:ascii="Times New Roman" w:hAnsi="Times New Roman" w:cs="Times New Roman"/>
          <w:sz w:val="28"/>
          <w:szCs w:val="28"/>
        </w:rPr>
        <w:t>Типовой график коэффициентов гарантийных ремонтов, используемый для текущего контроля качества по месячным массивам выполненных ремонтов, представлен на рисунке</w:t>
      </w:r>
      <w:r>
        <w:rPr>
          <w:rFonts w:ascii="Times New Roman" w:hAnsi="Times New Roman" w:cs="Times New Roman"/>
          <w:sz w:val="28"/>
          <w:szCs w:val="28"/>
        </w:rPr>
        <w:t xml:space="preserve"> 2.10.</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F6D7A3D" wp14:editId="05F75480">
            <wp:extent cx="5356860" cy="3817620"/>
            <wp:effectExtent l="0" t="0" r="15240" b="1143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2FF2" w:rsidRDefault="00322FF2" w:rsidP="00322FF2">
      <w:pPr>
        <w:pStyle w:val="a3"/>
        <w:spacing w:after="0" w:line="360" w:lineRule="auto"/>
        <w:ind w:left="0" w:firstLine="709"/>
        <w:contextualSpacing w:val="0"/>
        <w:jc w:val="both"/>
        <w:rPr>
          <w:rFonts w:ascii="Times New Roman" w:hAnsi="Times New Roman" w:cs="Times New Roman"/>
          <w:b/>
          <w:sz w:val="28"/>
          <w:szCs w:val="28"/>
        </w:rPr>
      </w:pPr>
      <w:r w:rsidRPr="00425C46">
        <w:rPr>
          <w:rFonts w:ascii="Times New Roman" w:hAnsi="Times New Roman" w:cs="Times New Roman"/>
          <w:b/>
          <w:sz w:val="28"/>
          <w:szCs w:val="28"/>
        </w:rPr>
        <w:t>Рисунок 2.10. Коэффициент выполненных ремонтных работ 2022г.</w:t>
      </w:r>
    </w:p>
    <w:p w:rsidR="00322FF2" w:rsidRPr="00425C46"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425C46">
        <w:rPr>
          <w:rFonts w:ascii="Times New Roman" w:hAnsi="Times New Roman" w:cs="Times New Roman"/>
          <w:sz w:val="28"/>
          <w:szCs w:val="28"/>
        </w:rPr>
        <w:t>По данному графику можно сделать следующие выводы:</w:t>
      </w:r>
    </w:p>
    <w:p w:rsidR="00322FF2" w:rsidRPr="00425C46" w:rsidRDefault="00322FF2" w:rsidP="00615BD3">
      <w:pPr>
        <w:pStyle w:val="a3"/>
        <w:numPr>
          <w:ilvl w:val="2"/>
          <w:numId w:val="13"/>
        </w:numPr>
        <w:spacing w:after="0" w:line="360" w:lineRule="auto"/>
        <w:ind w:left="0" w:firstLine="709"/>
        <w:contextualSpacing w:val="0"/>
        <w:jc w:val="both"/>
        <w:rPr>
          <w:rFonts w:ascii="Times New Roman" w:hAnsi="Times New Roman" w:cs="Times New Roman"/>
          <w:sz w:val="28"/>
          <w:szCs w:val="28"/>
        </w:rPr>
      </w:pPr>
      <w:r w:rsidRPr="00425C46">
        <w:rPr>
          <w:rFonts w:ascii="Times New Roman" w:hAnsi="Times New Roman" w:cs="Times New Roman"/>
          <w:sz w:val="28"/>
          <w:szCs w:val="28"/>
        </w:rPr>
        <w:t xml:space="preserve">На протяжении всего года наблюдается устойчивая стабильность в достижении требуемого результата в </w:t>
      </w:r>
      <w:proofErr w:type="spellStart"/>
      <w:r w:rsidRPr="00425C46">
        <w:rPr>
          <w:rFonts w:ascii="Times New Roman" w:hAnsi="Times New Roman" w:cs="Times New Roman"/>
          <w:sz w:val="28"/>
          <w:szCs w:val="28"/>
        </w:rPr>
        <w:t>Кпр</w:t>
      </w:r>
      <w:proofErr w:type="spellEnd"/>
      <w:r w:rsidRPr="00425C46">
        <w:rPr>
          <w:rFonts w:ascii="Times New Roman" w:hAnsi="Times New Roman" w:cs="Times New Roman"/>
          <w:sz w:val="28"/>
          <w:szCs w:val="28"/>
        </w:rPr>
        <w:t xml:space="preserve"> = 2%. Исключение составляют только ремонты, производимые в апреле и июле. Следовательно, нужно анализировать деятельность, осуществляемую в эти два месяца и искать причины, приведшие к повышению </w:t>
      </w:r>
      <w:proofErr w:type="spellStart"/>
      <w:r w:rsidRPr="00425C46">
        <w:rPr>
          <w:rFonts w:ascii="Times New Roman" w:hAnsi="Times New Roman" w:cs="Times New Roman"/>
          <w:sz w:val="28"/>
          <w:szCs w:val="28"/>
        </w:rPr>
        <w:t>Кпр</w:t>
      </w:r>
      <w:proofErr w:type="spellEnd"/>
      <w:r w:rsidRPr="00425C46">
        <w:rPr>
          <w:rFonts w:ascii="Times New Roman" w:hAnsi="Times New Roman" w:cs="Times New Roman"/>
          <w:sz w:val="28"/>
          <w:szCs w:val="28"/>
        </w:rPr>
        <w:t>.</w:t>
      </w:r>
    </w:p>
    <w:p w:rsidR="00322FF2" w:rsidRPr="00425C46" w:rsidRDefault="00322FF2" w:rsidP="00615BD3">
      <w:pPr>
        <w:pStyle w:val="a3"/>
        <w:numPr>
          <w:ilvl w:val="2"/>
          <w:numId w:val="13"/>
        </w:numPr>
        <w:spacing w:after="0" w:line="360" w:lineRule="auto"/>
        <w:ind w:left="0" w:firstLine="709"/>
        <w:contextualSpacing w:val="0"/>
        <w:jc w:val="both"/>
        <w:rPr>
          <w:rFonts w:ascii="Times New Roman" w:hAnsi="Times New Roman" w:cs="Times New Roman"/>
          <w:sz w:val="28"/>
          <w:szCs w:val="28"/>
        </w:rPr>
      </w:pPr>
      <w:r w:rsidRPr="00425C46">
        <w:rPr>
          <w:rFonts w:ascii="Times New Roman" w:hAnsi="Times New Roman" w:cs="Times New Roman"/>
          <w:sz w:val="28"/>
          <w:szCs w:val="28"/>
        </w:rPr>
        <w:t xml:space="preserve">После июля наблюдается явное уменьшение </w:t>
      </w:r>
      <w:proofErr w:type="spellStart"/>
      <w:r w:rsidRPr="00425C46">
        <w:rPr>
          <w:rFonts w:ascii="Times New Roman" w:hAnsi="Times New Roman" w:cs="Times New Roman"/>
          <w:sz w:val="28"/>
          <w:szCs w:val="28"/>
        </w:rPr>
        <w:t>Кпр</w:t>
      </w:r>
      <w:proofErr w:type="spellEnd"/>
      <w:r w:rsidRPr="00425C46">
        <w:rPr>
          <w:rFonts w:ascii="Times New Roman" w:hAnsi="Times New Roman" w:cs="Times New Roman"/>
          <w:sz w:val="28"/>
          <w:szCs w:val="28"/>
        </w:rPr>
        <w:t xml:space="preserve"> обращений</w:t>
      </w:r>
      <w:r>
        <w:rPr>
          <w:rFonts w:ascii="Times New Roman" w:hAnsi="Times New Roman" w:cs="Times New Roman"/>
          <w:sz w:val="28"/>
          <w:szCs w:val="28"/>
        </w:rPr>
        <w:t xml:space="preserve"> в сервисный отдел</w:t>
      </w:r>
      <w:r w:rsidRPr="00425C46">
        <w:rPr>
          <w:rFonts w:ascii="Times New Roman" w:hAnsi="Times New Roman" w:cs="Times New Roman"/>
          <w:sz w:val="28"/>
          <w:szCs w:val="28"/>
        </w:rPr>
        <w:t>.</w:t>
      </w:r>
    </w:p>
    <w:p w:rsidR="00322FF2" w:rsidRPr="00425C46" w:rsidRDefault="00322FF2" w:rsidP="00615BD3">
      <w:pPr>
        <w:pStyle w:val="a3"/>
        <w:numPr>
          <w:ilvl w:val="2"/>
          <w:numId w:val="13"/>
        </w:numPr>
        <w:spacing w:after="0" w:line="360" w:lineRule="auto"/>
        <w:ind w:left="0" w:firstLine="709"/>
        <w:contextualSpacing w:val="0"/>
        <w:jc w:val="both"/>
        <w:rPr>
          <w:rFonts w:ascii="Times New Roman" w:hAnsi="Times New Roman" w:cs="Times New Roman"/>
          <w:sz w:val="28"/>
          <w:szCs w:val="28"/>
        </w:rPr>
      </w:pPr>
      <w:r w:rsidRPr="00425C46">
        <w:rPr>
          <w:rFonts w:ascii="Times New Roman" w:hAnsi="Times New Roman" w:cs="Times New Roman"/>
          <w:sz w:val="28"/>
          <w:szCs w:val="28"/>
        </w:rPr>
        <w:t>Принятые, после июля</w:t>
      </w:r>
      <w:r>
        <w:rPr>
          <w:rFonts w:ascii="Times New Roman" w:hAnsi="Times New Roman" w:cs="Times New Roman"/>
          <w:sz w:val="28"/>
          <w:szCs w:val="28"/>
        </w:rPr>
        <w:t xml:space="preserve"> ремонтные изделия</w:t>
      </w:r>
      <w:r w:rsidRPr="00425C46">
        <w:rPr>
          <w:rFonts w:ascii="Times New Roman" w:hAnsi="Times New Roman" w:cs="Times New Roman"/>
          <w:sz w:val="28"/>
          <w:szCs w:val="28"/>
        </w:rPr>
        <w:t xml:space="preserve">, организационные и технологические меры являются более эффективными для снижения </w:t>
      </w:r>
      <w:proofErr w:type="spellStart"/>
      <w:r w:rsidRPr="00425C46">
        <w:rPr>
          <w:rFonts w:ascii="Times New Roman" w:hAnsi="Times New Roman" w:cs="Times New Roman"/>
          <w:sz w:val="28"/>
          <w:szCs w:val="28"/>
        </w:rPr>
        <w:t>Кпр</w:t>
      </w:r>
      <w:proofErr w:type="spellEnd"/>
      <w:r w:rsidRPr="00425C46">
        <w:rPr>
          <w:rFonts w:ascii="Times New Roman" w:hAnsi="Times New Roman" w:cs="Times New Roman"/>
          <w:sz w:val="28"/>
          <w:szCs w:val="28"/>
        </w:rPr>
        <w:t>.</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425C46">
        <w:rPr>
          <w:rFonts w:ascii="Times New Roman" w:hAnsi="Times New Roman" w:cs="Times New Roman"/>
          <w:sz w:val="28"/>
          <w:szCs w:val="28"/>
        </w:rPr>
        <w:t xml:space="preserve">Рассмотрим возможные причины </w:t>
      </w:r>
      <w:r>
        <w:rPr>
          <w:rFonts w:ascii="Times New Roman" w:hAnsi="Times New Roman" w:cs="Times New Roman"/>
          <w:sz w:val="28"/>
          <w:szCs w:val="28"/>
        </w:rPr>
        <w:t>возникновения</w:t>
      </w:r>
      <w:r w:rsidRPr="00425C46">
        <w:rPr>
          <w:rFonts w:ascii="Times New Roman" w:hAnsi="Times New Roman" w:cs="Times New Roman"/>
          <w:sz w:val="28"/>
          <w:szCs w:val="28"/>
        </w:rPr>
        <w:t xml:space="preserve"> ремонтов, разделив их на две основные группы, представленные в Таблице</w:t>
      </w:r>
      <w:r>
        <w:rPr>
          <w:rFonts w:ascii="Times New Roman" w:hAnsi="Times New Roman" w:cs="Times New Roman"/>
          <w:sz w:val="28"/>
          <w:szCs w:val="28"/>
        </w:rPr>
        <w:t xml:space="preserve"> 2.</w:t>
      </w:r>
    </w:p>
    <w:p w:rsidR="00934239" w:rsidRDefault="00934239" w:rsidP="00322FF2">
      <w:pPr>
        <w:pStyle w:val="a3"/>
        <w:spacing w:after="0" w:line="360" w:lineRule="auto"/>
        <w:ind w:left="0" w:firstLine="709"/>
        <w:contextualSpacing w:val="0"/>
        <w:jc w:val="both"/>
        <w:rPr>
          <w:rFonts w:ascii="Times New Roman" w:hAnsi="Times New Roman" w:cs="Times New Roman"/>
          <w:sz w:val="28"/>
          <w:szCs w:val="28"/>
        </w:rPr>
      </w:pPr>
    </w:p>
    <w:p w:rsidR="00934239" w:rsidRDefault="00934239" w:rsidP="00322FF2">
      <w:pPr>
        <w:pStyle w:val="a3"/>
        <w:spacing w:after="0" w:line="360" w:lineRule="auto"/>
        <w:ind w:left="0" w:firstLine="709"/>
        <w:contextualSpacing w:val="0"/>
        <w:jc w:val="both"/>
        <w:rPr>
          <w:rFonts w:ascii="Times New Roman" w:hAnsi="Times New Roman" w:cs="Times New Roman"/>
          <w:sz w:val="28"/>
          <w:szCs w:val="28"/>
        </w:rPr>
      </w:pPr>
    </w:p>
    <w:tbl>
      <w:tblPr>
        <w:tblStyle w:val="11"/>
        <w:tblW w:w="0" w:type="auto"/>
        <w:tblLook w:val="04A0" w:firstRow="1" w:lastRow="0" w:firstColumn="1" w:lastColumn="0" w:noHBand="0" w:noVBand="1"/>
      </w:tblPr>
      <w:tblGrid>
        <w:gridCol w:w="4672"/>
        <w:gridCol w:w="4673"/>
      </w:tblGrid>
      <w:tr w:rsidR="00322FF2" w:rsidTr="002A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322FF2" w:rsidRDefault="00322FF2" w:rsidP="002A6E5B">
            <w:pPr>
              <w:pStyle w:val="a3"/>
              <w:spacing w:line="360" w:lineRule="auto"/>
              <w:ind w:left="0" w:firstLine="709"/>
              <w:contextualSpacing w:val="0"/>
              <w:jc w:val="center"/>
              <w:rPr>
                <w:rFonts w:ascii="Times New Roman" w:hAnsi="Times New Roman" w:cs="Times New Roman"/>
                <w:sz w:val="28"/>
                <w:szCs w:val="28"/>
              </w:rPr>
            </w:pPr>
            <w:r w:rsidRPr="00425C46">
              <w:rPr>
                <w:rFonts w:ascii="Times New Roman" w:hAnsi="Times New Roman" w:cs="Times New Roman"/>
                <w:sz w:val="28"/>
                <w:szCs w:val="28"/>
              </w:rPr>
              <w:lastRenderedPageBreak/>
              <w:t>Вклад фирмы оказывающей услуги (</w:t>
            </w:r>
            <w:r>
              <w:rPr>
                <w:rFonts w:ascii="Times New Roman" w:hAnsi="Times New Roman" w:cs="Times New Roman"/>
                <w:sz w:val="28"/>
                <w:szCs w:val="28"/>
              </w:rPr>
              <w:t>предприятие</w:t>
            </w:r>
            <w:r w:rsidRPr="00425C46">
              <w:rPr>
                <w:rFonts w:ascii="Times New Roman" w:hAnsi="Times New Roman" w:cs="Times New Roman"/>
                <w:sz w:val="28"/>
                <w:szCs w:val="28"/>
              </w:rPr>
              <w:t>)</w:t>
            </w:r>
          </w:p>
        </w:tc>
        <w:tc>
          <w:tcPr>
            <w:tcW w:w="4673" w:type="dxa"/>
          </w:tcPr>
          <w:p w:rsidR="00322FF2" w:rsidRDefault="00322FF2" w:rsidP="002A6E5B">
            <w:pPr>
              <w:pStyle w:val="a3"/>
              <w:spacing w:line="360" w:lineRule="auto"/>
              <w:ind w:left="0" w:firstLine="709"/>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25C46">
              <w:rPr>
                <w:rFonts w:ascii="Times New Roman" w:hAnsi="Times New Roman" w:cs="Times New Roman"/>
                <w:sz w:val="28"/>
                <w:szCs w:val="28"/>
              </w:rPr>
              <w:t>Клиент (Заказчик)</w:t>
            </w:r>
          </w:p>
        </w:tc>
      </w:tr>
      <w:tr w:rsidR="00322FF2"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322FF2" w:rsidRPr="00F0431C" w:rsidRDefault="00322FF2" w:rsidP="002A6E5B">
            <w:pPr>
              <w:pStyle w:val="a3"/>
              <w:spacing w:line="360" w:lineRule="auto"/>
              <w:ind w:left="0"/>
              <w:contextualSpacing w:val="0"/>
              <w:jc w:val="both"/>
              <w:rPr>
                <w:rFonts w:ascii="Times New Roman" w:hAnsi="Times New Roman" w:cs="Times New Roman"/>
                <w:b w:val="0"/>
                <w:sz w:val="28"/>
                <w:szCs w:val="28"/>
              </w:rPr>
            </w:pPr>
            <w:r w:rsidRPr="00F0431C">
              <w:rPr>
                <w:rFonts w:ascii="Times New Roman" w:hAnsi="Times New Roman" w:cs="Times New Roman"/>
                <w:b w:val="0"/>
                <w:sz w:val="28"/>
                <w:szCs w:val="28"/>
              </w:rPr>
              <w:t>1. Ошибки диагностики или неполная диагностика, методики диагностики, недостатки диагностического оборудования.</w:t>
            </w:r>
          </w:p>
          <w:p w:rsidR="00322FF2" w:rsidRPr="00F0431C" w:rsidRDefault="00322FF2" w:rsidP="002A6E5B">
            <w:pPr>
              <w:pStyle w:val="a3"/>
              <w:spacing w:line="360" w:lineRule="auto"/>
              <w:ind w:left="0"/>
              <w:contextualSpacing w:val="0"/>
              <w:jc w:val="both"/>
              <w:rPr>
                <w:rFonts w:ascii="Times New Roman" w:hAnsi="Times New Roman" w:cs="Times New Roman"/>
                <w:b w:val="0"/>
                <w:sz w:val="28"/>
                <w:szCs w:val="28"/>
              </w:rPr>
            </w:pPr>
            <w:r w:rsidRPr="00F0431C">
              <w:rPr>
                <w:rFonts w:ascii="Times New Roman" w:hAnsi="Times New Roman" w:cs="Times New Roman"/>
                <w:b w:val="0"/>
                <w:sz w:val="28"/>
                <w:szCs w:val="28"/>
              </w:rPr>
              <w:t>2. Установка некачественных комплектующих.</w:t>
            </w:r>
          </w:p>
          <w:p w:rsidR="00322FF2" w:rsidRPr="00F0431C" w:rsidRDefault="00322FF2" w:rsidP="002A6E5B">
            <w:pPr>
              <w:pStyle w:val="a3"/>
              <w:spacing w:line="360" w:lineRule="auto"/>
              <w:ind w:left="0"/>
              <w:contextualSpacing w:val="0"/>
              <w:jc w:val="both"/>
              <w:rPr>
                <w:rFonts w:ascii="Times New Roman" w:hAnsi="Times New Roman" w:cs="Times New Roman"/>
                <w:b w:val="0"/>
                <w:sz w:val="28"/>
                <w:szCs w:val="28"/>
              </w:rPr>
            </w:pPr>
            <w:r w:rsidRPr="00F0431C">
              <w:rPr>
                <w:rFonts w:ascii="Times New Roman" w:hAnsi="Times New Roman" w:cs="Times New Roman"/>
                <w:b w:val="0"/>
                <w:sz w:val="28"/>
                <w:szCs w:val="28"/>
              </w:rPr>
              <w:t>3. Некачественная работа мастера.</w:t>
            </w:r>
          </w:p>
          <w:p w:rsidR="00322FF2" w:rsidRDefault="00322FF2" w:rsidP="002A6E5B">
            <w:pPr>
              <w:pStyle w:val="a3"/>
              <w:spacing w:line="360" w:lineRule="auto"/>
              <w:ind w:left="0"/>
              <w:contextualSpacing w:val="0"/>
              <w:jc w:val="both"/>
              <w:rPr>
                <w:rFonts w:ascii="Times New Roman" w:hAnsi="Times New Roman" w:cs="Times New Roman"/>
                <w:sz w:val="28"/>
                <w:szCs w:val="28"/>
              </w:rPr>
            </w:pPr>
            <w:r w:rsidRPr="00F0431C">
              <w:rPr>
                <w:rFonts w:ascii="Times New Roman" w:hAnsi="Times New Roman" w:cs="Times New Roman"/>
                <w:b w:val="0"/>
                <w:sz w:val="28"/>
                <w:szCs w:val="28"/>
              </w:rPr>
              <w:t>4. Установка вторичных комплектующих.</w:t>
            </w:r>
          </w:p>
        </w:tc>
        <w:tc>
          <w:tcPr>
            <w:tcW w:w="4673" w:type="dxa"/>
          </w:tcPr>
          <w:p w:rsidR="00322FF2" w:rsidRPr="00F0431C" w:rsidRDefault="00322FF2" w:rsidP="002A6E5B">
            <w:pPr>
              <w:pStyle w:val="a3"/>
              <w:spacing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0431C">
              <w:rPr>
                <w:rFonts w:ascii="Times New Roman" w:hAnsi="Times New Roman" w:cs="Times New Roman"/>
                <w:sz w:val="28"/>
                <w:szCs w:val="28"/>
              </w:rPr>
              <w:t>1. Не правильная эксплуатация и условия эксплуатации.</w:t>
            </w:r>
          </w:p>
          <w:p w:rsidR="00322FF2" w:rsidRPr="00F0431C" w:rsidRDefault="00322FF2" w:rsidP="002A6E5B">
            <w:pPr>
              <w:pStyle w:val="a3"/>
              <w:spacing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0431C">
              <w:rPr>
                <w:rFonts w:ascii="Times New Roman" w:hAnsi="Times New Roman" w:cs="Times New Roman"/>
                <w:sz w:val="28"/>
                <w:szCs w:val="28"/>
              </w:rPr>
              <w:t>2. Попытка самостоятельного ремонта в том числе покупка нестандартных материалов.</w:t>
            </w:r>
          </w:p>
          <w:p w:rsidR="00322FF2" w:rsidRDefault="00322FF2" w:rsidP="002A6E5B">
            <w:pPr>
              <w:pStyle w:val="a3"/>
              <w:spacing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0431C">
              <w:rPr>
                <w:rFonts w:ascii="Times New Roman" w:hAnsi="Times New Roman" w:cs="Times New Roman"/>
                <w:sz w:val="28"/>
                <w:szCs w:val="28"/>
              </w:rPr>
              <w:t>3. Неисправности при нарушении условий перевоза.</w:t>
            </w:r>
          </w:p>
        </w:tc>
      </w:tr>
    </w:tbl>
    <w:p w:rsidR="00322FF2" w:rsidRDefault="00322FF2" w:rsidP="00322FF2">
      <w:pPr>
        <w:pStyle w:val="a3"/>
        <w:spacing w:after="0" w:line="360" w:lineRule="auto"/>
        <w:ind w:left="0" w:firstLine="709"/>
        <w:contextualSpacing w:val="0"/>
        <w:jc w:val="both"/>
        <w:rPr>
          <w:rFonts w:ascii="Times New Roman" w:hAnsi="Times New Roman" w:cs="Times New Roman"/>
          <w:b/>
          <w:sz w:val="28"/>
          <w:szCs w:val="28"/>
        </w:rPr>
      </w:pPr>
      <w:r w:rsidRPr="00F0431C">
        <w:rPr>
          <w:rFonts w:ascii="Times New Roman" w:hAnsi="Times New Roman" w:cs="Times New Roman"/>
          <w:b/>
          <w:sz w:val="28"/>
          <w:szCs w:val="28"/>
        </w:rPr>
        <w:t xml:space="preserve">Таблица 2. Причины возникновения ремонта </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F0431C">
        <w:rPr>
          <w:rFonts w:ascii="Times New Roman" w:hAnsi="Times New Roman" w:cs="Times New Roman"/>
          <w:sz w:val="28"/>
          <w:szCs w:val="28"/>
        </w:rPr>
        <w:t>Основное правило анализа состоит в детальном изучении всей совокупности причин и источников, приводящих к снижению качества ремонтов и сервисного обслуживания в целом.</w:t>
      </w:r>
    </w:p>
    <w:p w:rsidR="00322FF2" w:rsidRPr="00F0431C"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F0431C">
        <w:rPr>
          <w:rFonts w:ascii="Times New Roman" w:hAnsi="Times New Roman" w:cs="Times New Roman"/>
          <w:sz w:val="28"/>
          <w:szCs w:val="28"/>
        </w:rPr>
        <w:t>Из анализа составляющих источников ремонтов можно сделать следующие выводы:</w:t>
      </w:r>
    </w:p>
    <w:p w:rsidR="00322FF2" w:rsidRPr="00F0431C" w:rsidRDefault="00322FF2" w:rsidP="00615BD3">
      <w:pPr>
        <w:pStyle w:val="a3"/>
        <w:numPr>
          <w:ilvl w:val="2"/>
          <w:numId w:val="14"/>
        </w:numPr>
        <w:spacing w:after="0" w:line="360" w:lineRule="auto"/>
        <w:ind w:left="0" w:firstLine="709"/>
        <w:contextualSpacing w:val="0"/>
        <w:jc w:val="both"/>
        <w:rPr>
          <w:rFonts w:ascii="Times New Roman" w:hAnsi="Times New Roman" w:cs="Times New Roman"/>
          <w:sz w:val="28"/>
          <w:szCs w:val="28"/>
        </w:rPr>
      </w:pPr>
      <w:r w:rsidRPr="00F0431C">
        <w:rPr>
          <w:rFonts w:ascii="Times New Roman" w:hAnsi="Times New Roman" w:cs="Times New Roman"/>
          <w:sz w:val="28"/>
          <w:szCs w:val="28"/>
        </w:rPr>
        <w:t>Ошибки диагностики и ремонта составляют наибольший процент. Для уменьшения этой составляющей нужно повысить квалификацию мастеров и внедрить оборудование для диагностики с более высокими показателями.</w:t>
      </w:r>
    </w:p>
    <w:p w:rsidR="00322FF2" w:rsidRPr="00F0431C" w:rsidRDefault="00322FF2" w:rsidP="00615BD3">
      <w:pPr>
        <w:pStyle w:val="a3"/>
        <w:numPr>
          <w:ilvl w:val="2"/>
          <w:numId w:val="14"/>
        </w:numPr>
        <w:spacing w:after="0" w:line="360" w:lineRule="auto"/>
        <w:ind w:left="0" w:firstLine="709"/>
        <w:contextualSpacing w:val="0"/>
        <w:jc w:val="both"/>
        <w:rPr>
          <w:rFonts w:ascii="Times New Roman" w:hAnsi="Times New Roman" w:cs="Times New Roman"/>
          <w:sz w:val="28"/>
          <w:szCs w:val="28"/>
        </w:rPr>
      </w:pPr>
      <w:r w:rsidRPr="00F0431C">
        <w:rPr>
          <w:rFonts w:ascii="Times New Roman" w:hAnsi="Times New Roman" w:cs="Times New Roman"/>
          <w:sz w:val="28"/>
          <w:szCs w:val="28"/>
        </w:rPr>
        <w:t>Также большую часть составляет установка не качественных комплектующих. Эту проблему можно решить, найдя нового поставщика более качественных комплектующих. Либо принять соответствующие меры по контролю за качеством комплектующих у старого поставщика.</w:t>
      </w:r>
    </w:p>
    <w:p w:rsidR="00322FF2" w:rsidRPr="00F0431C" w:rsidRDefault="00322FF2" w:rsidP="00615BD3">
      <w:pPr>
        <w:pStyle w:val="a3"/>
        <w:numPr>
          <w:ilvl w:val="2"/>
          <w:numId w:val="14"/>
        </w:numPr>
        <w:spacing w:after="0" w:line="360" w:lineRule="auto"/>
        <w:ind w:left="0" w:firstLine="709"/>
        <w:contextualSpacing w:val="0"/>
        <w:jc w:val="both"/>
        <w:rPr>
          <w:rFonts w:ascii="Times New Roman" w:hAnsi="Times New Roman" w:cs="Times New Roman"/>
          <w:sz w:val="28"/>
          <w:szCs w:val="28"/>
        </w:rPr>
      </w:pPr>
      <w:r w:rsidRPr="00F0431C">
        <w:rPr>
          <w:rFonts w:ascii="Times New Roman" w:hAnsi="Times New Roman" w:cs="Times New Roman"/>
          <w:sz w:val="28"/>
          <w:szCs w:val="28"/>
        </w:rPr>
        <w:t>Для уменьшения оставшихся составляющих нужно вести информационно-просветительскую работу с заказчиками, которая, безусловно, положительно скажется в первую очередь на качественных показателях.</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формировании стратегии обслуживания для сервисного отдела предприятия необходимо четко предоставлять не только его сильные стороны, </w:t>
      </w:r>
      <w:r>
        <w:rPr>
          <w:rFonts w:ascii="Times New Roman" w:hAnsi="Times New Roman" w:cs="Times New Roman"/>
          <w:sz w:val="28"/>
          <w:szCs w:val="28"/>
        </w:rPr>
        <w:lastRenderedPageBreak/>
        <w:t xml:space="preserve">но и возможности угрозы внешней среды. С этой целью, для более глубокого понимая текущего положения дел сервисного отдела на предприятии, воспользуемся известным инструментом, отражающим положение сервисного отдела предприятия относительно ее окружения – выполним </w:t>
      </w:r>
      <w:r>
        <w:rPr>
          <w:rFonts w:ascii="Times New Roman" w:hAnsi="Times New Roman" w:cs="Times New Roman"/>
          <w:sz w:val="28"/>
          <w:szCs w:val="28"/>
          <w:lang w:val="en-US"/>
        </w:rPr>
        <w:t>SWOT</w:t>
      </w:r>
      <w:r w:rsidRPr="00677C77">
        <w:rPr>
          <w:rFonts w:ascii="Times New Roman" w:hAnsi="Times New Roman" w:cs="Times New Roman"/>
          <w:sz w:val="28"/>
          <w:szCs w:val="28"/>
        </w:rPr>
        <w:t xml:space="preserve">- </w:t>
      </w:r>
      <w:r>
        <w:rPr>
          <w:rFonts w:ascii="Times New Roman" w:hAnsi="Times New Roman" w:cs="Times New Roman"/>
          <w:sz w:val="28"/>
          <w:szCs w:val="28"/>
        </w:rPr>
        <w:t xml:space="preserve">анализ. </w:t>
      </w:r>
    </w:p>
    <w:p w:rsidR="00322FF2" w:rsidRPr="008C03A4" w:rsidRDefault="00322FF2" w:rsidP="00322FF2">
      <w:pPr>
        <w:spacing w:after="0" w:line="360" w:lineRule="auto"/>
        <w:ind w:firstLine="709"/>
        <w:jc w:val="both"/>
        <w:rPr>
          <w:rFonts w:ascii="Times New Roman" w:hAnsi="Times New Roman" w:cs="Times New Roman"/>
          <w:sz w:val="28"/>
          <w:szCs w:val="28"/>
        </w:rPr>
      </w:pPr>
      <w:r w:rsidRPr="008C03A4">
        <w:rPr>
          <w:rFonts w:ascii="Times New Roman" w:hAnsi="Times New Roman" w:cs="Times New Roman"/>
          <w:sz w:val="28"/>
          <w:szCs w:val="28"/>
        </w:rPr>
        <w:t>Методика SWOT-анализа исключительно эффективный, доступный, дешевый способ оценки состояния проблемной и управленческой ситуации в организации, который позволяет выявить и структурировать сильные и слабые стороны, а также потенциальные возможности и угрозы. Достигается это за счет сравнения внутренней силы и слабостей предприятия с возможностями, которые дает рынок.</w:t>
      </w:r>
    </w:p>
    <w:p w:rsidR="00322FF2" w:rsidRPr="008C03A4" w:rsidRDefault="00322FF2" w:rsidP="00322FF2">
      <w:pPr>
        <w:spacing w:after="0" w:line="360" w:lineRule="auto"/>
        <w:ind w:firstLine="709"/>
        <w:jc w:val="both"/>
        <w:rPr>
          <w:rFonts w:ascii="Times New Roman" w:hAnsi="Times New Roman" w:cs="Times New Roman"/>
          <w:sz w:val="28"/>
          <w:szCs w:val="28"/>
        </w:rPr>
      </w:pPr>
      <w:r w:rsidRPr="008C03A4">
        <w:rPr>
          <w:rFonts w:ascii="Times New Roman" w:hAnsi="Times New Roman" w:cs="Times New Roman"/>
          <w:sz w:val="28"/>
          <w:szCs w:val="28"/>
        </w:rPr>
        <w:t>Исходя из полученных результатов соответствия, делается вывод о том, в каком направлении организация должна развивать, как избежать опасностей и максимально эффективно использовать имеющиеся в распоряжении ресурсы, попутно пользуясь предоставленными рынком возможностями. Создает прекрасные предпосылки для разработки тактики конкурентной борьбы и обеспе</w:t>
      </w:r>
      <w:r>
        <w:rPr>
          <w:rFonts w:ascii="Times New Roman" w:hAnsi="Times New Roman" w:cs="Times New Roman"/>
          <w:sz w:val="28"/>
          <w:szCs w:val="28"/>
        </w:rPr>
        <w:t>чения конкурентных преимуществ.</w:t>
      </w:r>
    </w:p>
    <w:p w:rsidR="00322FF2" w:rsidRDefault="00322FF2" w:rsidP="00322FF2">
      <w:pPr>
        <w:spacing w:after="0" w:line="360" w:lineRule="auto"/>
        <w:ind w:firstLine="709"/>
        <w:jc w:val="both"/>
        <w:rPr>
          <w:rFonts w:ascii="Times New Roman" w:hAnsi="Times New Roman" w:cs="Times New Roman"/>
          <w:sz w:val="28"/>
          <w:szCs w:val="28"/>
        </w:rPr>
      </w:pPr>
      <w:r w:rsidRPr="008C03A4">
        <w:rPr>
          <w:rFonts w:ascii="Times New Roman" w:hAnsi="Times New Roman" w:cs="Times New Roman"/>
          <w:sz w:val="28"/>
          <w:szCs w:val="28"/>
        </w:rPr>
        <w:t xml:space="preserve">Кроме того, результаты анализа и принятые на его основании решения должны фиксироваться и накапливаться, т.к. накопленный структурированный опыт является основой управленческой стоимости любой </w:t>
      </w:r>
      <w:r>
        <w:rPr>
          <w:rFonts w:ascii="Times New Roman" w:hAnsi="Times New Roman" w:cs="Times New Roman"/>
          <w:sz w:val="28"/>
          <w:szCs w:val="28"/>
        </w:rPr>
        <w:t>организации</w:t>
      </w:r>
      <w:r w:rsidRPr="008C03A4">
        <w:rPr>
          <w:rFonts w:ascii="Times New Roman" w:hAnsi="Times New Roman" w:cs="Times New Roman"/>
          <w:sz w:val="28"/>
          <w:szCs w:val="28"/>
        </w:rPr>
        <w:t>.</w:t>
      </w:r>
    </w:p>
    <w:tbl>
      <w:tblPr>
        <w:tblStyle w:val="11"/>
        <w:tblW w:w="0" w:type="auto"/>
        <w:tblInd w:w="-147" w:type="dxa"/>
        <w:tblLook w:val="04A0" w:firstRow="1" w:lastRow="0" w:firstColumn="1" w:lastColumn="0" w:noHBand="0" w:noVBand="1"/>
      </w:tblPr>
      <w:tblGrid>
        <w:gridCol w:w="4819"/>
        <w:gridCol w:w="4673"/>
      </w:tblGrid>
      <w:tr w:rsidR="00322FF2" w:rsidTr="002A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322FF2" w:rsidRPr="00B716F1" w:rsidRDefault="00322FF2" w:rsidP="002A6E5B">
            <w:pPr>
              <w:spacing w:line="360" w:lineRule="auto"/>
              <w:ind w:firstLine="709"/>
              <w:jc w:val="center"/>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Сильные стороны сервисного отдела предприятия ННПО </w:t>
            </w:r>
            <w:r>
              <w:rPr>
                <w:rFonts w:ascii="Times New Roman" w:eastAsia="Times New Roman" w:hAnsi="Times New Roman" w:cs="Times New Roman"/>
                <w:sz w:val="28"/>
                <w:szCs w:val="28"/>
                <w:lang w:eastAsia="ru-RU"/>
              </w:rPr>
              <w:t xml:space="preserve">              </w:t>
            </w:r>
            <w:r w:rsidRPr="00B716F1">
              <w:rPr>
                <w:rFonts w:ascii="Times New Roman" w:eastAsia="Times New Roman" w:hAnsi="Times New Roman" w:cs="Times New Roman"/>
                <w:sz w:val="28"/>
                <w:szCs w:val="28"/>
                <w:lang w:eastAsia="ru-RU"/>
              </w:rPr>
              <w:t>им. М. В. Фрунзе</w:t>
            </w:r>
          </w:p>
        </w:tc>
        <w:tc>
          <w:tcPr>
            <w:tcW w:w="4673" w:type="dxa"/>
          </w:tcPr>
          <w:p w:rsidR="00322FF2" w:rsidRPr="00B716F1" w:rsidRDefault="00322FF2" w:rsidP="002A6E5B">
            <w:pPr>
              <w:spacing w:line="36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Слабые стороны</w:t>
            </w:r>
            <w:r w:rsidRPr="00B716F1">
              <w:t xml:space="preserve"> </w:t>
            </w:r>
            <w:r w:rsidRPr="00B716F1">
              <w:rPr>
                <w:rFonts w:ascii="Times New Roman" w:eastAsia="Times New Roman" w:hAnsi="Times New Roman" w:cs="Times New Roman"/>
                <w:sz w:val="28"/>
                <w:szCs w:val="28"/>
                <w:lang w:eastAsia="ru-RU"/>
              </w:rPr>
              <w:t xml:space="preserve">сервисного отдела предприятия ННПО </w:t>
            </w:r>
            <w:r>
              <w:rPr>
                <w:rFonts w:ascii="Times New Roman" w:eastAsia="Times New Roman" w:hAnsi="Times New Roman" w:cs="Times New Roman"/>
                <w:sz w:val="28"/>
                <w:szCs w:val="28"/>
                <w:lang w:eastAsia="ru-RU"/>
              </w:rPr>
              <w:t xml:space="preserve">           </w:t>
            </w:r>
            <w:r w:rsidRPr="00B716F1">
              <w:rPr>
                <w:rFonts w:ascii="Times New Roman" w:eastAsia="Times New Roman" w:hAnsi="Times New Roman" w:cs="Times New Roman"/>
                <w:sz w:val="28"/>
                <w:szCs w:val="28"/>
                <w:lang w:eastAsia="ru-RU"/>
              </w:rPr>
              <w:t>им. М. В. Фрунзе</w:t>
            </w:r>
          </w:p>
        </w:tc>
      </w:tr>
      <w:tr w:rsidR="00322FF2"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322FF2" w:rsidRPr="00B716F1" w:rsidRDefault="00322FF2" w:rsidP="00615BD3">
            <w:pPr>
              <w:pStyle w:val="a3"/>
              <w:numPr>
                <w:ilvl w:val="0"/>
                <w:numId w:val="9"/>
              </w:numPr>
              <w:spacing w:line="360" w:lineRule="auto"/>
              <w:ind w:left="0" w:firstLine="0"/>
              <w:contextualSpacing w:val="0"/>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Известность предприятия</w:t>
            </w:r>
          </w:p>
        </w:tc>
        <w:tc>
          <w:tcPr>
            <w:tcW w:w="4673" w:type="dxa"/>
          </w:tcPr>
          <w:p w:rsidR="00322FF2" w:rsidRPr="00B716F1" w:rsidRDefault="00322FF2" w:rsidP="002A6E5B">
            <w:pPr>
              <w:pStyle w:val="a3"/>
              <w:spacing w:line="36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1. Достаточно длинные сроки выполнения работ по контракту</w:t>
            </w:r>
          </w:p>
        </w:tc>
      </w:tr>
      <w:tr w:rsidR="00322FF2" w:rsidTr="002A6E5B">
        <w:tc>
          <w:tcPr>
            <w:cnfStyle w:val="001000000000" w:firstRow="0" w:lastRow="0" w:firstColumn="1" w:lastColumn="0" w:oddVBand="0" w:evenVBand="0" w:oddHBand="0" w:evenHBand="0" w:firstRowFirstColumn="0" w:firstRowLastColumn="0" w:lastRowFirstColumn="0" w:lastRowLastColumn="0"/>
            <w:tcW w:w="4819" w:type="dxa"/>
          </w:tcPr>
          <w:p w:rsidR="00322FF2" w:rsidRPr="00B716F1" w:rsidRDefault="00322FF2" w:rsidP="00615BD3">
            <w:pPr>
              <w:pStyle w:val="a3"/>
              <w:numPr>
                <w:ilvl w:val="0"/>
                <w:numId w:val="9"/>
              </w:numPr>
              <w:spacing w:line="360" w:lineRule="auto"/>
              <w:ind w:left="0" w:firstLine="0"/>
              <w:contextualSpacing w:val="0"/>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Репутация надежного партнера</w:t>
            </w:r>
          </w:p>
        </w:tc>
        <w:tc>
          <w:tcPr>
            <w:tcW w:w="4673" w:type="dxa"/>
          </w:tcPr>
          <w:p w:rsidR="00322FF2" w:rsidRPr="00B716F1" w:rsidRDefault="00322FF2" w:rsidP="002A6E5B">
            <w:pPr>
              <w:pStyle w:val="a3"/>
              <w:spacing w:line="36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2. Нехватка обработанных средств для закупок</w:t>
            </w:r>
          </w:p>
        </w:tc>
      </w:tr>
      <w:tr w:rsidR="00322FF2" w:rsidTr="002A6E5B">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819" w:type="dxa"/>
          </w:tcPr>
          <w:p w:rsidR="00322FF2" w:rsidRPr="00B716F1" w:rsidRDefault="00322FF2" w:rsidP="00615BD3">
            <w:pPr>
              <w:pStyle w:val="a3"/>
              <w:numPr>
                <w:ilvl w:val="0"/>
                <w:numId w:val="9"/>
              </w:numPr>
              <w:spacing w:line="360" w:lineRule="auto"/>
              <w:ind w:left="0" w:firstLine="0"/>
              <w:contextualSpacing w:val="0"/>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Наработанный опыт реализации проектов</w:t>
            </w:r>
          </w:p>
        </w:tc>
        <w:tc>
          <w:tcPr>
            <w:tcW w:w="4673" w:type="dxa"/>
          </w:tcPr>
          <w:p w:rsidR="00322FF2" w:rsidRPr="00B716F1" w:rsidRDefault="00322FF2" w:rsidP="002A6E5B">
            <w:pPr>
              <w:pStyle w:val="a3"/>
              <w:spacing w:line="36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3. Высокая текучесть кадров</w:t>
            </w:r>
          </w:p>
        </w:tc>
      </w:tr>
      <w:tr w:rsidR="00322FF2" w:rsidTr="002A6E5B">
        <w:tc>
          <w:tcPr>
            <w:cnfStyle w:val="001000000000" w:firstRow="0" w:lastRow="0" w:firstColumn="1" w:lastColumn="0" w:oddVBand="0" w:evenVBand="0" w:oddHBand="0" w:evenHBand="0" w:firstRowFirstColumn="0" w:firstRowLastColumn="0" w:lastRowFirstColumn="0" w:lastRowLastColumn="0"/>
            <w:tcW w:w="4819" w:type="dxa"/>
          </w:tcPr>
          <w:p w:rsidR="00322FF2" w:rsidRPr="00B716F1" w:rsidRDefault="00322FF2" w:rsidP="00615BD3">
            <w:pPr>
              <w:pStyle w:val="a3"/>
              <w:numPr>
                <w:ilvl w:val="0"/>
                <w:numId w:val="9"/>
              </w:numPr>
              <w:spacing w:line="360" w:lineRule="auto"/>
              <w:ind w:left="0" w:firstLine="0"/>
              <w:contextualSpacing w:val="0"/>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lastRenderedPageBreak/>
              <w:t xml:space="preserve">Наличие собственных монтажных бригад </w:t>
            </w:r>
          </w:p>
        </w:tc>
        <w:tc>
          <w:tcPr>
            <w:tcW w:w="4673" w:type="dxa"/>
          </w:tcPr>
          <w:p w:rsidR="00322FF2" w:rsidRPr="00B716F1" w:rsidRDefault="00322FF2" w:rsidP="002A6E5B">
            <w:pPr>
              <w:pStyle w:val="a3"/>
              <w:spacing w:line="36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4. Нехватка временных ресурсов для охвата всех клиентов</w:t>
            </w:r>
          </w:p>
        </w:tc>
      </w:tr>
      <w:tr w:rsidR="00322FF2"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322FF2" w:rsidRPr="00B716F1" w:rsidRDefault="00322FF2" w:rsidP="00615BD3">
            <w:pPr>
              <w:pStyle w:val="a3"/>
              <w:numPr>
                <w:ilvl w:val="0"/>
                <w:numId w:val="9"/>
              </w:numPr>
              <w:spacing w:line="360" w:lineRule="auto"/>
              <w:ind w:left="0" w:firstLine="0"/>
              <w:contextualSpacing w:val="0"/>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 xml:space="preserve">Наличие опыта работы с заказчиками </w:t>
            </w:r>
          </w:p>
        </w:tc>
        <w:tc>
          <w:tcPr>
            <w:tcW w:w="4673" w:type="dxa"/>
          </w:tcPr>
          <w:p w:rsidR="00322FF2" w:rsidRDefault="00322FF2" w:rsidP="002A6E5B">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p>
        </w:tc>
      </w:tr>
      <w:tr w:rsidR="00322FF2" w:rsidTr="002A6E5B">
        <w:tc>
          <w:tcPr>
            <w:cnfStyle w:val="001000000000" w:firstRow="0" w:lastRow="0" w:firstColumn="1" w:lastColumn="0" w:oddVBand="0" w:evenVBand="0" w:oddHBand="0" w:evenHBand="0" w:firstRowFirstColumn="0" w:firstRowLastColumn="0" w:lastRowFirstColumn="0" w:lastRowLastColumn="0"/>
            <w:tcW w:w="4819" w:type="dxa"/>
          </w:tcPr>
          <w:p w:rsidR="00322FF2" w:rsidRPr="00B716F1" w:rsidRDefault="00322FF2" w:rsidP="00615BD3">
            <w:pPr>
              <w:pStyle w:val="a3"/>
              <w:numPr>
                <w:ilvl w:val="0"/>
                <w:numId w:val="9"/>
              </w:numPr>
              <w:spacing w:line="360" w:lineRule="auto"/>
              <w:ind w:left="0" w:firstLine="0"/>
              <w:contextualSpacing w:val="0"/>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 xml:space="preserve">Высокая степень соблюдения договорных обязательств в отношении конечных потребителей </w:t>
            </w:r>
          </w:p>
        </w:tc>
        <w:tc>
          <w:tcPr>
            <w:tcW w:w="4673" w:type="dxa"/>
          </w:tcPr>
          <w:p w:rsidR="00322FF2" w:rsidRDefault="00322FF2" w:rsidP="002A6E5B">
            <w:pPr>
              <w:spacing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8"/>
                <w:szCs w:val="28"/>
                <w:lang w:eastAsia="ru-RU"/>
              </w:rPr>
            </w:pPr>
          </w:p>
        </w:tc>
      </w:tr>
    </w:tbl>
    <w:p w:rsidR="00322FF2" w:rsidRDefault="00322FF2" w:rsidP="00322FF2">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Таблица 3. Сильные и слабые стороны сервисного отдела </w:t>
      </w:r>
    </w:p>
    <w:tbl>
      <w:tblPr>
        <w:tblStyle w:val="11"/>
        <w:tblW w:w="0" w:type="auto"/>
        <w:tblLook w:val="04A0" w:firstRow="1" w:lastRow="0" w:firstColumn="1" w:lastColumn="0" w:noHBand="0" w:noVBand="1"/>
      </w:tblPr>
      <w:tblGrid>
        <w:gridCol w:w="4672"/>
        <w:gridCol w:w="4673"/>
      </w:tblGrid>
      <w:tr w:rsidR="00322FF2" w:rsidTr="002A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322FF2" w:rsidRPr="00B716F1" w:rsidRDefault="00322FF2" w:rsidP="002A6E5B">
            <w:pPr>
              <w:spacing w:line="360" w:lineRule="auto"/>
              <w:ind w:firstLine="709"/>
              <w:jc w:val="both"/>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Возможности</w:t>
            </w:r>
          </w:p>
        </w:tc>
        <w:tc>
          <w:tcPr>
            <w:tcW w:w="4673" w:type="dxa"/>
          </w:tcPr>
          <w:p w:rsidR="00322FF2" w:rsidRPr="00B716F1" w:rsidRDefault="00322FF2" w:rsidP="002A6E5B">
            <w:pPr>
              <w:spacing w:line="360"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Угрозы </w:t>
            </w:r>
          </w:p>
        </w:tc>
      </w:tr>
      <w:tr w:rsidR="00322FF2" w:rsidRPr="00B716F1"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322FF2" w:rsidRPr="00B716F1" w:rsidRDefault="00322FF2" w:rsidP="00615BD3">
            <w:pPr>
              <w:pStyle w:val="a3"/>
              <w:numPr>
                <w:ilvl w:val="0"/>
                <w:numId w:val="10"/>
              </w:numPr>
              <w:spacing w:line="360" w:lineRule="auto"/>
              <w:ind w:left="0" w:firstLine="0"/>
              <w:contextualSpacing w:val="0"/>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Улучшение сервиса и сокращение времени на выполнение заказа</w:t>
            </w:r>
          </w:p>
        </w:tc>
        <w:tc>
          <w:tcPr>
            <w:tcW w:w="4673" w:type="dxa"/>
          </w:tcPr>
          <w:p w:rsidR="00322FF2" w:rsidRPr="00B716F1" w:rsidRDefault="00322FF2" w:rsidP="002A6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1. Изменения законодательства </w:t>
            </w:r>
          </w:p>
        </w:tc>
      </w:tr>
      <w:tr w:rsidR="00322FF2" w:rsidRPr="00B716F1" w:rsidTr="002A6E5B">
        <w:tc>
          <w:tcPr>
            <w:cnfStyle w:val="001000000000" w:firstRow="0" w:lastRow="0" w:firstColumn="1" w:lastColumn="0" w:oddVBand="0" w:evenVBand="0" w:oddHBand="0" w:evenHBand="0" w:firstRowFirstColumn="0" w:firstRowLastColumn="0" w:lastRowFirstColumn="0" w:lastRowLastColumn="0"/>
            <w:tcW w:w="4672" w:type="dxa"/>
          </w:tcPr>
          <w:p w:rsidR="00322FF2" w:rsidRPr="00B716F1" w:rsidRDefault="00322FF2" w:rsidP="00615BD3">
            <w:pPr>
              <w:pStyle w:val="a3"/>
              <w:numPr>
                <w:ilvl w:val="0"/>
                <w:numId w:val="10"/>
              </w:numPr>
              <w:spacing w:line="360" w:lineRule="auto"/>
              <w:ind w:left="0" w:firstLine="0"/>
              <w:contextualSpacing w:val="0"/>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Развитие новых видов деятельности</w:t>
            </w:r>
          </w:p>
        </w:tc>
        <w:tc>
          <w:tcPr>
            <w:tcW w:w="4673" w:type="dxa"/>
          </w:tcPr>
          <w:p w:rsidR="00322FF2" w:rsidRPr="00B716F1" w:rsidRDefault="00322FF2" w:rsidP="00615BD3">
            <w:pPr>
              <w:pStyle w:val="a3"/>
              <w:numPr>
                <w:ilvl w:val="0"/>
                <w:numId w:val="8"/>
              </w:numPr>
              <w:spacing w:line="360" w:lineRule="auto"/>
              <w:ind w:left="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Изменение политики заказчика </w:t>
            </w:r>
          </w:p>
        </w:tc>
      </w:tr>
      <w:tr w:rsidR="00322FF2" w:rsidRPr="00B716F1"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322FF2" w:rsidRPr="00B716F1" w:rsidRDefault="00322FF2" w:rsidP="00615BD3">
            <w:pPr>
              <w:pStyle w:val="a3"/>
              <w:numPr>
                <w:ilvl w:val="0"/>
                <w:numId w:val="10"/>
              </w:numPr>
              <w:spacing w:line="360" w:lineRule="auto"/>
              <w:ind w:left="0" w:firstLine="0"/>
              <w:contextualSpacing w:val="0"/>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Увеличение рентабельности, контроль над затратами</w:t>
            </w:r>
          </w:p>
        </w:tc>
        <w:tc>
          <w:tcPr>
            <w:tcW w:w="4673" w:type="dxa"/>
          </w:tcPr>
          <w:p w:rsidR="00322FF2" w:rsidRPr="00B716F1" w:rsidRDefault="00322FF2" w:rsidP="00615BD3">
            <w:pPr>
              <w:pStyle w:val="a3"/>
              <w:numPr>
                <w:ilvl w:val="0"/>
                <w:numId w:val="8"/>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Наличие сильных конкурентов на рынке производства в Нижегородской области</w:t>
            </w:r>
          </w:p>
        </w:tc>
      </w:tr>
      <w:tr w:rsidR="00322FF2" w:rsidRPr="00B716F1" w:rsidTr="002A6E5B">
        <w:tc>
          <w:tcPr>
            <w:cnfStyle w:val="001000000000" w:firstRow="0" w:lastRow="0" w:firstColumn="1" w:lastColumn="0" w:oddVBand="0" w:evenVBand="0" w:oddHBand="0" w:evenHBand="0" w:firstRowFirstColumn="0" w:firstRowLastColumn="0" w:lastRowFirstColumn="0" w:lastRowLastColumn="0"/>
            <w:tcW w:w="4672" w:type="dxa"/>
          </w:tcPr>
          <w:p w:rsidR="00322FF2" w:rsidRPr="00B716F1" w:rsidRDefault="00322FF2" w:rsidP="00615BD3">
            <w:pPr>
              <w:pStyle w:val="a3"/>
              <w:numPr>
                <w:ilvl w:val="0"/>
                <w:numId w:val="10"/>
              </w:numPr>
              <w:spacing w:line="360" w:lineRule="auto"/>
              <w:ind w:left="0" w:firstLine="0"/>
              <w:contextualSpacing w:val="0"/>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Увеличение объемов продаж</w:t>
            </w:r>
          </w:p>
        </w:tc>
        <w:tc>
          <w:tcPr>
            <w:tcW w:w="4673" w:type="dxa"/>
          </w:tcPr>
          <w:p w:rsidR="00322FF2" w:rsidRPr="00B716F1" w:rsidRDefault="00322FF2" w:rsidP="002A6E5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4. Трудности внедрения новой технологии</w:t>
            </w:r>
          </w:p>
        </w:tc>
      </w:tr>
      <w:tr w:rsidR="00322FF2" w:rsidRPr="00B716F1"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322FF2" w:rsidRPr="00B716F1" w:rsidRDefault="00322FF2" w:rsidP="002A6E5B">
            <w:pPr>
              <w:spacing w:line="360" w:lineRule="auto"/>
              <w:ind w:firstLine="709"/>
              <w:jc w:val="both"/>
              <w:rPr>
                <w:rFonts w:ascii="Times New Roman" w:eastAsia="Times New Roman" w:hAnsi="Times New Roman" w:cs="Times New Roman"/>
                <w:b w:val="0"/>
                <w:sz w:val="28"/>
                <w:szCs w:val="28"/>
                <w:lang w:eastAsia="ru-RU"/>
              </w:rPr>
            </w:pPr>
          </w:p>
        </w:tc>
        <w:tc>
          <w:tcPr>
            <w:tcW w:w="4673" w:type="dxa"/>
          </w:tcPr>
          <w:p w:rsidR="00322FF2" w:rsidRPr="00B716F1" w:rsidRDefault="00322FF2" w:rsidP="00615BD3">
            <w:pPr>
              <w:pStyle w:val="a3"/>
              <w:numPr>
                <w:ilvl w:val="0"/>
                <w:numId w:val="10"/>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Предложение более дешевых аналогов со стороны конкурентов</w:t>
            </w:r>
          </w:p>
        </w:tc>
      </w:tr>
    </w:tbl>
    <w:p w:rsidR="00322FF2" w:rsidRPr="00B716F1"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Таблица 4. Возможности и угрозы сервисного отдела </w:t>
      </w:r>
    </w:p>
    <w:tbl>
      <w:tblPr>
        <w:tblStyle w:val="11"/>
        <w:tblW w:w="9345" w:type="dxa"/>
        <w:tblLook w:val="04A0" w:firstRow="1" w:lastRow="0" w:firstColumn="1" w:lastColumn="0" w:noHBand="0" w:noVBand="1"/>
      </w:tblPr>
      <w:tblGrid>
        <w:gridCol w:w="3115"/>
        <w:gridCol w:w="3115"/>
        <w:gridCol w:w="3115"/>
      </w:tblGrid>
      <w:tr w:rsidR="00322FF2" w:rsidRPr="00B716F1" w:rsidTr="002A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322FF2" w:rsidRPr="00B716F1" w:rsidRDefault="00322FF2" w:rsidP="002A6E5B">
            <w:pPr>
              <w:spacing w:line="360" w:lineRule="auto"/>
              <w:ind w:firstLine="709"/>
              <w:jc w:val="both"/>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Возможности</w:t>
            </w:r>
          </w:p>
        </w:tc>
        <w:tc>
          <w:tcPr>
            <w:tcW w:w="3115" w:type="dxa"/>
          </w:tcPr>
          <w:p w:rsidR="00322FF2" w:rsidRPr="00B716F1" w:rsidRDefault="00322FF2" w:rsidP="002A6E5B">
            <w:pPr>
              <w:spacing w:line="360"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Угрозы </w:t>
            </w:r>
          </w:p>
        </w:tc>
        <w:tc>
          <w:tcPr>
            <w:tcW w:w="3115" w:type="dxa"/>
          </w:tcPr>
          <w:p w:rsidR="00322FF2" w:rsidRPr="00B716F1" w:rsidRDefault="00322FF2" w:rsidP="002A6E5B">
            <w:pPr>
              <w:spacing w:line="360"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p>
        </w:tc>
      </w:tr>
      <w:tr w:rsidR="00322FF2" w:rsidRPr="00B716F1" w:rsidTr="002A6E5B">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3115" w:type="dxa"/>
            <w:vMerge w:val="restart"/>
          </w:tcPr>
          <w:p w:rsidR="00322FF2" w:rsidRPr="00B716F1" w:rsidRDefault="00322FF2" w:rsidP="002A6E5B">
            <w:pPr>
              <w:spacing w:line="360" w:lineRule="auto"/>
              <w:rPr>
                <w:rFonts w:ascii="Times New Roman" w:eastAsia="Times New Roman" w:hAnsi="Times New Roman" w:cs="Times New Roman"/>
                <w:b w:val="0"/>
                <w:bCs w:val="0"/>
                <w:sz w:val="28"/>
                <w:szCs w:val="28"/>
                <w:lang w:eastAsia="ru-RU"/>
              </w:rPr>
            </w:pPr>
            <w:r w:rsidRPr="00B716F1">
              <w:rPr>
                <w:rFonts w:ascii="Times New Roman" w:eastAsia="Times New Roman" w:hAnsi="Times New Roman" w:cs="Times New Roman"/>
                <w:b w:val="0"/>
                <w:sz w:val="28"/>
                <w:szCs w:val="28"/>
                <w:lang w:eastAsia="ru-RU"/>
              </w:rPr>
              <w:t>1. Улучшение сервиса и сокращение времени на выполнение заказа</w:t>
            </w:r>
          </w:p>
          <w:p w:rsidR="00322FF2" w:rsidRPr="00B716F1" w:rsidRDefault="00322FF2" w:rsidP="002A6E5B">
            <w:pPr>
              <w:spacing w:line="360" w:lineRule="auto"/>
              <w:rPr>
                <w:rFonts w:ascii="Times New Roman" w:eastAsia="Times New Roman" w:hAnsi="Times New Roman" w:cs="Times New Roman"/>
                <w:b w:val="0"/>
                <w:bCs w:val="0"/>
                <w:sz w:val="28"/>
                <w:szCs w:val="28"/>
                <w:lang w:eastAsia="ru-RU"/>
              </w:rPr>
            </w:pPr>
            <w:r w:rsidRPr="00B716F1">
              <w:rPr>
                <w:rFonts w:ascii="Times New Roman" w:eastAsia="Times New Roman" w:hAnsi="Times New Roman" w:cs="Times New Roman"/>
                <w:b w:val="0"/>
                <w:sz w:val="28"/>
                <w:szCs w:val="28"/>
                <w:lang w:eastAsia="ru-RU"/>
              </w:rPr>
              <w:t>2. Развитие новых видов деятельности</w:t>
            </w:r>
          </w:p>
          <w:p w:rsidR="00322FF2" w:rsidRPr="00B716F1" w:rsidRDefault="00322FF2" w:rsidP="002A6E5B">
            <w:pPr>
              <w:spacing w:line="360" w:lineRule="auto"/>
              <w:rPr>
                <w:rFonts w:ascii="Times New Roman" w:eastAsia="Times New Roman" w:hAnsi="Times New Roman" w:cs="Times New Roman"/>
                <w:b w:val="0"/>
                <w:bCs w:val="0"/>
                <w:sz w:val="28"/>
                <w:szCs w:val="28"/>
                <w:lang w:eastAsia="ru-RU"/>
              </w:rPr>
            </w:pPr>
            <w:r w:rsidRPr="00B716F1">
              <w:rPr>
                <w:rFonts w:ascii="Times New Roman" w:eastAsia="Times New Roman" w:hAnsi="Times New Roman" w:cs="Times New Roman"/>
                <w:b w:val="0"/>
                <w:sz w:val="28"/>
                <w:szCs w:val="28"/>
                <w:lang w:eastAsia="ru-RU"/>
              </w:rPr>
              <w:lastRenderedPageBreak/>
              <w:t>3. Увеличение рентабельности, контроль над затратами</w:t>
            </w:r>
          </w:p>
          <w:p w:rsidR="00322FF2" w:rsidRPr="00B716F1" w:rsidRDefault="00322FF2" w:rsidP="002A6E5B">
            <w:pPr>
              <w:spacing w:line="360" w:lineRule="auto"/>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4. Увеличение объемов продаж</w:t>
            </w:r>
          </w:p>
        </w:tc>
        <w:tc>
          <w:tcPr>
            <w:tcW w:w="3115" w:type="dxa"/>
            <w:vMerge w:val="restart"/>
          </w:tcPr>
          <w:p w:rsidR="00322FF2" w:rsidRPr="00B716F1" w:rsidRDefault="00322FF2" w:rsidP="002A6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lastRenderedPageBreak/>
              <w:t xml:space="preserve">1. Изменения законодательства </w:t>
            </w:r>
          </w:p>
          <w:p w:rsidR="00322FF2" w:rsidRPr="00B716F1" w:rsidRDefault="00322FF2" w:rsidP="002A6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2. Изменение политики заказчика </w:t>
            </w:r>
          </w:p>
          <w:p w:rsidR="00322FF2" w:rsidRPr="00B716F1" w:rsidRDefault="00322FF2" w:rsidP="002A6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3. Наличие сильных конкурентов на рынке </w:t>
            </w:r>
            <w:r w:rsidRPr="00B716F1">
              <w:rPr>
                <w:rFonts w:ascii="Times New Roman" w:eastAsia="Times New Roman" w:hAnsi="Times New Roman" w:cs="Times New Roman"/>
                <w:sz w:val="28"/>
                <w:szCs w:val="28"/>
                <w:lang w:eastAsia="ru-RU"/>
              </w:rPr>
              <w:lastRenderedPageBreak/>
              <w:t>производства в Нижегородской области</w:t>
            </w:r>
          </w:p>
          <w:p w:rsidR="00322FF2" w:rsidRPr="00B716F1" w:rsidRDefault="00322FF2" w:rsidP="002A6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4. Трудности внедрения новой технологии</w:t>
            </w:r>
          </w:p>
          <w:p w:rsidR="00322FF2" w:rsidRPr="00B716F1" w:rsidRDefault="00322FF2" w:rsidP="002A6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5. Предложение более дешевых аналогов со стороны конкурентов</w:t>
            </w:r>
          </w:p>
        </w:tc>
        <w:tc>
          <w:tcPr>
            <w:tcW w:w="3115" w:type="dxa"/>
          </w:tcPr>
          <w:p w:rsidR="00322FF2" w:rsidRPr="00B716F1" w:rsidRDefault="00322FF2" w:rsidP="002A6E5B">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322FF2" w:rsidRPr="00B716F1" w:rsidTr="002A6E5B">
        <w:trPr>
          <w:trHeight w:val="976"/>
        </w:trPr>
        <w:tc>
          <w:tcPr>
            <w:cnfStyle w:val="001000000000" w:firstRow="0" w:lastRow="0" w:firstColumn="1" w:lastColumn="0" w:oddVBand="0" w:evenVBand="0" w:oddHBand="0" w:evenHBand="0" w:firstRowFirstColumn="0" w:firstRowLastColumn="0" w:lastRowFirstColumn="0" w:lastRowLastColumn="0"/>
            <w:tcW w:w="3115" w:type="dxa"/>
            <w:vMerge/>
          </w:tcPr>
          <w:p w:rsidR="00322FF2" w:rsidRPr="00B716F1" w:rsidRDefault="00322FF2" w:rsidP="002A6E5B">
            <w:pPr>
              <w:spacing w:line="360" w:lineRule="auto"/>
              <w:ind w:firstLine="709"/>
              <w:rPr>
                <w:rFonts w:ascii="Times New Roman" w:eastAsia="Times New Roman" w:hAnsi="Times New Roman" w:cs="Times New Roman"/>
                <w:b w:val="0"/>
                <w:sz w:val="28"/>
                <w:szCs w:val="28"/>
                <w:lang w:eastAsia="ru-RU"/>
              </w:rPr>
            </w:pPr>
          </w:p>
        </w:tc>
        <w:tc>
          <w:tcPr>
            <w:tcW w:w="3115" w:type="dxa"/>
            <w:vMerge/>
          </w:tcPr>
          <w:p w:rsidR="00322FF2" w:rsidRPr="00B716F1" w:rsidRDefault="00322FF2" w:rsidP="002A6E5B">
            <w:pPr>
              <w:spacing w:line="360" w:lineRule="auto"/>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c>
          <w:tcPr>
            <w:tcW w:w="3115" w:type="dxa"/>
          </w:tcPr>
          <w:p w:rsidR="00322FF2" w:rsidRPr="00B716F1" w:rsidRDefault="00322FF2" w:rsidP="002A6E5B">
            <w:pPr>
              <w:spacing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322FF2" w:rsidRPr="00B716F1"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322FF2" w:rsidRPr="00B716F1" w:rsidRDefault="00322FF2" w:rsidP="002A6E5B">
            <w:pPr>
              <w:spacing w:line="360" w:lineRule="auto"/>
              <w:ind w:firstLine="709"/>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lastRenderedPageBreak/>
              <w:t>Сильные стороны сервисного отдела предприятия ННПО им. М. В. Фрунзе</w:t>
            </w:r>
          </w:p>
        </w:tc>
        <w:tc>
          <w:tcPr>
            <w:tcW w:w="3115" w:type="dxa"/>
          </w:tcPr>
          <w:p w:rsidR="00322FF2" w:rsidRPr="00B716F1" w:rsidRDefault="00322FF2" w:rsidP="002A6E5B">
            <w:pPr>
              <w:spacing w:line="360" w:lineRule="auto"/>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3115" w:type="dxa"/>
          </w:tcPr>
          <w:p w:rsidR="00322FF2" w:rsidRPr="00B716F1" w:rsidRDefault="00322FF2" w:rsidP="002A6E5B">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322FF2" w:rsidRPr="00B716F1" w:rsidTr="002A6E5B">
        <w:tc>
          <w:tcPr>
            <w:cnfStyle w:val="001000000000" w:firstRow="0" w:lastRow="0" w:firstColumn="1" w:lastColumn="0" w:oddVBand="0" w:evenVBand="0" w:oddHBand="0" w:evenHBand="0" w:firstRowFirstColumn="0" w:firstRowLastColumn="0" w:lastRowFirstColumn="0" w:lastRowLastColumn="0"/>
            <w:tcW w:w="3115" w:type="dxa"/>
          </w:tcPr>
          <w:p w:rsidR="00322FF2" w:rsidRPr="00B716F1" w:rsidRDefault="00322FF2" w:rsidP="002A6E5B">
            <w:pPr>
              <w:spacing w:line="360" w:lineRule="auto"/>
              <w:ind w:firstLine="29"/>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1.</w:t>
            </w:r>
            <w:r w:rsidRPr="00B716F1">
              <w:rPr>
                <w:rFonts w:ascii="Times New Roman" w:eastAsia="Times New Roman" w:hAnsi="Times New Roman" w:cs="Times New Roman"/>
                <w:b w:val="0"/>
                <w:sz w:val="28"/>
                <w:szCs w:val="28"/>
                <w:lang w:eastAsia="ru-RU"/>
              </w:rPr>
              <w:tab/>
              <w:t>Известность предприятия</w:t>
            </w:r>
          </w:p>
          <w:p w:rsidR="00322FF2" w:rsidRPr="00B716F1" w:rsidRDefault="00322FF2" w:rsidP="002A6E5B">
            <w:pPr>
              <w:spacing w:line="360" w:lineRule="auto"/>
              <w:ind w:firstLine="29"/>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2.</w:t>
            </w:r>
            <w:r w:rsidRPr="00B716F1">
              <w:rPr>
                <w:rFonts w:ascii="Times New Roman" w:eastAsia="Times New Roman" w:hAnsi="Times New Roman" w:cs="Times New Roman"/>
                <w:b w:val="0"/>
                <w:sz w:val="28"/>
                <w:szCs w:val="28"/>
                <w:lang w:eastAsia="ru-RU"/>
              </w:rPr>
              <w:tab/>
              <w:t>Репутация надежного партнера</w:t>
            </w:r>
          </w:p>
          <w:p w:rsidR="00322FF2" w:rsidRPr="00B716F1" w:rsidRDefault="00322FF2" w:rsidP="002A6E5B">
            <w:pPr>
              <w:spacing w:line="360" w:lineRule="auto"/>
              <w:ind w:firstLine="29"/>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3.</w:t>
            </w:r>
            <w:r w:rsidRPr="00B716F1">
              <w:rPr>
                <w:rFonts w:ascii="Times New Roman" w:eastAsia="Times New Roman" w:hAnsi="Times New Roman" w:cs="Times New Roman"/>
                <w:b w:val="0"/>
                <w:sz w:val="28"/>
                <w:szCs w:val="28"/>
                <w:lang w:eastAsia="ru-RU"/>
              </w:rPr>
              <w:tab/>
              <w:t>Наработанный опыт реализации проектов</w:t>
            </w:r>
          </w:p>
          <w:p w:rsidR="00322FF2" w:rsidRPr="00B716F1" w:rsidRDefault="00322FF2" w:rsidP="002A6E5B">
            <w:pPr>
              <w:spacing w:line="360" w:lineRule="auto"/>
              <w:ind w:firstLine="29"/>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4.</w:t>
            </w:r>
            <w:r w:rsidRPr="00B716F1">
              <w:rPr>
                <w:rFonts w:ascii="Times New Roman" w:eastAsia="Times New Roman" w:hAnsi="Times New Roman" w:cs="Times New Roman"/>
                <w:b w:val="0"/>
                <w:sz w:val="28"/>
                <w:szCs w:val="28"/>
                <w:lang w:eastAsia="ru-RU"/>
              </w:rPr>
              <w:tab/>
              <w:t xml:space="preserve">Наличие собственных монтажных бригад </w:t>
            </w:r>
          </w:p>
          <w:p w:rsidR="00322FF2" w:rsidRPr="00B716F1" w:rsidRDefault="00322FF2" w:rsidP="002A6E5B">
            <w:pPr>
              <w:spacing w:line="360" w:lineRule="auto"/>
              <w:ind w:firstLine="29"/>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5.</w:t>
            </w:r>
            <w:r w:rsidRPr="00B716F1">
              <w:rPr>
                <w:rFonts w:ascii="Times New Roman" w:eastAsia="Times New Roman" w:hAnsi="Times New Roman" w:cs="Times New Roman"/>
                <w:b w:val="0"/>
                <w:sz w:val="28"/>
                <w:szCs w:val="28"/>
                <w:lang w:eastAsia="ru-RU"/>
              </w:rPr>
              <w:tab/>
              <w:t xml:space="preserve">Наличие опыта работы с заказчиками </w:t>
            </w:r>
          </w:p>
          <w:p w:rsidR="00322FF2" w:rsidRPr="00B716F1" w:rsidRDefault="00322FF2" w:rsidP="002A6E5B">
            <w:pPr>
              <w:spacing w:line="360" w:lineRule="auto"/>
              <w:ind w:firstLine="29"/>
              <w:jc w:val="both"/>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6.</w:t>
            </w:r>
            <w:r w:rsidRPr="00B716F1">
              <w:rPr>
                <w:rFonts w:ascii="Times New Roman" w:eastAsia="Times New Roman" w:hAnsi="Times New Roman" w:cs="Times New Roman"/>
                <w:b w:val="0"/>
                <w:sz w:val="28"/>
                <w:szCs w:val="28"/>
                <w:lang w:eastAsia="ru-RU"/>
              </w:rPr>
              <w:tab/>
              <w:t>Высокая степень соблюдения договорных обязательств в отношении конечных потребителей</w:t>
            </w:r>
          </w:p>
        </w:tc>
        <w:tc>
          <w:tcPr>
            <w:tcW w:w="3115" w:type="dxa"/>
          </w:tcPr>
          <w:p w:rsidR="00322FF2" w:rsidRPr="00B716F1" w:rsidRDefault="00322FF2" w:rsidP="002A6E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 xml:space="preserve">1. Увеличить объемы продаж выпускаемых изделий. </w:t>
            </w:r>
          </w:p>
          <w:p w:rsidR="00322FF2" w:rsidRPr="00B716F1" w:rsidRDefault="00322FF2" w:rsidP="002A6E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2. Увеличить объем ремонтно-восстановительных работ в 2 раза</w:t>
            </w:r>
          </w:p>
        </w:tc>
        <w:tc>
          <w:tcPr>
            <w:tcW w:w="3115" w:type="dxa"/>
          </w:tcPr>
          <w:p w:rsidR="00322FF2" w:rsidRPr="00B716F1" w:rsidRDefault="00322FF2" w:rsidP="002A6E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1. Увеличить прибыльность сделок за счет внедрения новых технологий</w:t>
            </w:r>
          </w:p>
        </w:tc>
      </w:tr>
      <w:tr w:rsidR="00322FF2" w:rsidRPr="00B716F1"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322FF2" w:rsidRPr="00B716F1" w:rsidRDefault="00322FF2" w:rsidP="002A6E5B">
            <w:pPr>
              <w:spacing w:line="360" w:lineRule="auto"/>
              <w:ind w:firstLine="709"/>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lastRenderedPageBreak/>
              <w:t>Слабые стороны сервисного отдела предприятия ННПО им. М. В. Фрунзе</w:t>
            </w:r>
          </w:p>
        </w:tc>
        <w:tc>
          <w:tcPr>
            <w:tcW w:w="3115" w:type="dxa"/>
          </w:tcPr>
          <w:p w:rsidR="00322FF2" w:rsidRPr="00B716F1" w:rsidRDefault="00322FF2" w:rsidP="002A6E5B">
            <w:pPr>
              <w:spacing w:line="360" w:lineRule="auto"/>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3115" w:type="dxa"/>
          </w:tcPr>
          <w:p w:rsidR="00322FF2" w:rsidRPr="00B716F1" w:rsidRDefault="00322FF2" w:rsidP="002A6E5B">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322FF2" w:rsidRPr="00B716F1" w:rsidTr="002A6E5B">
        <w:tc>
          <w:tcPr>
            <w:cnfStyle w:val="001000000000" w:firstRow="0" w:lastRow="0" w:firstColumn="1" w:lastColumn="0" w:oddVBand="0" w:evenVBand="0" w:oddHBand="0" w:evenHBand="0" w:firstRowFirstColumn="0" w:firstRowLastColumn="0" w:lastRowFirstColumn="0" w:lastRowLastColumn="0"/>
            <w:tcW w:w="3115" w:type="dxa"/>
          </w:tcPr>
          <w:p w:rsidR="00322FF2" w:rsidRPr="00B716F1" w:rsidRDefault="00322FF2" w:rsidP="002A6E5B">
            <w:pPr>
              <w:spacing w:line="360" w:lineRule="auto"/>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1. Достаточно длинные сроки выполнения работ по контракту</w:t>
            </w:r>
          </w:p>
          <w:p w:rsidR="00322FF2" w:rsidRPr="00B716F1" w:rsidRDefault="00322FF2" w:rsidP="002A6E5B">
            <w:pPr>
              <w:spacing w:line="360" w:lineRule="auto"/>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2. Нехватка об</w:t>
            </w:r>
            <w:r>
              <w:rPr>
                <w:rFonts w:ascii="Times New Roman" w:eastAsia="Times New Roman" w:hAnsi="Times New Roman" w:cs="Times New Roman"/>
                <w:b w:val="0"/>
                <w:sz w:val="28"/>
                <w:szCs w:val="28"/>
                <w:lang w:eastAsia="ru-RU"/>
              </w:rPr>
              <w:t>оротных</w:t>
            </w:r>
            <w:r w:rsidRPr="00B716F1">
              <w:rPr>
                <w:rFonts w:ascii="Times New Roman" w:eastAsia="Times New Roman" w:hAnsi="Times New Roman" w:cs="Times New Roman"/>
                <w:b w:val="0"/>
                <w:sz w:val="28"/>
                <w:szCs w:val="28"/>
                <w:lang w:eastAsia="ru-RU"/>
              </w:rPr>
              <w:t xml:space="preserve"> средств для закупок</w:t>
            </w:r>
          </w:p>
          <w:p w:rsidR="00322FF2" w:rsidRPr="00B716F1" w:rsidRDefault="00322FF2" w:rsidP="002A6E5B">
            <w:pPr>
              <w:spacing w:line="360" w:lineRule="auto"/>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3. Высокая текучесть кадров</w:t>
            </w:r>
          </w:p>
          <w:p w:rsidR="00322FF2" w:rsidRPr="00B716F1" w:rsidRDefault="00322FF2" w:rsidP="002A6E5B">
            <w:pPr>
              <w:spacing w:line="360" w:lineRule="auto"/>
              <w:rPr>
                <w:rFonts w:ascii="Times New Roman" w:eastAsia="Times New Roman" w:hAnsi="Times New Roman" w:cs="Times New Roman"/>
                <w:b w:val="0"/>
                <w:sz w:val="28"/>
                <w:szCs w:val="28"/>
                <w:lang w:eastAsia="ru-RU"/>
              </w:rPr>
            </w:pPr>
            <w:r w:rsidRPr="00B716F1">
              <w:rPr>
                <w:rFonts w:ascii="Times New Roman" w:eastAsia="Times New Roman" w:hAnsi="Times New Roman" w:cs="Times New Roman"/>
                <w:b w:val="0"/>
                <w:sz w:val="28"/>
                <w:szCs w:val="28"/>
                <w:lang w:eastAsia="ru-RU"/>
              </w:rPr>
              <w:t>4. Нехватка временных ресурсов для охвата всех клиентов</w:t>
            </w:r>
          </w:p>
        </w:tc>
        <w:tc>
          <w:tcPr>
            <w:tcW w:w="3115" w:type="dxa"/>
          </w:tcPr>
          <w:p w:rsidR="00322FF2" w:rsidRPr="00B716F1" w:rsidRDefault="00322FF2" w:rsidP="002A6E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1. Выпуск конкурентоспособных изделий с повышенным ресурсом работы</w:t>
            </w:r>
          </w:p>
          <w:p w:rsidR="00322FF2" w:rsidRPr="00B716F1" w:rsidRDefault="00322FF2" w:rsidP="002A6E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p w:rsidR="00322FF2" w:rsidRPr="00B716F1" w:rsidRDefault="00322FF2" w:rsidP="00615BD3">
            <w:pPr>
              <w:pStyle w:val="a3"/>
              <w:numPr>
                <w:ilvl w:val="0"/>
                <w:numId w:val="3"/>
              </w:numPr>
              <w:spacing w:line="360" w:lineRule="auto"/>
              <w:ind w:left="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Продление срока службы изделия</w:t>
            </w:r>
          </w:p>
        </w:tc>
        <w:tc>
          <w:tcPr>
            <w:tcW w:w="3115" w:type="dxa"/>
          </w:tcPr>
          <w:p w:rsidR="00322FF2" w:rsidRPr="00B716F1" w:rsidRDefault="00322FF2" w:rsidP="00615BD3">
            <w:pPr>
              <w:pStyle w:val="a3"/>
              <w:numPr>
                <w:ilvl w:val="1"/>
                <w:numId w:val="3"/>
              </w:numPr>
              <w:spacing w:line="360" w:lineRule="auto"/>
              <w:ind w:left="0" w:firstLine="3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Улучшить качество ремонта</w:t>
            </w:r>
          </w:p>
          <w:p w:rsidR="00322FF2" w:rsidRPr="00B716F1" w:rsidRDefault="00322FF2" w:rsidP="002A6E5B">
            <w:pPr>
              <w:spacing w:line="360" w:lineRule="auto"/>
              <w:ind w:firstLine="3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B716F1">
              <w:rPr>
                <w:rFonts w:ascii="Times New Roman" w:eastAsia="Times New Roman" w:hAnsi="Times New Roman" w:cs="Times New Roman"/>
                <w:sz w:val="28"/>
                <w:szCs w:val="28"/>
                <w:lang w:eastAsia="ru-RU"/>
              </w:rPr>
              <w:t>2. Улучшить условия труда для персонала</w:t>
            </w:r>
          </w:p>
        </w:tc>
      </w:tr>
    </w:tbl>
    <w:p w:rsidR="00322FF2" w:rsidRDefault="00322FF2" w:rsidP="00322FF2">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Таблица 5. </w:t>
      </w:r>
      <w:r w:rsidRPr="00943A72">
        <w:rPr>
          <w:rFonts w:ascii="Times New Roman" w:eastAsia="Times New Roman" w:hAnsi="Times New Roman" w:cs="Times New Roman"/>
          <w:b/>
          <w:sz w:val="28"/>
          <w:szCs w:val="28"/>
          <w:lang w:eastAsia="ru-RU"/>
        </w:rPr>
        <w:t xml:space="preserve">Матрица SWOT-анализа </w:t>
      </w:r>
      <w:r>
        <w:rPr>
          <w:rFonts w:ascii="Times New Roman" w:eastAsia="Times New Roman" w:hAnsi="Times New Roman" w:cs="Times New Roman"/>
          <w:b/>
          <w:sz w:val="28"/>
          <w:szCs w:val="28"/>
          <w:lang w:eastAsia="ru-RU"/>
        </w:rPr>
        <w:t xml:space="preserve">сервисного </w:t>
      </w:r>
      <w:r w:rsidRPr="00943A72">
        <w:rPr>
          <w:rFonts w:ascii="Times New Roman" w:eastAsia="Times New Roman" w:hAnsi="Times New Roman" w:cs="Times New Roman"/>
          <w:b/>
          <w:sz w:val="28"/>
          <w:szCs w:val="28"/>
          <w:lang w:eastAsia="ru-RU"/>
        </w:rPr>
        <w:t>отдела</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Исходя из результатов </w:t>
      </w:r>
      <w:r w:rsidRPr="00B12584">
        <w:rPr>
          <w:rFonts w:ascii="Times New Roman" w:eastAsia="Times New Roman" w:hAnsi="Times New Roman" w:cs="Times New Roman"/>
          <w:sz w:val="28"/>
          <w:szCs w:val="28"/>
          <w:lang w:eastAsia="ru-RU"/>
        </w:rPr>
        <w:t>SWOT-анализа сервисного отдела</w:t>
      </w:r>
      <w:r>
        <w:rPr>
          <w:rFonts w:ascii="Times New Roman" w:eastAsia="Times New Roman" w:hAnsi="Times New Roman" w:cs="Times New Roman"/>
          <w:sz w:val="28"/>
          <w:szCs w:val="28"/>
          <w:lang w:eastAsia="ru-RU"/>
        </w:rPr>
        <w:t xml:space="preserve"> видно, что предприятия является успешным и зарекомендовала себя с хорошей стороны, которая надежна зафиксировала свои позиции на рынке, поставляя надежное, долгосрочное, функциональное оборудования, устанавливая на него конкурентоспособные цены, сопровождая поставки качественным монтажом и сервисным обслуживанием. </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Руководство предприятия планирует дальнейшее развитие, укрепление предприятия на рынке, расширение своей зоны влияния. Была поставлена задача снижения производственных издержек, сокращение сроков поставок.</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взглянуть на организационную структуру сервисного отдела, можно сформулировать основные проблемы:</w:t>
      </w:r>
    </w:p>
    <w:p w:rsidR="00322FF2" w:rsidRPr="00CF0A14" w:rsidRDefault="00322FF2" w:rsidP="00615BD3">
      <w:pPr>
        <w:pStyle w:val="a3"/>
        <w:numPr>
          <w:ilvl w:val="0"/>
          <w:numId w:val="1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CF0A14">
        <w:rPr>
          <w:rFonts w:ascii="Times New Roman" w:eastAsia="Times New Roman" w:hAnsi="Times New Roman" w:cs="Times New Roman"/>
          <w:sz w:val="28"/>
          <w:szCs w:val="28"/>
          <w:lang w:eastAsia="ru-RU"/>
        </w:rPr>
        <w:t>Достаточно длинные сроки выполнения работ по контракту</w:t>
      </w:r>
      <w:r>
        <w:rPr>
          <w:rFonts w:ascii="Times New Roman" w:eastAsia="Times New Roman" w:hAnsi="Times New Roman" w:cs="Times New Roman"/>
          <w:sz w:val="28"/>
          <w:szCs w:val="28"/>
          <w:lang w:eastAsia="ru-RU"/>
        </w:rPr>
        <w:t>.</w:t>
      </w:r>
    </w:p>
    <w:p w:rsidR="00322FF2" w:rsidRPr="00CF0A14" w:rsidRDefault="00322FF2" w:rsidP="00615BD3">
      <w:pPr>
        <w:pStyle w:val="a3"/>
        <w:numPr>
          <w:ilvl w:val="0"/>
          <w:numId w:val="1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CF0A14">
        <w:rPr>
          <w:rFonts w:ascii="Times New Roman" w:eastAsia="Times New Roman" w:hAnsi="Times New Roman" w:cs="Times New Roman"/>
          <w:sz w:val="28"/>
          <w:szCs w:val="28"/>
          <w:lang w:eastAsia="ru-RU"/>
        </w:rPr>
        <w:t>Нехватка об</w:t>
      </w:r>
      <w:r>
        <w:rPr>
          <w:rFonts w:ascii="Times New Roman" w:eastAsia="Times New Roman" w:hAnsi="Times New Roman" w:cs="Times New Roman"/>
          <w:sz w:val="28"/>
          <w:szCs w:val="28"/>
          <w:lang w:eastAsia="ru-RU"/>
        </w:rPr>
        <w:t>оротных</w:t>
      </w:r>
      <w:r w:rsidRPr="00CF0A14">
        <w:rPr>
          <w:rFonts w:ascii="Times New Roman" w:eastAsia="Times New Roman" w:hAnsi="Times New Roman" w:cs="Times New Roman"/>
          <w:sz w:val="28"/>
          <w:szCs w:val="28"/>
          <w:lang w:eastAsia="ru-RU"/>
        </w:rPr>
        <w:t xml:space="preserve"> средств для закупок</w:t>
      </w:r>
      <w:r>
        <w:rPr>
          <w:rFonts w:ascii="Times New Roman" w:eastAsia="Times New Roman" w:hAnsi="Times New Roman" w:cs="Times New Roman"/>
          <w:sz w:val="28"/>
          <w:szCs w:val="28"/>
          <w:lang w:eastAsia="ru-RU"/>
        </w:rPr>
        <w:t>.</w:t>
      </w:r>
    </w:p>
    <w:p w:rsidR="00322FF2" w:rsidRPr="00CF0A14" w:rsidRDefault="00322FF2" w:rsidP="00615BD3">
      <w:pPr>
        <w:pStyle w:val="a3"/>
        <w:numPr>
          <w:ilvl w:val="0"/>
          <w:numId w:val="1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CF0A14">
        <w:rPr>
          <w:rFonts w:ascii="Times New Roman" w:eastAsia="Times New Roman" w:hAnsi="Times New Roman" w:cs="Times New Roman"/>
          <w:sz w:val="28"/>
          <w:szCs w:val="28"/>
          <w:lang w:eastAsia="ru-RU"/>
        </w:rPr>
        <w:t>Высокая текучесть кадров</w:t>
      </w:r>
      <w:r>
        <w:rPr>
          <w:rFonts w:ascii="Times New Roman" w:eastAsia="Times New Roman" w:hAnsi="Times New Roman" w:cs="Times New Roman"/>
          <w:sz w:val="28"/>
          <w:szCs w:val="28"/>
          <w:lang w:eastAsia="ru-RU"/>
        </w:rPr>
        <w:t>.</w:t>
      </w:r>
    </w:p>
    <w:p w:rsidR="00322FF2" w:rsidRPr="00CF0A14" w:rsidRDefault="00322FF2" w:rsidP="00615BD3">
      <w:pPr>
        <w:pStyle w:val="a3"/>
        <w:numPr>
          <w:ilvl w:val="0"/>
          <w:numId w:val="1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CF0A14">
        <w:rPr>
          <w:rFonts w:ascii="Times New Roman" w:eastAsia="Times New Roman" w:hAnsi="Times New Roman" w:cs="Times New Roman"/>
          <w:sz w:val="28"/>
          <w:szCs w:val="28"/>
          <w:lang w:eastAsia="ru-RU"/>
        </w:rPr>
        <w:t>Нехватка временных ресурсов для охвата всех клиентов</w:t>
      </w:r>
      <w:r>
        <w:rPr>
          <w:rFonts w:ascii="Times New Roman" w:eastAsia="Times New Roman" w:hAnsi="Times New Roman" w:cs="Times New Roman"/>
          <w:sz w:val="28"/>
          <w:szCs w:val="28"/>
          <w:lang w:eastAsia="ru-RU"/>
        </w:rPr>
        <w:t>.</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 данный момент в отделе нет конкретного человека, который сможет все проанализировать и решить все эти проблемы, связать все в едино. </w:t>
      </w:r>
    </w:p>
    <w:p w:rsidR="00322FF2" w:rsidRDefault="00322FF2" w:rsidP="00322FF2">
      <w:pPr>
        <w:spacing w:after="0" w:line="360" w:lineRule="auto"/>
        <w:ind w:firstLine="709"/>
        <w:jc w:val="both"/>
        <w:rPr>
          <w:sz w:val="20"/>
          <w:szCs w:val="20"/>
        </w:rPr>
      </w:pPr>
      <w:r>
        <w:rPr>
          <w:rFonts w:ascii="Times New Roman" w:eastAsia="Times New Roman" w:hAnsi="Times New Roman" w:cs="Times New Roman"/>
          <w:sz w:val="28"/>
          <w:szCs w:val="28"/>
          <w:lang w:eastAsia="ru-RU"/>
        </w:rPr>
        <w:t xml:space="preserve">На основании вышеизложенного можно сделать выводы, что сервисному отделу нужны перемены, иначе потенциал, которым владеет отдел в настоящие время просто растеряется. В связи с этим необходимо наличие некоторого механизма, благодаря которому будет обеспечиваться постоянное управляющее воздействия, направленное на достижение определенного результата – постоянного и динамического роста. </w:t>
      </w:r>
      <w:r>
        <w:rPr>
          <w:rFonts w:ascii="Times New Roman" w:eastAsia="Times New Roman" w:hAnsi="Times New Roman" w:cs="Times New Roman"/>
          <w:sz w:val="28"/>
          <w:szCs w:val="28"/>
        </w:rPr>
        <w:t>Речь идет о трансформации всей организационной структуры сервисного отдела с выделением ответственных людей, непосредственно отвечающих за работу с заказчиком и координацию действий. Это позволит создать некий механизм взаимодействия всех подразделений, способный выявлять и устранять места в работе организации, эффективно решать возникающие проблемы и задачи и координировать деятельность руководства и всех подразделений для наиболее быстрого достижения поставленной цели.</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sidRPr="00FD2893">
        <w:rPr>
          <w:rFonts w:ascii="Times New Roman" w:eastAsia="Times New Roman" w:hAnsi="Times New Roman" w:cs="Times New Roman"/>
          <w:sz w:val="28"/>
          <w:szCs w:val="28"/>
          <w:lang w:eastAsia="ru-RU"/>
        </w:rPr>
        <w:t>Еще одним шагом, направленным на улучшение взаимоотношений с заказчиком и укрепление репутации, является разработка системы мотивации</w:t>
      </w:r>
      <w:r>
        <w:rPr>
          <w:rFonts w:ascii="Times New Roman" w:eastAsia="Times New Roman" w:hAnsi="Times New Roman" w:cs="Times New Roman"/>
          <w:sz w:val="28"/>
          <w:szCs w:val="28"/>
          <w:lang w:eastAsia="ru-RU"/>
        </w:rPr>
        <w:t xml:space="preserve"> </w:t>
      </w:r>
      <w:r w:rsidRPr="00FD2893">
        <w:rPr>
          <w:rFonts w:ascii="Times New Roman" w:eastAsia="Times New Roman" w:hAnsi="Times New Roman" w:cs="Times New Roman"/>
          <w:sz w:val="28"/>
          <w:szCs w:val="28"/>
          <w:lang w:eastAsia="ru-RU"/>
        </w:rPr>
        <w:t xml:space="preserve">персонала </w:t>
      </w:r>
      <w:r>
        <w:rPr>
          <w:rFonts w:ascii="Times New Roman" w:eastAsia="Times New Roman" w:hAnsi="Times New Roman" w:cs="Times New Roman"/>
          <w:sz w:val="28"/>
          <w:szCs w:val="28"/>
          <w:lang w:eastAsia="ru-RU"/>
        </w:rPr>
        <w:t>отдела</w:t>
      </w:r>
      <w:r w:rsidRPr="00FD2893">
        <w:rPr>
          <w:rFonts w:ascii="Times New Roman" w:eastAsia="Times New Roman" w:hAnsi="Times New Roman" w:cs="Times New Roman"/>
          <w:sz w:val="28"/>
          <w:szCs w:val="28"/>
          <w:lang w:eastAsia="ru-RU"/>
        </w:rPr>
        <w:t>, что с одной стороны позволит снизить текучесть кадров, а с другой - стимулирует сокращение сроков выполнения работ на объекте заказчика.</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p>
    <w:p w:rsidR="00322FF2" w:rsidRDefault="00322FF2" w:rsidP="00322FF2">
      <w:pPr>
        <w:spacing w:after="0" w:line="360" w:lineRule="auto"/>
        <w:rPr>
          <w:rFonts w:ascii="Times New Roman" w:eastAsia="Times New Roman" w:hAnsi="Times New Roman" w:cs="Times New Roman"/>
          <w:b/>
          <w:sz w:val="28"/>
          <w:szCs w:val="28"/>
          <w:lang w:eastAsia="ru-RU"/>
        </w:rPr>
      </w:pPr>
    </w:p>
    <w:p w:rsidR="00322FF2" w:rsidRDefault="00322FF2" w:rsidP="00322FF2">
      <w:pPr>
        <w:pStyle w:val="1"/>
        <w:spacing w:before="0" w:line="360" w:lineRule="auto"/>
        <w:ind w:firstLine="709"/>
        <w:jc w:val="both"/>
        <w:rPr>
          <w:rFonts w:ascii="Times New Roman" w:eastAsia="Times New Roman" w:hAnsi="Times New Roman" w:cs="Times New Roman"/>
          <w:b/>
          <w:color w:val="auto"/>
          <w:sz w:val="28"/>
          <w:szCs w:val="28"/>
          <w:lang w:eastAsia="ru-RU"/>
        </w:rPr>
      </w:pPr>
      <w:bookmarkStart w:id="9" w:name="_Toc125893631"/>
      <w:r w:rsidRPr="00B031A1">
        <w:rPr>
          <w:rFonts w:ascii="Times New Roman" w:eastAsia="Times New Roman" w:hAnsi="Times New Roman" w:cs="Times New Roman"/>
          <w:b/>
          <w:color w:val="auto"/>
          <w:sz w:val="28"/>
          <w:szCs w:val="28"/>
          <w:lang w:eastAsia="ru-RU"/>
        </w:rPr>
        <w:lastRenderedPageBreak/>
        <w:t>Глава 3. Рекомендации по оптимизации организационной структуры и способы решения проблем с экономической оценкой их эффективности</w:t>
      </w:r>
      <w:bookmarkEnd w:id="9"/>
    </w:p>
    <w:p w:rsidR="00322FF2" w:rsidRDefault="00322FF2" w:rsidP="00322FF2">
      <w:pPr>
        <w:pStyle w:val="2"/>
        <w:spacing w:before="0" w:line="360" w:lineRule="auto"/>
        <w:ind w:firstLine="709"/>
        <w:jc w:val="both"/>
        <w:rPr>
          <w:rFonts w:ascii="Times New Roman" w:hAnsi="Times New Roman" w:cs="Times New Roman"/>
          <w:b/>
          <w:color w:val="000000" w:themeColor="text1"/>
          <w:sz w:val="28"/>
          <w:szCs w:val="28"/>
          <w:lang w:eastAsia="ru-RU"/>
        </w:rPr>
      </w:pPr>
      <w:bookmarkStart w:id="10" w:name="_Toc125893632"/>
      <w:r w:rsidRPr="00DB6F6D">
        <w:rPr>
          <w:rFonts w:ascii="Times New Roman" w:hAnsi="Times New Roman" w:cs="Times New Roman"/>
          <w:b/>
          <w:color w:val="000000" w:themeColor="text1"/>
          <w:sz w:val="28"/>
          <w:szCs w:val="28"/>
          <w:lang w:eastAsia="ru-RU"/>
        </w:rPr>
        <w:t>3.1.</w:t>
      </w:r>
      <w:r w:rsidRPr="00DB6F6D">
        <w:rPr>
          <w:b/>
          <w:color w:val="000000" w:themeColor="text1"/>
        </w:rPr>
        <w:t xml:space="preserve"> </w:t>
      </w:r>
      <w:r w:rsidRPr="00DB6F6D">
        <w:rPr>
          <w:rFonts w:ascii="Times New Roman" w:hAnsi="Times New Roman" w:cs="Times New Roman"/>
          <w:b/>
          <w:color w:val="000000" w:themeColor="text1"/>
          <w:sz w:val="28"/>
          <w:szCs w:val="28"/>
          <w:lang w:eastAsia="ru-RU"/>
        </w:rPr>
        <w:t>Рекомендации по оптимизации организационной структуры</w:t>
      </w:r>
      <w:bookmarkEnd w:id="10"/>
    </w:p>
    <w:p w:rsidR="00322FF2" w:rsidRDefault="00322FF2" w:rsidP="00322FF2">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основании анализа, приведенного во второй главе дипломной работы, мною были выявлены следующие проблемы организационной структуры сервисного отдела:</w:t>
      </w:r>
    </w:p>
    <w:p w:rsidR="00322FF2" w:rsidRDefault="00322FF2" w:rsidP="00615BD3">
      <w:pPr>
        <w:pStyle w:val="a3"/>
        <w:numPr>
          <w:ilvl w:val="1"/>
          <w:numId w:val="8"/>
        </w:numPr>
        <w:spacing w:after="0" w:line="360" w:lineRule="auto"/>
        <w:ind w:left="0" w:firstLine="709"/>
        <w:contextualSpacing w:val="0"/>
        <w:jc w:val="both"/>
        <w:rPr>
          <w:rFonts w:ascii="Times New Roman" w:hAnsi="Times New Roman" w:cs="Times New Roman"/>
          <w:sz w:val="28"/>
          <w:szCs w:val="28"/>
          <w:lang w:eastAsia="ru-RU"/>
        </w:rPr>
      </w:pPr>
      <w:r w:rsidRPr="00B1711D">
        <w:rPr>
          <w:rFonts w:ascii="Times New Roman" w:hAnsi="Times New Roman" w:cs="Times New Roman"/>
          <w:sz w:val="28"/>
          <w:szCs w:val="28"/>
          <w:lang w:eastAsia="ru-RU"/>
        </w:rPr>
        <w:t>Достаточно длинные сроки выполнения работ по контракту</w:t>
      </w:r>
      <w:r>
        <w:rPr>
          <w:rFonts w:ascii="Times New Roman" w:hAnsi="Times New Roman" w:cs="Times New Roman"/>
          <w:sz w:val="28"/>
          <w:szCs w:val="28"/>
          <w:lang w:eastAsia="ru-RU"/>
        </w:rPr>
        <w:t>.</w:t>
      </w:r>
    </w:p>
    <w:p w:rsidR="00322FF2" w:rsidRDefault="00322FF2" w:rsidP="00615BD3">
      <w:pPr>
        <w:pStyle w:val="a3"/>
        <w:numPr>
          <w:ilvl w:val="1"/>
          <w:numId w:val="8"/>
        </w:numPr>
        <w:spacing w:after="0" w:line="360" w:lineRule="auto"/>
        <w:ind w:left="0" w:firstLine="709"/>
        <w:contextualSpacing w:val="0"/>
        <w:jc w:val="both"/>
        <w:rPr>
          <w:rFonts w:ascii="Times New Roman" w:hAnsi="Times New Roman" w:cs="Times New Roman"/>
          <w:sz w:val="28"/>
          <w:szCs w:val="28"/>
          <w:lang w:eastAsia="ru-RU"/>
        </w:rPr>
      </w:pPr>
      <w:r w:rsidRPr="00B1711D">
        <w:rPr>
          <w:rFonts w:ascii="Times New Roman" w:hAnsi="Times New Roman" w:cs="Times New Roman"/>
          <w:sz w:val="28"/>
          <w:szCs w:val="28"/>
          <w:lang w:eastAsia="ru-RU"/>
        </w:rPr>
        <w:t>Нехватка оборотных средств для закупок</w:t>
      </w:r>
      <w:r>
        <w:rPr>
          <w:rFonts w:ascii="Times New Roman" w:hAnsi="Times New Roman" w:cs="Times New Roman"/>
          <w:sz w:val="28"/>
          <w:szCs w:val="28"/>
          <w:lang w:eastAsia="ru-RU"/>
        </w:rPr>
        <w:t>.</w:t>
      </w:r>
    </w:p>
    <w:p w:rsidR="00322FF2" w:rsidRDefault="00322FF2" w:rsidP="00615BD3">
      <w:pPr>
        <w:pStyle w:val="a3"/>
        <w:numPr>
          <w:ilvl w:val="1"/>
          <w:numId w:val="8"/>
        </w:numPr>
        <w:spacing w:after="0" w:line="360" w:lineRule="auto"/>
        <w:ind w:left="0" w:firstLine="709"/>
        <w:contextualSpacing w:val="0"/>
        <w:jc w:val="both"/>
        <w:rPr>
          <w:rFonts w:ascii="Times New Roman" w:hAnsi="Times New Roman" w:cs="Times New Roman"/>
          <w:sz w:val="28"/>
          <w:szCs w:val="28"/>
          <w:lang w:eastAsia="ru-RU"/>
        </w:rPr>
      </w:pPr>
      <w:r w:rsidRPr="00B1711D">
        <w:rPr>
          <w:rFonts w:ascii="Times New Roman" w:hAnsi="Times New Roman" w:cs="Times New Roman"/>
          <w:sz w:val="28"/>
          <w:szCs w:val="28"/>
          <w:lang w:eastAsia="ru-RU"/>
        </w:rPr>
        <w:t>Высокая текучесть кадров</w:t>
      </w:r>
      <w:r>
        <w:rPr>
          <w:rFonts w:ascii="Times New Roman" w:hAnsi="Times New Roman" w:cs="Times New Roman"/>
          <w:sz w:val="28"/>
          <w:szCs w:val="28"/>
          <w:lang w:eastAsia="ru-RU"/>
        </w:rPr>
        <w:t>.</w:t>
      </w:r>
    </w:p>
    <w:p w:rsidR="00322FF2" w:rsidRPr="00B1711D" w:rsidRDefault="00322FF2" w:rsidP="00615BD3">
      <w:pPr>
        <w:pStyle w:val="a3"/>
        <w:numPr>
          <w:ilvl w:val="1"/>
          <w:numId w:val="8"/>
        </w:numPr>
        <w:spacing w:after="0" w:line="360" w:lineRule="auto"/>
        <w:ind w:left="0" w:firstLine="709"/>
        <w:contextualSpacing w:val="0"/>
        <w:jc w:val="both"/>
        <w:rPr>
          <w:rFonts w:ascii="Times New Roman" w:hAnsi="Times New Roman" w:cs="Times New Roman"/>
          <w:sz w:val="28"/>
          <w:szCs w:val="28"/>
          <w:lang w:eastAsia="ru-RU"/>
        </w:rPr>
      </w:pPr>
      <w:r w:rsidRPr="00B1711D">
        <w:rPr>
          <w:rFonts w:ascii="Times New Roman" w:hAnsi="Times New Roman" w:cs="Times New Roman"/>
          <w:sz w:val="28"/>
          <w:szCs w:val="28"/>
          <w:lang w:eastAsia="ru-RU"/>
        </w:rPr>
        <w:t>Нехватка временных ресурсов для охвата всех клиентов</w:t>
      </w:r>
      <w:r>
        <w:rPr>
          <w:rFonts w:ascii="Times New Roman" w:hAnsi="Times New Roman" w:cs="Times New Roman"/>
          <w:sz w:val="28"/>
          <w:szCs w:val="28"/>
          <w:lang w:eastAsia="ru-RU"/>
        </w:rPr>
        <w:t>.</w:t>
      </w:r>
    </w:p>
    <w:p w:rsidR="00322FF2" w:rsidRDefault="00322FF2" w:rsidP="00322FF2">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Для решения проблем, мною предложен комплекс мероприятий, направленный на оптимизацию организационной структуры сервисного отдела на предприятии </w:t>
      </w:r>
      <w:r>
        <w:rPr>
          <w:rFonts w:ascii="Times New Roman" w:eastAsia="Times New Roman" w:hAnsi="Times New Roman" w:cs="Times New Roman"/>
          <w:sz w:val="28"/>
          <w:szCs w:val="28"/>
          <w:lang w:eastAsia="ru-RU"/>
        </w:rPr>
        <w:t xml:space="preserve">ННПО </w:t>
      </w:r>
      <w:r w:rsidRPr="00B716F1">
        <w:rPr>
          <w:rFonts w:ascii="Times New Roman" w:eastAsia="Times New Roman" w:hAnsi="Times New Roman" w:cs="Times New Roman"/>
          <w:sz w:val="28"/>
          <w:szCs w:val="28"/>
          <w:lang w:eastAsia="ru-RU"/>
        </w:rPr>
        <w:t>им. М. В. Фрунзе</w:t>
      </w:r>
      <w:r>
        <w:rPr>
          <w:rFonts w:ascii="Times New Roman" w:eastAsia="Times New Roman" w:hAnsi="Times New Roman" w:cs="Times New Roman"/>
          <w:sz w:val="28"/>
          <w:szCs w:val="28"/>
          <w:lang w:eastAsia="ru-RU"/>
        </w:rPr>
        <w:t>:</w:t>
      </w:r>
    </w:p>
    <w:p w:rsidR="00322FF2" w:rsidRPr="0044558C" w:rsidRDefault="00322FF2" w:rsidP="00615BD3">
      <w:pPr>
        <w:pStyle w:val="a3"/>
        <w:numPr>
          <w:ilvl w:val="0"/>
          <w:numId w:val="19"/>
        </w:numPr>
        <w:spacing w:after="0" w:line="360" w:lineRule="auto"/>
        <w:ind w:left="0" w:firstLine="709"/>
        <w:contextualSpacing w:val="0"/>
        <w:jc w:val="both"/>
        <w:rPr>
          <w:rFonts w:ascii="Times New Roman" w:hAnsi="Times New Roman" w:cs="Times New Roman"/>
          <w:color w:val="000000" w:themeColor="text1"/>
          <w:sz w:val="28"/>
          <w:szCs w:val="28"/>
        </w:rPr>
      </w:pPr>
      <w:r w:rsidRPr="00CC0E01">
        <w:rPr>
          <w:rFonts w:ascii="Times New Roman" w:hAnsi="Times New Roman" w:cs="Times New Roman"/>
          <w:sz w:val="28"/>
          <w:szCs w:val="28"/>
          <w:lang w:eastAsia="ru-RU"/>
        </w:rPr>
        <w:t>Создать резерв на покупные расходные материалы</w:t>
      </w:r>
      <w:r>
        <w:rPr>
          <w:rFonts w:ascii="Times New Roman" w:hAnsi="Times New Roman" w:cs="Times New Roman"/>
          <w:sz w:val="28"/>
          <w:szCs w:val="28"/>
          <w:lang w:eastAsia="ru-RU"/>
        </w:rPr>
        <w:t xml:space="preserve"> и</w:t>
      </w:r>
      <w:r w:rsidRPr="00CC0E01">
        <w:rPr>
          <w:rFonts w:ascii="Times New Roman" w:hAnsi="Times New Roman" w:cs="Times New Roman"/>
          <w:sz w:val="28"/>
          <w:szCs w:val="28"/>
          <w:lang w:eastAsia="ru-RU"/>
        </w:rPr>
        <w:t xml:space="preserve"> радиоэлементы</w:t>
      </w:r>
      <w:r>
        <w:rPr>
          <w:rFonts w:ascii="Times New Roman" w:hAnsi="Times New Roman" w:cs="Times New Roman"/>
          <w:sz w:val="28"/>
          <w:szCs w:val="28"/>
          <w:lang w:eastAsia="ru-RU"/>
        </w:rPr>
        <w:t xml:space="preserve">. </w:t>
      </w:r>
    </w:p>
    <w:p w:rsidR="00322FF2" w:rsidRPr="0044558C" w:rsidRDefault="00322FF2" w:rsidP="00322FF2">
      <w:pPr>
        <w:spacing w:after="0" w:line="360" w:lineRule="auto"/>
        <w:ind w:firstLine="709"/>
        <w:jc w:val="both"/>
        <w:rPr>
          <w:rFonts w:ascii="Times New Roman" w:hAnsi="Times New Roman" w:cs="Times New Roman"/>
          <w:color w:val="000000" w:themeColor="text1"/>
          <w:sz w:val="28"/>
          <w:szCs w:val="28"/>
        </w:rPr>
      </w:pPr>
      <w:r w:rsidRPr="0044558C">
        <w:rPr>
          <w:rFonts w:ascii="Times New Roman" w:hAnsi="Times New Roman" w:cs="Times New Roman"/>
          <w:sz w:val="28"/>
          <w:szCs w:val="28"/>
          <w:lang w:eastAsia="ru-RU"/>
        </w:rPr>
        <w:t>Создание резерва связанно с недостатком</w:t>
      </w:r>
      <w:r>
        <w:t xml:space="preserve"> </w:t>
      </w:r>
      <w:r w:rsidRPr="0044558C">
        <w:rPr>
          <w:rFonts w:ascii="Times New Roman" w:hAnsi="Times New Roman" w:cs="Times New Roman"/>
          <w:sz w:val="28"/>
          <w:szCs w:val="28"/>
        </w:rPr>
        <w:t>запасов у предприятия, что приводит к нарушению ритмичности работы сервисного отдела и снижению производительности труда.</w:t>
      </w:r>
    </w:p>
    <w:p w:rsidR="00322FF2" w:rsidRDefault="00322FF2" w:rsidP="00322FF2">
      <w:pPr>
        <w:spacing w:after="0" w:line="360" w:lineRule="auto"/>
        <w:ind w:firstLine="709"/>
        <w:jc w:val="both"/>
        <w:rPr>
          <w:rStyle w:val="ad"/>
          <w:rFonts w:ascii="Times New Roman" w:hAnsi="Times New Roman" w:cs="Times New Roman"/>
          <w:bCs/>
          <w:i w:val="0"/>
          <w:iCs w:val="0"/>
          <w:color w:val="000000" w:themeColor="text1"/>
          <w:sz w:val="28"/>
          <w:szCs w:val="28"/>
          <w:shd w:val="clear" w:color="auto" w:fill="FFFFFF"/>
        </w:rPr>
      </w:pPr>
      <w:r w:rsidRPr="00A42FE1">
        <w:rPr>
          <w:rFonts w:ascii="Times New Roman" w:hAnsi="Times New Roman" w:cs="Times New Roman"/>
          <w:sz w:val="28"/>
          <w:szCs w:val="28"/>
          <w:lang w:eastAsia="ru-RU"/>
        </w:rPr>
        <w:t>Совместно с сотрудниками отдела мною был проведен анализ элементов, вышедших из строя</w:t>
      </w:r>
      <w:r>
        <w:rPr>
          <w:rFonts w:ascii="Times New Roman" w:hAnsi="Times New Roman" w:cs="Times New Roman"/>
          <w:sz w:val="28"/>
          <w:szCs w:val="28"/>
          <w:lang w:eastAsia="ru-RU"/>
        </w:rPr>
        <w:t xml:space="preserve"> (данное мероприятие проводилось мною путем исследования карточек отказа, пример показан на рис.3.1.). </w:t>
      </w:r>
      <w:r w:rsidRPr="00A42FE1">
        <w:rPr>
          <w:rFonts w:ascii="Times New Roman" w:hAnsi="Times New Roman" w:cs="Times New Roman"/>
          <w:color w:val="000000" w:themeColor="text1"/>
          <w:sz w:val="28"/>
          <w:szCs w:val="28"/>
          <w:shd w:val="clear" w:color="auto" w:fill="FFFFFF"/>
        </w:rPr>
        <w:t xml:space="preserve">Имея данные о количестве и наименовании </w:t>
      </w:r>
      <w:r w:rsidRPr="00A42FE1">
        <w:rPr>
          <w:rStyle w:val="ad"/>
          <w:rFonts w:ascii="Times New Roman" w:hAnsi="Times New Roman" w:cs="Times New Roman"/>
          <w:bCs/>
          <w:i w:val="0"/>
          <w:iCs w:val="0"/>
          <w:color w:val="000000" w:themeColor="text1"/>
          <w:sz w:val="28"/>
          <w:szCs w:val="28"/>
          <w:shd w:val="clear" w:color="auto" w:fill="FFFFFF"/>
        </w:rPr>
        <w:t>элементов был составлен список. На основании данного списка была оформлена и предоставлена начальнику сервисного отдела служебная записка</w:t>
      </w:r>
      <w:r>
        <w:rPr>
          <w:rStyle w:val="ad"/>
          <w:rFonts w:ascii="Times New Roman" w:hAnsi="Times New Roman" w:cs="Times New Roman"/>
          <w:bCs/>
          <w:i w:val="0"/>
          <w:iCs w:val="0"/>
          <w:color w:val="000000" w:themeColor="text1"/>
          <w:sz w:val="28"/>
          <w:szCs w:val="28"/>
          <w:shd w:val="clear" w:color="auto" w:fill="FFFFFF"/>
        </w:rPr>
        <w:t xml:space="preserve"> (рис.3.2.)</w:t>
      </w:r>
      <w:r w:rsidRPr="00A42FE1">
        <w:rPr>
          <w:rStyle w:val="ad"/>
          <w:rFonts w:ascii="Times New Roman" w:hAnsi="Times New Roman" w:cs="Times New Roman"/>
          <w:bCs/>
          <w:i w:val="0"/>
          <w:iCs w:val="0"/>
          <w:color w:val="000000" w:themeColor="text1"/>
          <w:sz w:val="28"/>
          <w:szCs w:val="28"/>
          <w:shd w:val="clear" w:color="auto" w:fill="FFFFFF"/>
        </w:rPr>
        <w:t xml:space="preserve">. </w:t>
      </w:r>
    </w:p>
    <w:p w:rsidR="00322FF2" w:rsidRDefault="00322FF2" w:rsidP="00322FF2">
      <w:pPr>
        <w:spacing w:after="0" w:line="360" w:lineRule="auto"/>
        <w:ind w:firstLine="709"/>
        <w:jc w:val="both"/>
        <w:rPr>
          <w:noProof/>
          <w:lang w:eastAsia="ru-RU"/>
        </w:rPr>
      </w:pPr>
    </w:p>
    <w:p w:rsidR="00322FF2" w:rsidRDefault="00322FF2" w:rsidP="00322FF2">
      <w:pPr>
        <w:spacing w:after="0" w:line="360" w:lineRule="auto"/>
        <w:ind w:firstLine="709"/>
        <w:jc w:val="both"/>
        <w:rPr>
          <w:rStyle w:val="ad"/>
          <w:rFonts w:ascii="Times New Roman" w:hAnsi="Times New Roman" w:cs="Times New Roman"/>
          <w:bCs/>
          <w:i w:val="0"/>
          <w:iCs w:val="0"/>
          <w:color w:val="000000" w:themeColor="text1"/>
          <w:sz w:val="28"/>
          <w:szCs w:val="28"/>
          <w:shd w:val="clear" w:color="auto" w:fill="FFFFFF"/>
        </w:rPr>
      </w:pPr>
      <w:r>
        <w:rPr>
          <w:noProof/>
          <w:lang w:eastAsia="ru-RU"/>
        </w:rPr>
        <w:lastRenderedPageBreak/>
        <w:drawing>
          <wp:inline distT="0" distB="0" distL="0" distR="0" wp14:anchorId="7C7159E9" wp14:editId="23932E51">
            <wp:extent cx="3912726" cy="5383911"/>
            <wp:effectExtent l="7303" t="0" r="317" b="318"/>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844" t="15279" r="25088" b="6271"/>
                    <a:stretch/>
                  </pic:blipFill>
                  <pic:spPr bwMode="auto">
                    <a:xfrm rot="5400000">
                      <a:off x="0" y="0"/>
                      <a:ext cx="3936586" cy="5416742"/>
                    </a:xfrm>
                    <a:prstGeom prst="rect">
                      <a:avLst/>
                    </a:prstGeom>
                    <a:ln>
                      <a:noFill/>
                    </a:ln>
                    <a:extLst>
                      <a:ext uri="{53640926-AAD7-44D8-BBD7-CCE9431645EC}">
                        <a14:shadowObscured xmlns:a14="http://schemas.microsoft.com/office/drawing/2010/main"/>
                      </a:ext>
                    </a:extLst>
                  </pic:spPr>
                </pic:pic>
              </a:graphicData>
            </a:graphic>
          </wp:inline>
        </w:drawing>
      </w:r>
    </w:p>
    <w:p w:rsidR="00322FF2" w:rsidRPr="00A42FE1" w:rsidRDefault="00322FF2" w:rsidP="00322FF2">
      <w:pPr>
        <w:spacing w:after="0" w:line="360" w:lineRule="auto"/>
        <w:ind w:firstLine="709"/>
        <w:jc w:val="both"/>
        <w:rPr>
          <w:rFonts w:ascii="Times New Roman" w:hAnsi="Times New Roman" w:cs="Times New Roman"/>
          <w:b/>
          <w:color w:val="000000" w:themeColor="text1"/>
          <w:sz w:val="28"/>
          <w:szCs w:val="28"/>
        </w:rPr>
      </w:pPr>
      <w:r w:rsidRPr="00A42FE1">
        <w:rPr>
          <w:rStyle w:val="ad"/>
          <w:rFonts w:ascii="Times New Roman" w:hAnsi="Times New Roman" w:cs="Times New Roman"/>
          <w:b/>
          <w:bCs/>
          <w:i w:val="0"/>
          <w:iCs w:val="0"/>
          <w:color w:val="000000" w:themeColor="text1"/>
          <w:sz w:val="28"/>
          <w:szCs w:val="28"/>
          <w:shd w:val="clear" w:color="auto" w:fill="FFFFFF"/>
        </w:rPr>
        <w:t>Рис</w:t>
      </w:r>
      <w:r>
        <w:rPr>
          <w:rStyle w:val="ad"/>
          <w:rFonts w:ascii="Times New Roman" w:hAnsi="Times New Roman" w:cs="Times New Roman"/>
          <w:b/>
          <w:bCs/>
          <w:i w:val="0"/>
          <w:iCs w:val="0"/>
          <w:color w:val="000000" w:themeColor="text1"/>
          <w:sz w:val="28"/>
          <w:szCs w:val="28"/>
          <w:shd w:val="clear" w:color="auto" w:fill="FFFFFF"/>
        </w:rPr>
        <w:t>.</w:t>
      </w:r>
      <w:r w:rsidRPr="00A42FE1">
        <w:rPr>
          <w:rStyle w:val="ad"/>
          <w:rFonts w:ascii="Times New Roman" w:hAnsi="Times New Roman" w:cs="Times New Roman"/>
          <w:b/>
          <w:bCs/>
          <w:i w:val="0"/>
          <w:iCs w:val="0"/>
          <w:color w:val="000000" w:themeColor="text1"/>
          <w:sz w:val="28"/>
          <w:szCs w:val="28"/>
          <w:shd w:val="clear" w:color="auto" w:fill="FFFFFF"/>
        </w:rPr>
        <w:t xml:space="preserve">3.1. Карточка отказа </w:t>
      </w:r>
    </w:p>
    <w:p w:rsidR="00322FF2" w:rsidRPr="0059487E" w:rsidRDefault="00322FF2" w:rsidP="00322FF2">
      <w:pPr>
        <w:spacing w:after="0" w:line="360" w:lineRule="auto"/>
        <w:ind w:firstLine="709"/>
        <w:jc w:val="both"/>
        <w:rPr>
          <w:rFonts w:ascii="Times New Roman" w:hAnsi="Times New Roman" w:cs="Times New Roman"/>
          <w:color w:val="000000" w:themeColor="text1"/>
          <w:sz w:val="28"/>
          <w:szCs w:val="28"/>
        </w:rPr>
      </w:pPr>
      <w:r>
        <w:rPr>
          <w:noProof/>
          <w:lang w:eastAsia="ru-RU"/>
        </w:rPr>
        <w:drawing>
          <wp:inline distT="0" distB="0" distL="0" distR="0" wp14:anchorId="606497D7" wp14:editId="0E21F8B6">
            <wp:extent cx="4587240" cy="4572815"/>
            <wp:effectExtent l="0" t="0" r="381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03" t="19384" r="29706" b="8324"/>
                    <a:stretch/>
                  </pic:blipFill>
                  <pic:spPr bwMode="auto">
                    <a:xfrm>
                      <a:off x="0" y="0"/>
                      <a:ext cx="4650176" cy="4635553"/>
                    </a:xfrm>
                    <a:prstGeom prst="rect">
                      <a:avLst/>
                    </a:prstGeom>
                    <a:ln>
                      <a:noFill/>
                    </a:ln>
                    <a:extLst>
                      <a:ext uri="{53640926-AAD7-44D8-BBD7-CCE9431645EC}">
                        <a14:shadowObscured xmlns:a14="http://schemas.microsoft.com/office/drawing/2010/main"/>
                      </a:ext>
                    </a:extLst>
                  </pic:spPr>
                </pic:pic>
              </a:graphicData>
            </a:graphic>
          </wp:inline>
        </w:drawing>
      </w:r>
    </w:p>
    <w:p w:rsidR="00322FF2" w:rsidRDefault="00322FF2" w:rsidP="00322FF2">
      <w:pPr>
        <w:spacing w:after="0" w:line="360" w:lineRule="auto"/>
        <w:ind w:firstLine="709"/>
        <w:jc w:val="both"/>
        <w:rPr>
          <w:rFonts w:ascii="Times New Roman" w:hAnsi="Times New Roman" w:cs="Times New Roman"/>
          <w:b/>
          <w:sz w:val="28"/>
          <w:szCs w:val="28"/>
        </w:rPr>
      </w:pPr>
      <w:r w:rsidRPr="0059487E">
        <w:rPr>
          <w:rFonts w:ascii="Times New Roman" w:hAnsi="Times New Roman" w:cs="Times New Roman"/>
          <w:b/>
          <w:sz w:val="28"/>
          <w:szCs w:val="28"/>
        </w:rPr>
        <w:t>Рис 3.</w:t>
      </w:r>
      <w:r>
        <w:rPr>
          <w:rFonts w:ascii="Times New Roman" w:hAnsi="Times New Roman" w:cs="Times New Roman"/>
          <w:b/>
          <w:sz w:val="28"/>
          <w:szCs w:val="28"/>
        </w:rPr>
        <w:t>2</w:t>
      </w:r>
      <w:r w:rsidRPr="0059487E">
        <w:rPr>
          <w:rFonts w:ascii="Times New Roman" w:hAnsi="Times New Roman" w:cs="Times New Roman"/>
          <w:b/>
          <w:sz w:val="28"/>
          <w:szCs w:val="28"/>
        </w:rPr>
        <w:t>. Служебная записка на создания резерва</w:t>
      </w:r>
    </w:p>
    <w:p w:rsidR="00322FF2" w:rsidRDefault="00322FF2" w:rsidP="00322FF2">
      <w:pPr>
        <w:spacing w:after="0" w:line="360" w:lineRule="auto"/>
        <w:ind w:firstLine="709"/>
        <w:jc w:val="both"/>
        <w:rPr>
          <w:rFonts w:ascii="Times New Roman" w:hAnsi="Times New Roman" w:cs="Times New Roman"/>
          <w:sz w:val="28"/>
          <w:szCs w:val="28"/>
        </w:rPr>
      </w:pPr>
      <w:r w:rsidRPr="0059487E">
        <w:rPr>
          <w:rFonts w:ascii="Times New Roman" w:hAnsi="Times New Roman" w:cs="Times New Roman"/>
          <w:sz w:val="28"/>
          <w:szCs w:val="28"/>
        </w:rPr>
        <w:lastRenderedPageBreak/>
        <w:t xml:space="preserve">Оптимальный резерв рассчитывается таким образом, чтобы не было дефицита и соответственно </w:t>
      </w:r>
      <w:r>
        <w:rPr>
          <w:rFonts w:ascii="Times New Roman" w:hAnsi="Times New Roman" w:cs="Times New Roman"/>
          <w:sz w:val="28"/>
          <w:szCs w:val="28"/>
        </w:rPr>
        <w:t>упущение</w:t>
      </w:r>
      <w:r w:rsidRPr="0059487E">
        <w:rPr>
          <w:rFonts w:ascii="Times New Roman" w:hAnsi="Times New Roman" w:cs="Times New Roman"/>
          <w:sz w:val="28"/>
          <w:szCs w:val="28"/>
        </w:rPr>
        <w:t xml:space="preserve"> прибыли</w:t>
      </w:r>
      <w:r>
        <w:rPr>
          <w:rFonts w:ascii="Times New Roman" w:hAnsi="Times New Roman" w:cs="Times New Roman"/>
          <w:sz w:val="28"/>
          <w:szCs w:val="28"/>
        </w:rPr>
        <w:t>, а также</w:t>
      </w:r>
      <w:r w:rsidRPr="0059487E">
        <w:t xml:space="preserve"> </w:t>
      </w:r>
      <w:r w:rsidRPr="0059487E">
        <w:rPr>
          <w:rFonts w:ascii="Times New Roman" w:hAnsi="Times New Roman" w:cs="Times New Roman"/>
          <w:sz w:val="28"/>
          <w:szCs w:val="28"/>
        </w:rPr>
        <w:t>излишних запасов и замороженных денег.</w:t>
      </w:r>
      <w:r>
        <w:rPr>
          <w:rFonts w:ascii="Times New Roman" w:hAnsi="Times New Roman" w:cs="Times New Roman"/>
          <w:sz w:val="28"/>
          <w:szCs w:val="28"/>
        </w:rPr>
        <w:t xml:space="preserve"> Внедрения данного мероприятия позволит </w:t>
      </w:r>
      <w:r w:rsidRPr="00B44E52">
        <w:rPr>
          <w:rFonts w:ascii="Times New Roman" w:hAnsi="Times New Roman" w:cs="Times New Roman"/>
          <w:sz w:val="28"/>
          <w:szCs w:val="28"/>
        </w:rPr>
        <w:t>с одной стороны сокра</w:t>
      </w:r>
      <w:r>
        <w:rPr>
          <w:rFonts w:ascii="Times New Roman" w:hAnsi="Times New Roman" w:cs="Times New Roman"/>
          <w:sz w:val="28"/>
          <w:szCs w:val="28"/>
        </w:rPr>
        <w:t xml:space="preserve">тить </w:t>
      </w:r>
      <w:r w:rsidRPr="00B44E52">
        <w:rPr>
          <w:rFonts w:ascii="Times New Roman" w:hAnsi="Times New Roman" w:cs="Times New Roman"/>
          <w:sz w:val="28"/>
          <w:szCs w:val="28"/>
        </w:rPr>
        <w:t>срок по выполнению работ перед заказчиками, а с другой стороны обеспечи</w:t>
      </w:r>
      <w:r>
        <w:rPr>
          <w:rFonts w:ascii="Times New Roman" w:hAnsi="Times New Roman" w:cs="Times New Roman"/>
          <w:sz w:val="28"/>
          <w:szCs w:val="28"/>
        </w:rPr>
        <w:t>т</w:t>
      </w:r>
      <w:r w:rsidRPr="00B44E52">
        <w:rPr>
          <w:rFonts w:ascii="Times New Roman" w:hAnsi="Times New Roman" w:cs="Times New Roman"/>
          <w:sz w:val="28"/>
          <w:szCs w:val="28"/>
        </w:rPr>
        <w:t xml:space="preserve"> рост или поддержание уровня </w:t>
      </w:r>
      <w:r>
        <w:rPr>
          <w:rFonts w:ascii="Times New Roman" w:hAnsi="Times New Roman" w:cs="Times New Roman"/>
          <w:sz w:val="28"/>
          <w:szCs w:val="28"/>
        </w:rPr>
        <w:t>оборотных средств</w:t>
      </w:r>
      <w:r w:rsidRPr="00B44E52">
        <w:rPr>
          <w:rFonts w:ascii="Times New Roman" w:hAnsi="Times New Roman" w:cs="Times New Roman"/>
          <w:sz w:val="28"/>
          <w:szCs w:val="28"/>
        </w:rPr>
        <w:t>.</w:t>
      </w:r>
    </w:p>
    <w:p w:rsidR="00322FF2" w:rsidRDefault="00322FF2" w:rsidP="00615BD3">
      <w:pPr>
        <w:pStyle w:val="a3"/>
        <w:numPr>
          <w:ilvl w:val="0"/>
          <w:numId w:val="1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Начальнику сервисного отдела мной было предложено мероприятие по увеличению штата, а именно открыть новую вакансию на должность администратора сервисного отдела и объявить конкур на занятие вакантной должности.</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К функциональным обязанностям администратора относятся:</w:t>
      </w:r>
    </w:p>
    <w:p w:rsidR="00322FF2" w:rsidRPr="008201E3"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Выполняет обязанности офис-менеджера службы сервиса.</w:t>
      </w:r>
    </w:p>
    <w:p w:rsidR="00322FF2" w:rsidRPr="008201E3"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Осуществляет общее и гарантийное складирование службы сервиса.</w:t>
      </w:r>
    </w:p>
    <w:p w:rsidR="00322FF2" w:rsidRPr="008201E3"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Обеспечивает ведение складского учета службы сервиса.</w:t>
      </w:r>
    </w:p>
    <w:p w:rsidR="00322FF2" w:rsidRPr="008201E3"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Осуществляет прием клиентов службы сервиса.</w:t>
      </w:r>
    </w:p>
    <w:p w:rsidR="00322FF2" w:rsidRPr="008201E3"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Осуществляет прием и регистрацию входящей информации, и распределение ее внутри отдела.</w:t>
      </w:r>
    </w:p>
    <w:p w:rsidR="00322FF2" w:rsidRPr="008201E3"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Осуществляет первичную обработку поступающих заявок и передачу их в работу.</w:t>
      </w:r>
    </w:p>
    <w:p w:rsidR="00322FF2" w:rsidRPr="008201E3"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Осуществляет контроль правильности ведения базы данных по сервисным заявкам.</w:t>
      </w:r>
    </w:p>
    <w:p w:rsidR="00322FF2" w:rsidRDefault="00322FF2" w:rsidP="00615BD3">
      <w:pPr>
        <w:pStyle w:val="a3"/>
        <w:numPr>
          <w:ilvl w:val="0"/>
          <w:numId w:val="20"/>
        </w:numPr>
        <w:spacing w:after="0" w:line="360" w:lineRule="auto"/>
        <w:ind w:left="0" w:firstLine="709"/>
        <w:contextualSpacing w:val="0"/>
        <w:jc w:val="both"/>
        <w:rPr>
          <w:rFonts w:ascii="Times New Roman" w:hAnsi="Times New Roman" w:cs="Times New Roman"/>
          <w:sz w:val="28"/>
          <w:szCs w:val="28"/>
        </w:rPr>
      </w:pPr>
      <w:r w:rsidRPr="008201E3">
        <w:rPr>
          <w:rFonts w:ascii="Times New Roman" w:hAnsi="Times New Roman" w:cs="Times New Roman"/>
          <w:sz w:val="28"/>
          <w:szCs w:val="28"/>
        </w:rPr>
        <w:t>Осуществляет контроль и ведение документооборота по службе сервиса.</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В результате этого преобразования сократиться время на обработку сервисных заявок, увеличиться количество клиентов, соответственно увеличиться прибыль предприятия.</w:t>
      </w:r>
    </w:p>
    <w:p w:rsidR="00322FF2" w:rsidRDefault="00322FF2" w:rsidP="00615BD3">
      <w:pPr>
        <w:pStyle w:val="a3"/>
        <w:numPr>
          <w:ilvl w:val="0"/>
          <w:numId w:val="1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Для стимулирования работы способности сервисного отдела руководству предприятия предложено рассмотреть разработанные мероприятия:</w:t>
      </w:r>
    </w:p>
    <w:p w:rsidR="00322FF2" w:rsidRPr="007B2C48" w:rsidRDefault="00322FF2" w:rsidP="00615BD3">
      <w:pPr>
        <w:pStyle w:val="a3"/>
        <w:numPr>
          <w:ilvl w:val="0"/>
          <w:numId w:val="18"/>
        </w:numPr>
        <w:spacing w:after="0" w:line="360" w:lineRule="auto"/>
        <w:ind w:left="0" w:firstLine="709"/>
        <w:contextualSpacing w:val="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Повышение заработной платы;</w:t>
      </w:r>
    </w:p>
    <w:p w:rsidR="00322FF2" w:rsidRPr="007B2C48" w:rsidRDefault="00322FF2" w:rsidP="00615BD3">
      <w:pPr>
        <w:pStyle w:val="a3"/>
        <w:numPr>
          <w:ilvl w:val="0"/>
          <w:numId w:val="18"/>
        </w:numPr>
        <w:spacing w:after="0" w:line="360" w:lineRule="auto"/>
        <w:ind w:left="0" w:firstLine="709"/>
        <w:contextualSpacing w:val="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Установить </w:t>
      </w:r>
      <w:r w:rsidRPr="007B2C48">
        <w:rPr>
          <w:rFonts w:ascii="Times New Roman" w:eastAsia="Times New Roman" w:hAnsi="Times New Roman" w:cs="Times New Roman"/>
          <w:color w:val="000000" w:themeColor="text1"/>
          <w:sz w:val="28"/>
          <w:szCs w:val="28"/>
          <w:lang w:eastAsia="ru-RU"/>
        </w:rPr>
        <w:t>взаимосвязи между о</w:t>
      </w:r>
      <w:r>
        <w:rPr>
          <w:rFonts w:ascii="Times New Roman" w:eastAsia="Times New Roman" w:hAnsi="Times New Roman" w:cs="Times New Roman"/>
          <w:color w:val="000000" w:themeColor="text1"/>
          <w:sz w:val="28"/>
          <w:szCs w:val="28"/>
          <w:lang w:eastAsia="ru-RU"/>
        </w:rPr>
        <w:t>платой труда и его результатами;</w:t>
      </w:r>
    </w:p>
    <w:p w:rsidR="00322FF2" w:rsidRPr="007B2C48" w:rsidRDefault="00322FF2" w:rsidP="00615BD3">
      <w:pPr>
        <w:pStyle w:val="a3"/>
        <w:numPr>
          <w:ilvl w:val="0"/>
          <w:numId w:val="18"/>
        </w:numPr>
        <w:spacing w:after="0" w:line="360" w:lineRule="auto"/>
        <w:ind w:left="0" w:firstLine="709"/>
        <w:contextualSpacing w:val="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Изменить структуры</w:t>
      </w:r>
      <w:r w:rsidRPr="007B2C48">
        <w:rPr>
          <w:rFonts w:ascii="Times New Roman" w:eastAsia="Times New Roman" w:hAnsi="Times New Roman" w:cs="Times New Roman"/>
          <w:color w:val="000000" w:themeColor="text1"/>
          <w:sz w:val="28"/>
          <w:szCs w:val="28"/>
          <w:lang w:eastAsia="ru-RU"/>
        </w:rPr>
        <w:t xml:space="preserve"> соотношения постоянной и переменной частей</w:t>
      </w:r>
      <w:r>
        <w:rPr>
          <w:rFonts w:ascii="Times New Roman" w:eastAsia="Times New Roman" w:hAnsi="Times New Roman" w:cs="Times New Roman"/>
          <w:color w:val="000000" w:themeColor="text1"/>
          <w:sz w:val="28"/>
          <w:szCs w:val="28"/>
          <w:lang w:eastAsia="ru-RU"/>
        </w:rPr>
        <w:t xml:space="preserve"> </w:t>
      </w:r>
      <w:r w:rsidRPr="007B2C48">
        <w:rPr>
          <w:rFonts w:ascii="Times New Roman" w:eastAsia="Times New Roman" w:hAnsi="Times New Roman" w:cs="Times New Roman"/>
          <w:color w:val="000000" w:themeColor="text1"/>
          <w:sz w:val="28"/>
          <w:szCs w:val="28"/>
          <w:lang w:eastAsia="ru-RU"/>
        </w:rPr>
        <w:t>зарплаты.</w:t>
      </w:r>
    </w:p>
    <w:p w:rsidR="00322FF2" w:rsidRDefault="00322FF2" w:rsidP="00615BD3">
      <w:pPr>
        <w:pStyle w:val="a3"/>
        <w:numPr>
          <w:ilvl w:val="0"/>
          <w:numId w:val="18"/>
        </w:numPr>
        <w:spacing w:after="0" w:line="360" w:lineRule="auto"/>
        <w:ind w:left="0" w:firstLine="709"/>
        <w:contextualSpacing w:val="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Изменить</w:t>
      </w:r>
      <w:r w:rsidRPr="007B2C48">
        <w:rPr>
          <w:rFonts w:ascii="Times New Roman" w:eastAsia="Times New Roman" w:hAnsi="Times New Roman" w:cs="Times New Roman"/>
          <w:color w:val="000000" w:themeColor="text1"/>
          <w:sz w:val="28"/>
          <w:szCs w:val="28"/>
          <w:lang w:eastAsia="ru-RU"/>
        </w:rPr>
        <w:t xml:space="preserve"> услови</w:t>
      </w:r>
      <w:r>
        <w:rPr>
          <w:rFonts w:ascii="Times New Roman" w:eastAsia="Times New Roman" w:hAnsi="Times New Roman" w:cs="Times New Roman"/>
          <w:color w:val="000000" w:themeColor="text1"/>
          <w:sz w:val="28"/>
          <w:szCs w:val="28"/>
          <w:lang w:eastAsia="ru-RU"/>
        </w:rPr>
        <w:t>й</w:t>
      </w:r>
      <w:r w:rsidRPr="007B2C48">
        <w:rPr>
          <w:rFonts w:ascii="Times New Roman" w:eastAsia="Times New Roman" w:hAnsi="Times New Roman" w:cs="Times New Roman"/>
          <w:color w:val="000000" w:themeColor="text1"/>
          <w:sz w:val="28"/>
          <w:szCs w:val="28"/>
          <w:lang w:eastAsia="ru-RU"/>
        </w:rPr>
        <w:t xml:space="preserve"> премиальных выплат.</w:t>
      </w:r>
    </w:p>
    <w:p w:rsidR="00322FF2" w:rsidRPr="007B2C48" w:rsidRDefault="00322FF2" w:rsidP="00615BD3">
      <w:pPr>
        <w:pStyle w:val="a3"/>
        <w:numPr>
          <w:ilvl w:val="0"/>
          <w:numId w:val="18"/>
        </w:numPr>
        <w:spacing w:after="0" w:line="360" w:lineRule="auto"/>
        <w:ind w:left="0" w:firstLine="709"/>
        <w:contextualSpacing w:val="0"/>
        <w:jc w:val="both"/>
        <w:rPr>
          <w:rFonts w:ascii="Times New Roman" w:eastAsia="Times New Roman" w:hAnsi="Times New Roman" w:cs="Times New Roman"/>
          <w:color w:val="000000" w:themeColor="text1"/>
          <w:sz w:val="28"/>
          <w:szCs w:val="28"/>
          <w:lang w:eastAsia="ru-RU"/>
        </w:rPr>
      </w:pPr>
      <w:r w:rsidRPr="007B2C48">
        <w:t xml:space="preserve"> </w:t>
      </w:r>
      <w:r w:rsidRPr="007B2C48">
        <w:rPr>
          <w:rFonts w:ascii="Times New Roman" w:eastAsia="Times New Roman" w:hAnsi="Times New Roman" w:cs="Times New Roman"/>
          <w:color w:val="000000" w:themeColor="text1"/>
          <w:sz w:val="28"/>
          <w:szCs w:val="28"/>
          <w:lang w:eastAsia="ru-RU"/>
        </w:rPr>
        <w:t>Прове</w:t>
      </w:r>
      <w:r>
        <w:rPr>
          <w:rFonts w:ascii="Times New Roman" w:eastAsia="Times New Roman" w:hAnsi="Times New Roman" w:cs="Times New Roman"/>
          <w:color w:val="000000" w:themeColor="text1"/>
          <w:sz w:val="28"/>
          <w:szCs w:val="28"/>
          <w:lang w:eastAsia="ru-RU"/>
        </w:rPr>
        <w:t>сти</w:t>
      </w:r>
      <w:r w:rsidRPr="007B2C48">
        <w:rPr>
          <w:rFonts w:ascii="Times New Roman" w:eastAsia="Times New Roman" w:hAnsi="Times New Roman" w:cs="Times New Roman"/>
          <w:color w:val="000000" w:themeColor="text1"/>
          <w:sz w:val="28"/>
          <w:szCs w:val="28"/>
          <w:lang w:eastAsia="ru-RU"/>
        </w:rPr>
        <w:t xml:space="preserve"> совместных тренингов </w:t>
      </w:r>
      <w:proofErr w:type="spellStart"/>
      <w:r w:rsidRPr="007B2C48">
        <w:rPr>
          <w:rFonts w:ascii="Times New Roman" w:eastAsia="Times New Roman" w:hAnsi="Times New Roman" w:cs="Times New Roman"/>
          <w:color w:val="000000" w:themeColor="text1"/>
          <w:sz w:val="28"/>
          <w:szCs w:val="28"/>
          <w:lang w:eastAsia="ru-RU"/>
        </w:rPr>
        <w:t>командообразования</w:t>
      </w:r>
      <w:proofErr w:type="spellEnd"/>
      <w:r w:rsidRPr="007B2C48">
        <w:rPr>
          <w:rFonts w:ascii="Times New Roman" w:eastAsia="Times New Roman" w:hAnsi="Times New Roman" w:cs="Times New Roman"/>
          <w:color w:val="000000" w:themeColor="text1"/>
          <w:sz w:val="28"/>
          <w:szCs w:val="28"/>
          <w:lang w:eastAsia="ru-RU"/>
        </w:rPr>
        <w:t xml:space="preserve"> для улучшения корпоративного духа и сплочения коллектива</w:t>
      </w:r>
      <w:r>
        <w:rPr>
          <w:rFonts w:ascii="Times New Roman" w:eastAsia="Times New Roman" w:hAnsi="Times New Roman" w:cs="Times New Roman"/>
          <w:color w:val="000000" w:themeColor="text1"/>
          <w:sz w:val="28"/>
          <w:szCs w:val="28"/>
          <w:lang w:eastAsia="ru-RU"/>
        </w:rPr>
        <w:t>;</w:t>
      </w:r>
    </w:p>
    <w:p w:rsidR="00322FF2" w:rsidRPr="007B2C48" w:rsidRDefault="00322FF2" w:rsidP="00615BD3">
      <w:pPr>
        <w:pStyle w:val="a3"/>
        <w:numPr>
          <w:ilvl w:val="0"/>
          <w:numId w:val="1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Ввести поощрение</w:t>
      </w:r>
      <w:r w:rsidRPr="007B2C48">
        <w:rPr>
          <w:rFonts w:ascii="Times New Roman" w:hAnsi="Times New Roman" w:cs="Times New Roman"/>
          <w:sz w:val="28"/>
          <w:szCs w:val="28"/>
        </w:rPr>
        <w:t xml:space="preserve"> карьерн</w:t>
      </w:r>
      <w:r>
        <w:rPr>
          <w:rFonts w:ascii="Times New Roman" w:hAnsi="Times New Roman" w:cs="Times New Roman"/>
          <w:sz w:val="28"/>
          <w:szCs w:val="28"/>
        </w:rPr>
        <w:t>ого продвижения;</w:t>
      </w:r>
    </w:p>
    <w:p w:rsidR="00322FF2" w:rsidRPr="007B2C48" w:rsidRDefault="00322FF2" w:rsidP="00615BD3">
      <w:pPr>
        <w:pStyle w:val="a3"/>
        <w:numPr>
          <w:ilvl w:val="0"/>
          <w:numId w:val="18"/>
        </w:numPr>
        <w:spacing w:after="0" w:line="360" w:lineRule="auto"/>
        <w:ind w:left="0" w:firstLine="709"/>
        <w:contextualSpacing w:val="0"/>
        <w:jc w:val="both"/>
        <w:rPr>
          <w:rFonts w:ascii="Times New Roman" w:hAnsi="Times New Roman" w:cs="Times New Roman"/>
          <w:sz w:val="28"/>
          <w:szCs w:val="28"/>
        </w:rPr>
      </w:pPr>
      <w:r w:rsidRPr="007B2C48">
        <w:rPr>
          <w:rFonts w:ascii="Times New Roman" w:hAnsi="Times New Roman" w:cs="Times New Roman"/>
          <w:sz w:val="28"/>
          <w:szCs w:val="28"/>
        </w:rPr>
        <w:t>Включ</w:t>
      </w:r>
      <w:r>
        <w:rPr>
          <w:rFonts w:ascii="Times New Roman" w:hAnsi="Times New Roman" w:cs="Times New Roman"/>
          <w:sz w:val="28"/>
          <w:szCs w:val="28"/>
        </w:rPr>
        <w:t>ить</w:t>
      </w:r>
      <w:r w:rsidRPr="007B2C48">
        <w:rPr>
          <w:rFonts w:ascii="Times New Roman" w:hAnsi="Times New Roman" w:cs="Times New Roman"/>
          <w:sz w:val="28"/>
          <w:szCs w:val="28"/>
        </w:rPr>
        <w:t xml:space="preserve"> сотрудников в процесс принятия некоторых решений,</w:t>
      </w:r>
      <w:r>
        <w:rPr>
          <w:rFonts w:ascii="Times New Roman" w:hAnsi="Times New Roman" w:cs="Times New Roman"/>
          <w:sz w:val="28"/>
          <w:szCs w:val="28"/>
        </w:rPr>
        <w:t xml:space="preserve"> </w:t>
      </w:r>
      <w:r w:rsidRPr="007B2C48">
        <w:rPr>
          <w:rFonts w:ascii="Times New Roman" w:hAnsi="Times New Roman" w:cs="Times New Roman"/>
          <w:sz w:val="28"/>
          <w:szCs w:val="28"/>
        </w:rPr>
        <w:t>участие в планировании.</w:t>
      </w:r>
    </w:p>
    <w:p w:rsidR="00322FF2" w:rsidRDefault="00322FF2" w:rsidP="00615BD3">
      <w:pPr>
        <w:pStyle w:val="a3"/>
        <w:numPr>
          <w:ilvl w:val="0"/>
          <w:numId w:val="1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Провести опросы</w:t>
      </w:r>
      <w:r w:rsidRPr="007B2C48">
        <w:rPr>
          <w:rFonts w:ascii="Times New Roman" w:hAnsi="Times New Roman" w:cs="Times New Roman"/>
          <w:sz w:val="28"/>
          <w:szCs w:val="28"/>
        </w:rPr>
        <w:t xml:space="preserve"> сотрудников, совместные обсуждения, рассмотрение</w:t>
      </w:r>
      <w:r>
        <w:rPr>
          <w:rFonts w:ascii="Times New Roman" w:hAnsi="Times New Roman" w:cs="Times New Roman"/>
          <w:sz w:val="28"/>
          <w:szCs w:val="28"/>
        </w:rPr>
        <w:t xml:space="preserve"> </w:t>
      </w:r>
      <w:r w:rsidRPr="007B2C48">
        <w:rPr>
          <w:rFonts w:ascii="Times New Roman" w:hAnsi="Times New Roman" w:cs="Times New Roman"/>
          <w:sz w:val="28"/>
          <w:szCs w:val="28"/>
        </w:rPr>
        <w:t>предложений</w:t>
      </w:r>
      <w:r>
        <w:rPr>
          <w:rFonts w:ascii="Times New Roman" w:hAnsi="Times New Roman" w:cs="Times New Roman"/>
          <w:sz w:val="28"/>
          <w:szCs w:val="28"/>
        </w:rPr>
        <w:t>.</w:t>
      </w:r>
    </w:p>
    <w:p w:rsidR="00322FF2" w:rsidRDefault="00322FF2" w:rsidP="00322FF2">
      <w:pPr>
        <w:pStyle w:val="ac"/>
        <w:shd w:val="clear" w:color="auto" w:fill="FFFFFF"/>
        <w:spacing w:before="0" w:beforeAutospacing="0" w:after="0" w:afterAutospacing="0" w:line="360" w:lineRule="auto"/>
        <w:ind w:firstLine="709"/>
        <w:jc w:val="both"/>
        <w:rPr>
          <w:sz w:val="28"/>
          <w:szCs w:val="28"/>
        </w:rPr>
      </w:pPr>
      <w:r w:rsidRPr="009D1B84">
        <w:rPr>
          <w:sz w:val="28"/>
          <w:szCs w:val="28"/>
        </w:rPr>
        <w:t>Данные мероприятия позволят создать некий механизм взаимодействия всех сотрудников отдела, которые в дальнейшем будут способны выявлять и устранять проблемы, а также эффективно решать и координировать деятельность отдела, для наиболее быстрого достижения поставленных целей.</w:t>
      </w:r>
    </w:p>
    <w:p w:rsidR="00934239" w:rsidRPr="00934239" w:rsidRDefault="00322FF2" w:rsidP="00934239">
      <w:pPr>
        <w:pStyle w:val="ac"/>
        <w:spacing w:before="0" w:beforeAutospacing="0" w:after="0" w:afterAutospacing="0" w:line="360" w:lineRule="auto"/>
        <w:jc w:val="both"/>
        <w:rPr>
          <w:sz w:val="28"/>
        </w:rPr>
      </w:pPr>
      <w:r>
        <w:rPr>
          <w:sz w:val="28"/>
          <w:szCs w:val="28"/>
        </w:rPr>
        <w:t xml:space="preserve">Входе анализа при создании резерва было выявлено что из строя выходят элементы чаще всего у одного поставщика. </w:t>
      </w:r>
      <w:r w:rsidR="00934239" w:rsidRPr="00934239">
        <w:rPr>
          <w:sz w:val="28"/>
        </w:rPr>
        <w:t>Проблема частых выходов из строя продуктов поставщика</w:t>
      </w:r>
      <w:r w:rsidR="00934239" w:rsidRPr="00934239">
        <w:rPr>
          <w:sz w:val="28"/>
        </w:rPr>
        <w:t xml:space="preserve"> может быть решена путем реализации следующего решения: </w:t>
      </w:r>
    </w:p>
    <w:p w:rsidR="00934239" w:rsidRPr="00934239" w:rsidRDefault="00934239" w:rsidP="00615BD3">
      <w:pPr>
        <w:pStyle w:val="ac"/>
        <w:numPr>
          <w:ilvl w:val="0"/>
          <w:numId w:val="37"/>
        </w:numPr>
        <w:tabs>
          <w:tab w:val="clear" w:pos="720"/>
          <w:tab w:val="num" w:pos="851"/>
        </w:tabs>
        <w:spacing w:before="0" w:beforeAutospacing="0" w:after="0" w:afterAutospacing="0" w:line="360" w:lineRule="auto"/>
        <w:ind w:left="0" w:firstLine="709"/>
        <w:jc w:val="both"/>
        <w:rPr>
          <w:sz w:val="28"/>
        </w:rPr>
      </w:pPr>
      <w:r w:rsidRPr="00934239">
        <w:rPr>
          <w:sz w:val="28"/>
        </w:rPr>
        <w:t xml:space="preserve">Проведите анализ первопричин: первый шаг — понять, почему продукты не работают. Анализ первопричины может помочь выявить основные проблемы и определить источник проблемы. </w:t>
      </w:r>
    </w:p>
    <w:p w:rsidR="00934239" w:rsidRPr="00934239" w:rsidRDefault="00934239" w:rsidP="00615BD3">
      <w:pPr>
        <w:pStyle w:val="ac"/>
        <w:numPr>
          <w:ilvl w:val="0"/>
          <w:numId w:val="37"/>
        </w:numPr>
        <w:tabs>
          <w:tab w:val="clear" w:pos="720"/>
          <w:tab w:val="num" w:pos="851"/>
        </w:tabs>
        <w:spacing w:before="0" w:beforeAutospacing="0" w:after="0" w:afterAutospacing="0" w:line="360" w:lineRule="auto"/>
        <w:ind w:left="0" w:firstLine="709"/>
        <w:jc w:val="both"/>
        <w:rPr>
          <w:sz w:val="28"/>
        </w:rPr>
      </w:pPr>
      <w:r w:rsidRPr="00934239">
        <w:rPr>
          <w:sz w:val="28"/>
        </w:rPr>
        <w:t xml:space="preserve">Оцените поставщика: после того, как основная причина проблемы будет понята, организация должна оценить производительность, процессы и системы поставщика, чтобы определить, есть ли какие-либо пробелы, которые необходимо устранить. </w:t>
      </w:r>
    </w:p>
    <w:p w:rsidR="00934239" w:rsidRPr="00934239" w:rsidRDefault="00934239" w:rsidP="00615BD3">
      <w:pPr>
        <w:pStyle w:val="ac"/>
        <w:numPr>
          <w:ilvl w:val="0"/>
          <w:numId w:val="37"/>
        </w:numPr>
        <w:tabs>
          <w:tab w:val="clear" w:pos="720"/>
          <w:tab w:val="num" w:pos="851"/>
        </w:tabs>
        <w:spacing w:before="0" w:beforeAutospacing="0" w:after="0" w:afterAutospacing="0" w:line="360" w:lineRule="auto"/>
        <w:ind w:left="0" w:firstLine="709"/>
        <w:jc w:val="both"/>
        <w:rPr>
          <w:sz w:val="28"/>
        </w:rPr>
      </w:pPr>
      <w:r w:rsidRPr="00934239">
        <w:rPr>
          <w:sz w:val="28"/>
        </w:rPr>
        <w:t xml:space="preserve">Договаривайтесь с поставщиком о лучших условиях: если поставщик не соответствует стандартам качества, организация должна работать с поставщиком, чтобы договориться о лучших условиях, таких как улучшенные </w:t>
      </w:r>
      <w:r w:rsidRPr="00934239">
        <w:rPr>
          <w:sz w:val="28"/>
        </w:rPr>
        <w:lastRenderedPageBreak/>
        <w:t xml:space="preserve">меры контроля качества, более длительные гарантийные периоды или гарантии замены. </w:t>
      </w:r>
    </w:p>
    <w:p w:rsidR="00934239" w:rsidRPr="00934239" w:rsidRDefault="00934239" w:rsidP="00615BD3">
      <w:pPr>
        <w:pStyle w:val="ac"/>
        <w:numPr>
          <w:ilvl w:val="0"/>
          <w:numId w:val="37"/>
        </w:numPr>
        <w:tabs>
          <w:tab w:val="clear" w:pos="720"/>
          <w:tab w:val="num" w:pos="851"/>
        </w:tabs>
        <w:spacing w:before="0" w:beforeAutospacing="0" w:after="0" w:afterAutospacing="0" w:line="360" w:lineRule="auto"/>
        <w:ind w:left="0" w:firstLine="709"/>
        <w:jc w:val="both"/>
        <w:rPr>
          <w:sz w:val="28"/>
        </w:rPr>
      </w:pPr>
      <w:r w:rsidRPr="00934239">
        <w:rPr>
          <w:sz w:val="28"/>
        </w:rPr>
        <w:t xml:space="preserve">Рассмотрите альтернативных поставщиков: если поставщик не желает или не может решить проблемы с качеством, организации может потребоваться рассмотреть альтернативных поставщиков. Это может включать в себя проведение тщательного процесса выбора поставщиков, чтобы найти нового поставщика, который может предоставить высококачественную продукцию. </w:t>
      </w:r>
    </w:p>
    <w:p w:rsidR="00934239" w:rsidRPr="00934239" w:rsidRDefault="00934239" w:rsidP="00615BD3">
      <w:pPr>
        <w:pStyle w:val="ac"/>
        <w:numPr>
          <w:ilvl w:val="0"/>
          <w:numId w:val="37"/>
        </w:numPr>
        <w:tabs>
          <w:tab w:val="clear" w:pos="720"/>
          <w:tab w:val="num" w:pos="851"/>
        </w:tabs>
        <w:spacing w:before="0" w:beforeAutospacing="0" w:after="0" w:afterAutospacing="0" w:line="360" w:lineRule="auto"/>
        <w:ind w:left="0" w:firstLine="709"/>
        <w:jc w:val="both"/>
        <w:rPr>
          <w:sz w:val="28"/>
        </w:rPr>
      </w:pPr>
      <w:r w:rsidRPr="00934239">
        <w:rPr>
          <w:sz w:val="28"/>
        </w:rPr>
        <w:t xml:space="preserve">Внедрение непрерывного мониторинга и улучшения. Организация должна внедрить процессы непрерывного мониторинга и улучшения, чтобы гарантировать, что качество продукции поставщика остается высоким, а любые будущие проблемы с качеством будут оперативно решаться. </w:t>
      </w:r>
    </w:p>
    <w:p w:rsidR="00934239" w:rsidRPr="00934239" w:rsidRDefault="00934239" w:rsidP="00934239">
      <w:pPr>
        <w:pStyle w:val="ac"/>
        <w:spacing w:before="0" w:beforeAutospacing="0" w:after="0" w:afterAutospacing="0" w:line="360" w:lineRule="auto"/>
        <w:jc w:val="both"/>
        <w:rPr>
          <w:sz w:val="28"/>
        </w:rPr>
      </w:pPr>
      <w:r w:rsidRPr="00934239">
        <w:rPr>
          <w:sz w:val="28"/>
        </w:rPr>
        <w:t xml:space="preserve">Предприняв эти шаги, организация может решить проблему частых отказов продуктов поставщиков и гарантировать, что ее клиенты получат высококачественные продукты и услуги. </w:t>
      </w:r>
    </w:p>
    <w:p w:rsidR="00322FF2" w:rsidRPr="00934239" w:rsidRDefault="00934239" w:rsidP="00934239">
      <w:pPr>
        <w:pStyle w:val="ac"/>
        <w:shd w:val="clear" w:color="auto" w:fill="FFFFFF"/>
        <w:spacing w:before="0" w:beforeAutospacing="0" w:after="0" w:afterAutospacing="0" w:line="360" w:lineRule="auto"/>
        <w:ind w:firstLine="709"/>
        <w:jc w:val="both"/>
        <w:rPr>
          <w:rFonts w:eastAsiaTheme="minorHAnsi"/>
          <w:color w:val="000000"/>
          <w:sz w:val="32"/>
          <w:szCs w:val="28"/>
          <w:shd w:val="clear" w:color="auto" w:fill="FFFFFF"/>
          <w:lang w:eastAsia="en-US"/>
        </w:rPr>
      </w:pPr>
      <w:r w:rsidRPr="00934239">
        <w:rPr>
          <w:rFonts w:eastAsiaTheme="minorHAnsi"/>
          <w:color w:val="000000"/>
          <w:sz w:val="32"/>
          <w:szCs w:val="28"/>
          <w:lang w:eastAsia="en-US"/>
        </w:rPr>
        <w:t xml:space="preserve"> </w:t>
      </w:r>
      <w:r w:rsidRPr="00934239">
        <w:rPr>
          <w:sz w:val="28"/>
        </w:rPr>
        <w:t>Предприняв эти шаги, организация может решить проблему частых отказов продуктов поставщиков и гарантировать, что ее клиенты получат высококачественные продукты и услуги.</w:t>
      </w: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Pr="00E812A9" w:rsidRDefault="00322FF2" w:rsidP="00934239">
      <w:pPr>
        <w:spacing w:after="0" w:line="360" w:lineRule="auto"/>
        <w:jc w:val="both"/>
        <w:rPr>
          <w:rFonts w:ascii="Times New Roman" w:hAnsi="Times New Roman" w:cs="Times New Roman"/>
          <w:sz w:val="28"/>
          <w:szCs w:val="28"/>
        </w:rPr>
      </w:pPr>
    </w:p>
    <w:p w:rsidR="00322FF2" w:rsidRDefault="00322FF2" w:rsidP="00322FF2">
      <w:pPr>
        <w:pStyle w:val="1"/>
        <w:spacing w:before="0" w:line="360" w:lineRule="auto"/>
        <w:ind w:firstLine="709"/>
        <w:jc w:val="both"/>
        <w:rPr>
          <w:rFonts w:ascii="Times New Roman" w:hAnsi="Times New Roman" w:cs="Times New Roman"/>
          <w:b/>
          <w:color w:val="000000" w:themeColor="text1"/>
          <w:sz w:val="28"/>
          <w:szCs w:val="28"/>
        </w:rPr>
      </w:pPr>
      <w:bookmarkStart w:id="11" w:name="_Toc125893633"/>
      <w:r w:rsidRPr="00DB6F6D">
        <w:rPr>
          <w:rFonts w:ascii="Times New Roman" w:hAnsi="Times New Roman" w:cs="Times New Roman"/>
          <w:b/>
          <w:color w:val="000000" w:themeColor="text1"/>
          <w:sz w:val="28"/>
          <w:szCs w:val="28"/>
        </w:rPr>
        <w:lastRenderedPageBreak/>
        <w:t xml:space="preserve">3.2. </w:t>
      </w:r>
      <w:r w:rsidRPr="00FD7520">
        <w:rPr>
          <w:rFonts w:ascii="Times New Roman" w:hAnsi="Times New Roman" w:cs="Times New Roman"/>
          <w:b/>
          <w:color w:val="000000" w:themeColor="text1"/>
          <w:sz w:val="28"/>
          <w:szCs w:val="28"/>
        </w:rPr>
        <w:t xml:space="preserve">Оценка эффективности внедрения </w:t>
      </w:r>
      <w:r w:rsidRPr="00DB6F6D">
        <w:rPr>
          <w:rFonts w:ascii="Times New Roman" w:hAnsi="Times New Roman" w:cs="Times New Roman"/>
          <w:b/>
          <w:color w:val="000000" w:themeColor="text1"/>
          <w:sz w:val="28"/>
          <w:szCs w:val="28"/>
        </w:rPr>
        <w:t>комплекса мероприятий по оптимизации организационной структуры сервисного отдела на предприятии ННПО им. М. В. Фрунзе</w:t>
      </w:r>
      <w:bookmarkEnd w:id="11"/>
    </w:p>
    <w:p w:rsidR="00322FF2" w:rsidRPr="007B6774" w:rsidRDefault="00322FF2" w:rsidP="00322FF2">
      <w:pPr>
        <w:spacing w:after="0" w:line="360" w:lineRule="auto"/>
        <w:ind w:firstLine="709"/>
        <w:jc w:val="both"/>
        <w:rPr>
          <w:rFonts w:ascii="Times New Roman" w:hAnsi="Times New Roman" w:cs="Times New Roman"/>
          <w:sz w:val="28"/>
        </w:rPr>
      </w:pPr>
      <w:r w:rsidRPr="00613C98">
        <w:rPr>
          <w:rFonts w:ascii="Times New Roman" w:hAnsi="Times New Roman" w:cs="Times New Roman"/>
          <w:sz w:val="28"/>
        </w:rPr>
        <w:t xml:space="preserve">Залогом успешного функционирования предприятия считается его конкурентоспособность. Конкурентоспособность и целесообразность деятельности предприятия основывается на организационную структуру. </w:t>
      </w:r>
    </w:p>
    <w:p w:rsidR="00322FF2" w:rsidRDefault="00322FF2" w:rsidP="00322FF2">
      <w:pPr>
        <w:spacing w:after="0" w:line="360" w:lineRule="auto"/>
        <w:ind w:firstLine="709"/>
        <w:jc w:val="both"/>
        <w:rPr>
          <w:rFonts w:ascii="Times New Roman" w:hAnsi="Times New Roman" w:cs="Times New Roman"/>
          <w:sz w:val="28"/>
        </w:rPr>
      </w:pPr>
      <w:r w:rsidRPr="00613C98">
        <w:rPr>
          <w:rFonts w:ascii="Times New Roman" w:hAnsi="Times New Roman" w:cs="Times New Roman"/>
          <w:sz w:val="28"/>
        </w:rPr>
        <w:t>Руководство предприятия должно четко представлять, за счет каких источников оно будет осуществлять свою деятельность, и в какие сферы деятельности будет вкладывать свой капитал. От того каким капиталом располагает предприятие, насколько оптимальна его структура и насколько целесообразно он трансформируется, завис</w:t>
      </w:r>
      <w:r>
        <w:rPr>
          <w:rFonts w:ascii="Times New Roman" w:hAnsi="Times New Roman" w:cs="Times New Roman"/>
          <w:sz w:val="28"/>
        </w:rPr>
        <w:t>и</w:t>
      </w:r>
      <w:r w:rsidRPr="00613C98">
        <w:rPr>
          <w:rFonts w:ascii="Times New Roman" w:hAnsi="Times New Roman" w:cs="Times New Roman"/>
          <w:sz w:val="28"/>
        </w:rPr>
        <w:t>т финансовое благополучие</w:t>
      </w:r>
      <w:r>
        <w:rPr>
          <w:rFonts w:ascii="Times New Roman" w:hAnsi="Times New Roman" w:cs="Times New Roman"/>
          <w:sz w:val="28"/>
        </w:rPr>
        <w:t xml:space="preserve"> предприятия.</w:t>
      </w:r>
    </w:p>
    <w:p w:rsidR="00322FF2" w:rsidRDefault="00322FF2" w:rsidP="00322FF2">
      <w:pPr>
        <w:spacing w:after="0" w:line="360" w:lineRule="auto"/>
        <w:ind w:firstLine="709"/>
        <w:jc w:val="both"/>
        <w:rPr>
          <w:rFonts w:ascii="Times New Roman" w:hAnsi="Times New Roman" w:cs="Times New Roman"/>
          <w:sz w:val="28"/>
        </w:rPr>
      </w:pPr>
      <w:r>
        <w:rPr>
          <w:rFonts w:ascii="Times New Roman" w:hAnsi="Times New Roman" w:cs="Times New Roman"/>
          <w:sz w:val="28"/>
        </w:rPr>
        <w:t>Сервисный отдел</w:t>
      </w:r>
      <w:r w:rsidRPr="0022485F">
        <w:rPr>
          <w:rFonts w:ascii="Times New Roman" w:hAnsi="Times New Roman" w:cs="Times New Roman"/>
          <w:sz w:val="28"/>
        </w:rPr>
        <w:t xml:space="preserve"> </w:t>
      </w:r>
      <w:r>
        <w:rPr>
          <w:rFonts w:ascii="Times New Roman" w:hAnsi="Times New Roman" w:cs="Times New Roman"/>
          <w:sz w:val="28"/>
        </w:rPr>
        <w:t>будет считаться эффективным</w:t>
      </w:r>
      <w:r w:rsidRPr="0022485F">
        <w:rPr>
          <w:rFonts w:ascii="Times New Roman" w:hAnsi="Times New Roman" w:cs="Times New Roman"/>
          <w:sz w:val="28"/>
        </w:rPr>
        <w:t>,</w:t>
      </w:r>
      <w:r>
        <w:rPr>
          <w:rFonts w:ascii="Times New Roman" w:hAnsi="Times New Roman" w:cs="Times New Roman"/>
          <w:sz w:val="28"/>
        </w:rPr>
        <w:t xml:space="preserve"> только в том случаи если применить все предложенные меры по оптимизации. П</w:t>
      </w:r>
      <w:r w:rsidRPr="0022485F">
        <w:rPr>
          <w:rFonts w:ascii="Times New Roman" w:hAnsi="Times New Roman" w:cs="Times New Roman"/>
          <w:sz w:val="28"/>
        </w:rPr>
        <w:t xml:space="preserve">од </w:t>
      </w:r>
      <w:r>
        <w:rPr>
          <w:rFonts w:ascii="Times New Roman" w:hAnsi="Times New Roman" w:cs="Times New Roman"/>
          <w:sz w:val="28"/>
        </w:rPr>
        <w:t xml:space="preserve">таким </w:t>
      </w:r>
      <w:r w:rsidRPr="0022485F">
        <w:rPr>
          <w:rFonts w:ascii="Times New Roman" w:hAnsi="Times New Roman" w:cs="Times New Roman"/>
          <w:sz w:val="28"/>
        </w:rPr>
        <w:t xml:space="preserve">управлением заказы отгружаются вовремя и в полном объеме, оборачиваемость запасов соответствует динамике производства и сбыта, </w:t>
      </w:r>
      <w:r>
        <w:rPr>
          <w:rFonts w:ascii="Times New Roman" w:hAnsi="Times New Roman" w:cs="Times New Roman"/>
          <w:sz w:val="28"/>
        </w:rPr>
        <w:t>производственные</w:t>
      </w:r>
      <w:r w:rsidRPr="0022485F">
        <w:rPr>
          <w:rFonts w:ascii="Times New Roman" w:hAnsi="Times New Roman" w:cs="Times New Roman"/>
          <w:sz w:val="28"/>
        </w:rPr>
        <w:t xml:space="preserve"> площади используются рационально, а затраты на обработку не превышают установленн</w:t>
      </w:r>
      <w:r>
        <w:rPr>
          <w:rFonts w:ascii="Times New Roman" w:hAnsi="Times New Roman" w:cs="Times New Roman"/>
          <w:sz w:val="28"/>
        </w:rPr>
        <w:t>ого</w:t>
      </w:r>
      <w:r w:rsidRPr="0022485F">
        <w:rPr>
          <w:rFonts w:ascii="Times New Roman" w:hAnsi="Times New Roman" w:cs="Times New Roman"/>
          <w:sz w:val="28"/>
        </w:rPr>
        <w:t xml:space="preserve"> </w:t>
      </w:r>
      <w:r>
        <w:rPr>
          <w:rFonts w:ascii="Times New Roman" w:hAnsi="Times New Roman" w:cs="Times New Roman"/>
          <w:sz w:val="28"/>
        </w:rPr>
        <w:t>капитала</w:t>
      </w:r>
      <w:r w:rsidRPr="0022485F">
        <w:rPr>
          <w:rFonts w:ascii="Times New Roman" w:hAnsi="Times New Roman" w:cs="Times New Roman"/>
          <w:sz w:val="28"/>
        </w:rPr>
        <w:t>.</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предлагаемых мероприятий мною было принято решения провести опрос работников сервисного отдела, на тему «Какое отношение складывается у сотрудников если такие мероприятия руководство утвердит» и почти все кадры сервисного отдела</w:t>
      </w:r>
      <w:r w:rsidRPr="007B2C48">
        <w:rPr>
          <w:rFonts w:ascii="Times New Roman" w:hAnsi="Times New Roman" w:cs="Times New Roman"/>
          <w:sz w:val="28"/>
          <w:szCs w:val="28"/>
        </w:rPr>
        <w:t xml:space="preserve"> отметили, что такие</w:t>
      </w:r>
      <w:r>
        <w:rPr>
          <w:rFonts w:ascii="Times New Roman" w:hAnsi="Times New Roman" w:cs="Times New Roman"/>
          <w:sz w:val="28"/>
          <w:szCs w:val="28"/>
        </w:rPr>
        <w:t xml:space="preserve"> поощрения как отгул, похвала и </w:t>
      </w:r>
      <w:r w:rsidRPr="007B2C48">
        <w:rPr>
          <w:rFonts w:ascii="Times New Roman" w:hAnsi="Times New Roman" w:cs="Times New Roman"/>
          <w:sz w:val="28"/>
          <w:szCs w:val="28"/>
        </w:rPr>
        <w:t xml:space="preserve">благодарность </w:t>
      </w:r>
      <w:r>
        <w:rPr>
          <w:rFonts w:ascii="Times New Roman" w:hAnsi="Times New Roman" w:cs="Times New Roman"/>
          <w:sz w:val="28"/>
          <w:szCs w:val="28"/>
        </w:rPr>
        <w:t>повысили</w:t>
      </w:r>
      <w:r w:rsidRPr="007B2C48">
        <w:rPr>
          <w:rFonts w:ascii="Times New Roman" w:hAnsi="Times New Roman" w:cs="Times New Roman"/>
          <w:sz w:val="28"/>
          <w:szCs w:val="28"/>
        </w:rPr>
        <w:t xml:space="preserve"> </w:t>
      </w:r>
      <w:r>
        <w:rPr>
          <w:rFonts w:ascii="Times New Roman" w:hAnsi="Times New Roman" w:cs="Times New Roman"/>
          <w:sz w:val="28"/>
          <w:szCs w:val="28"/>
        </w:rPr>
        <w:t xml:space="preserve">бы </w:t>
      </w:r>
      <w:r w:rsidRPr="007B2C48">
        <w:rPr>
          <w:rFonts w:ascii="Times New Roman" w:hAnsi="Times New Roman" w:cs="Times New Roman"/>
          <w:sz w:val="28"/>
          <w:szCs w:val="28"/>
        </w:rPr>
        <w:t>мотивацию к работе.</w:t>
      </w:r>
      <w:r>
        <w:rPr>
          <w:rFonts w:ascii="Times New Roman" w:hAnsi="Times New Roman" w:cs="Times New Roman"/>
          <w:sz w:val="28"/>
          <w:szCs w:val="28"/>
        </w:rPr>
        <w:t xml:space="preserve"> </w:t>
      </w:r>
      <w:r w:rsidRPr="00AB0E04">
        <w:rPr>
          <w:rFonts w:ascii="Times New Roman" w:hAnsi="Times New Roman" w:cs="Times New Roman"/>
          <w:sz w:val="28"/>
          <w:szCs w:val="28"/>
        </w:rPr>
        <w:t>На рисунке 3.</w:t>
      </w:r>
      <w:r>
        <w:rPr>
          <w:rFonts w:ascii="Times New Roman" w:hAnsi="Times New Roman" w:cs="Times New Roman"/>
          <w:sz w:val="28"/>
          <w:szCs w:val="28"/>
        </w:rPr>
        <w:t>2.</w:t>
      </w:r>
      <w:r w:rsidRPr="00AB0E04">
        <w:rPr>
          <w:rFonts w:ascii="Times New Roman" w:hAnsi="Times New Roman" w:cs="Times New Roman"/>
          <w:sz w:val="28"/>
          <w:szCs w:val="28"/>
        </w:rPr>
        <w:t xml:space="preserve"> отражена динамика</w:t>
      </w:r>
      <w:r>
        <w:rPr>
          <w:rFonts w:ascii="Times New Roman" w:hAnsi="Times New Roman" w:cs="Times New Roman"/>
          <w:sz w:val="28"/>
          <w:szCs w:val="28"/>
        </w:rPr>
        <w:t xml:space="preserve"> роста</w:t>
      </w:r>
      <w:r w:rsidRPr="00AB0E04">
        <w:rPr>
          <w:rFonts w:ascii="Times New Roman" w:hAnsi="Times New Roman" w:cs="Times New Roman"/>
          <w:sz w:val="28"/>
          <w:szCs w:val="28"/>
        </w:rPr>
        <w:t xml:space="preserve"> производительности </w:t>
      </w:r>
      <w:r>
        <w:rPr>
          <w:rFonts w:ascii="Times New Roman" w:hAnsi="Times New Roman" w:cs="Times New Roman"/>
          <w:sz w:val="28"/>
          <w:szCs w:val="28"/>
        </w:rPr>
        <w:t>предприятии, если применить данные мероприятия.</w:t>
      </w:r>
    </w:p>
    <w:p w:rsidR="00322FF2" w:rsidRPr="00AB0E04" w:rsidRDefault="00322FF2" w:rsidP="00322FF2">
      <w:pPr>
        <w:spacing w:after="0" w:line="360" w:lineRule="auto"/>
        <w:ind w:firstLine="709"/>
        <w:jc w:val="both"/>
        <w:rPr>
          <w:rFonts w:ascii="Times New Roman" w:hAnsi="Times New Roman" w:cs="Times New Roman"/>
          <w:sz w:val="28"/>
          <w:szCs w:val="28"/>
        </w:rPr>
      </w:pPr>
      <w:r w:rsidRPr="00AB0E04">
        <w:rPr>
          <w:rFonts w:ascii="Times New Roman" w:hAnsi="Times New Roman" w:cs="Times New Roman"/>
          <w:noProof/>
          <w:sz w:val="28"/>
          <w:szCs w:val="28"/>
          <w:lang w:eastAsia="ru-RU"/>
        </w:rPr>
        <w:lastRenderedPageBreak/>
        <w:drawing>
          <wp:inline distT="0" distB="0" distL="0" distR="0" wp14:anchorId="484F1D48" wp14:editId="1E2331B8">
            <wp:extent cx="5166360" cy="3238500"/>
            <wp:effectExtent l="0" t="0" r="15240" b="0"/>
            <wp:docPr id="279" name="Диаграмма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2FF2" w:rsidRPr="00AB0E04" w:rsidRDefault="00322FF2" w:rsidP="00322FF2">
      <w:pPr>
        <w:spacing w:after="0" w:line="360" w:lineRule="auto"/>
        <w:ind w:firstLine="709"/>
        <w:jc w:val="both"/>
        <w:rPr>
          <w:rFonts w:ascii="Times New Roman" w:hAnsi="Times New Roman" w:cs="Times New Roman"/>
          <w:b/>
          <w:sz w:val="28"/>
          <w:szCs w:val="28"/>
        </w:rPr>
      </w:pPr>
      <w:r w:rsidRPr="00AB0E04">
        <w:rPr>
          <w:rFonts w:ascii="Times New Roman" w:hAnsi="Times New Roman" w:cs="Times New Roman"/>
          <w:b/>
          <w:sz w:val="28"/>
          <w:szCs w:val="28"/>
        </w:rPr>
        <w:t>Рис.3.</w:t>
      </w:r>
      <w:r>
        <w:rPr>
          <w:rFonts w:ascii="Times New Roman" w:hAnsi="Times New Roman" w:cs="Times New Roman"/>
          <w:b/>
          <w:sz w:val="28"/>
          <w:szCs w:val="28"/>
        </w:rPr>
        <w:t>3</w:t>
      </w:r>
      <w:r w:rsidRPr="00AB0E04">
        <w:rPr>
          <w:rFonts w:ascii="Times New Roman" w:hAnsi="Times New Roman" w:cs="Times New Roman"/>
          <w:b/>
          <w:sz w:val="28"/>
          <w:szCs w:val="28"/>
        </w:rPr>
        <w:t>. Динамика производительности труда ННПО им. М.В. Фрунзе за 202</w:t>
      </w:r>
      <w:r>
        <w:rPr>
          <w:rFonts w:ascii="Times New Roman" w:hAnsi="Times New Roman" w:cs="Times New Roman"/>
          <w:b/>
          <w:sz w:val="28"/>
          <w:szCs w:val="28"/>
        </w:rPr>
        <w:t>1</w:t>
      </w:r>
      <w:r w:rsidRPr="00AB0E04">
        <w:rPr>
          <w:rFonts w:ascii="Times New Roman" w:hAnsi="Times New Roman" w:cs="Times New Roman"/>
          <w:b/>
          <w:sz w:val="28"/>
          <w:szCs w:val="28"/>
        </w:rPr>
        <w:t>-202</w:t>
      </w:r>
      <w:r>
        <w:rPr>
          <w:rFonts w:ascii="Times New Roman" w:hAnsi="Times New Roman" w:cs="Times New Roman"/>
          <w:b/>
          <w:sz w:val="28"/>
          <w:szCs w:val="28"/>
        </w:rPr>
        <w:t>4</w:t>
      </w:r>
      <w:r w:rsidRPr="00AB0E04">
        <w:rPr>
          <w:rFonts w:ascii="Times New Roman" w:hAnsi="Times New Roman" w:cs="Times New Roman"/>
          <w:b/>
          <w:sz w:val="28"/>
          <w:szCs w:val="28"/>
        </w:rPr>
        <w:t xml:space="preserve"> годы, </w:t>
      </w:r>
      <w:proofErr w:type="spellStart"/>
      <w:r w:rsidRPr="00AB0E04">
        <w:rPr>
          <w:rFonts w:ascii="Times New Roman" w:hAnsi="Times New Roman" w:cs="Times New Roman"/>
          <w:b/>
          <w:sz w:val="28"/>
          <w:szCs w:val="28"/>
        </w:rPr>
        <w:t>т.р</w:t>
      </w:r>
      <w:proofErr w:type="spellEnd"/>
      <w:r w:rsidRPr="00AB0E04">
        <w:rPr>
          <w:rFonts w:ascii="Times New Roman" w:hAnsi="Times New Roman" w:cs="Times New Roman"/>
          <w:b/>
          <w:sz w:val="28"/>
          <w:szCs w:val="28"/>
        </w:rPr>
        <w:t>. на чел.</w:t>
      </w:r>
    </w:p>
    <w:p w:rsidR="00322FF2" w:rsidRPr="007A18C7"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AB0E04">
        <w:rPr>
          <w:rFonts w:ascii="Times New Roman" w:hAnsi="Times New Roman" w:cs="Times New Roman"/>
          <w:sz w:val="28"/>
          <w:szCs w:val="28"/>
        </w:rPr>
        <w:t>Таким образом, на рисунке 3.</w:t>
      </w:r>
      <w:r>
        <w:rPr>
          <w:rFonts w:ascii="Times New Roman" w:hAnsi="Times New Roman" w:cs="Times New Roman"/>
          <w:sz w:val="28"/>
          <w:szCs w:val="28"/>
        </w:rPr>
        <w:t>2</w:t>
      </w:r>
      <w:r w:rsidRPr="00AB0E04">
        <w:rPr>
          <w:rFonts w:ascii="Times New Roman" w:hAnsi="Times New Roman" w:cs="Times New Roman"/>
          <w:sz w:val="28"/>
          <w:szCs w:val="28"/>
        </w:rPr>
        <w:t xml:space="preserve"> отражена положительная динамика роста производительности труда персонала.</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Проанализировав внедренные методы оптимизации организационной структуры, можно прийти к следующим выводам:</w:t>
      </w:r>
    </w:p>
    <w:p w:rsidR="00322FF2" w:rsidRDefault="00322FF2" w:rsidP="00615BD3">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Будут сокращены </w:t>
      </w:r>
      <w:r w:rsidRPr="00340224">
        <w:rPr>
          <w:rFonts w:ascii="Times New Roman" w:hAnsi="Times New Roman" w:cs="Times New Roman"/>
          <w:sz w:val="28"/>
          <w:szCs w:val="28"/>
        </w:rPr>
        <w:t xml:space="preserve">сроки </w:t>
      </w:r>
      <w:r>
        <w:rPr>
          <w:rFonts w:ascii="Times New Roman" w:hAnsi="Times New Roman" w:cs="Times New Roman"/>
          <w:sz w:val="28"/>
          <w:szCs w:val="28"/>
        </w:rPr>
        <w:t xml:space="preserve">на выполнение </w:t>
      </w:r>
      <w:r w:rsidRPr="00340224">
        <w:rPr>
          <w:rFonts w:ascii="Times New Roman" w:hAnsi="Times New Roman" w:cs="Times New Roman"/>
          <w:sz w:val="28"/>
          <w:szCs w:val="28"/>
        </w:rPr>
        <w:t>сервисных работ по контракту</w:t>
      </w:r>
    </w:p>
    <w:p w:rsidR="00322FF2" w:rsidRPr="00340224" w:rsidRDefault="00322FF2" w:rsidP="00615BD3">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sidRPr="00340224">
        <w:rPr>
          <w:rFonts w:ascii="Times New Roman" w:hAnsi="Times New Roman" w:cs="Times New Roman"/>
          <w:sz w:val="28"/>
          <w:szCs w:val="28"/>
        </w:rPr>
        <w:t xml:space="preserve">После оптимизации организационной структура </w:t>
      </w:r>
      <w:r>
        <w:rPr>
          <w:rFonts w:ascii="Times New Roman" w:hAnsi="Times New Roman" w:cs="Times New Roman"/>
          <w:sz w:val="28"/>
          <w:szCs w:val="28"/>
        </w:rPr>
        <w:t xml:space="preserve">сократиться </w:t>
      </w:r>
      <w:r w:rsidRPr="00340224">
        <w:rPr>
          <w:rFonts w:ascii="Times New Roman" w:hAnsi="Times New Roman" w:cs="Times New Roman"/>
          <w:sz w:val="28"/>
          <w:szCs w:val="28"/>
        </w:rPr>
        <w:t>время прохождения информации между заинтересованными сторонами (клиентами и предприятием).</w:t>
      </w:r>
    </w:p>
    <w:p w:rsidR="00322FF2" w:rsidRPr="00340224" w:rsidRDefault="00322FF2" w:rsidP="00615BD3">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sidRPr="00340224">
        <w:rPr>
          <w:rFonts w:ascii="Times New Roman" w:hAnsi="Times New Roman" w:cs="Times New Roman"/>
          <w:sz w:val="28"/>
          <w:szCs w:val="28"/>
        </w:rPr>
        <w:t xml:space="preserve">После открытия новой должности в сервисном отделе, сократилось </w:t>
      </w:r>
      <w:r>
        <w:rPr>
          <w:rFonts w:ascii="Times New Roman" w:hAnsi="Times New Roman" w:cs="Times New Roman"/>
          <w:sz w:val="28"/>
          <w:szCs w:val="28"/>
        </w:rPr>
        <w:t>время на обработку сервисных заявок</w:t>
      </w:r>
      <w:r w:rsidRPr="00340224">
        <w:rPr>
          <w:rFonts w:ascii="Times New Roman" w:hAnsi="Times New Roman" w:cs="Times New Roman"/>
          <w:sz w:val="28"/>
          <w:szCs w:val="28"/>
        </w:rPr>
        <w:t>.</w:t>
      </w:r>
    </w:p>
    <w:p w:rsidR="00322FF2" w:rsidRDefault="00322FF2" w:rsidP="00615BD3">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После введения стимулирующих мер для сотрудников будет повышение трудоспособности отдела.</w:t>
      </w:r>
    </w:p>
    <w:p w:rsidR="00322FF2" w:rsidRDefault="00322FF2" w:rsidP="00615BD3">
      <w:pPr>
        <w:pStyle w:val="a3"/>
        <w:numPr>
          <w:ilvl w:val="0"/>
          <w:numId w:val="1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После замены поставщика снизится перерасход</w:t>
      </w:r>
      <w:r w:rsidRPr="00CD0C71">
        <w:rPr>
          <w:rFonts w:ascii="Times New Roman" w:hAnsi="Times New Roman" w:cs="Times New Roman"/>
          <w:sz w:val="28"/>
          <w:szCs w:val="28"/>
        </w:rPr>
        <w:t xml:space="preserve"> материальных ресурсов</w:t>
      </w:r>
      <w:r>
        <w:rPr>
          <w:rFonts w:ascii="Times New Roman" w:hAnsi="Times New Roman" w:cs="Times New Roman"/>
          <w:sz w:val="28"/>
          <w:szCs w:val="28"/>
        </w:rPr>
        <w:t>.</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lastRenderedPageBreak/>
        <w:t xml:space="preserve">Рассчитаем эффективность мероприятий по совершенствованию организационной структуры компании. Единовременные затраты на совершенствование структуры управления рассчитывают по формуле: </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КУ= КУ1+КУ2+КУ3</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 xml:space="preserve">Где Ку - единовременные затраты по совершенствованию структуры управления,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 xml:space="preserve">Ку1- начальные затраты,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 xml:space="preserve">Ку2-капитальные вложения в управление,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 xml:space="preserve">Ку3- затраты на внедрение новых должностей в организационную структуру,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Начальные затраты определяются по формуле:</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КУ1=ЗП*М*КД*КС+ЗР</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 xml:space="preserve">Где ЗП - месячная заработная пата работника, занимающегося совершенствованием организационной структуры,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М - количество месяцев работы в году работника, занимающегося совершенствование организационной структуры, месс.</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К</w:t>
      </w:r>
      <w:r>
        <w:rPr>
          <w:rFonts w:ascii="Times New Roman" w:hAnsi="Times New Roman" w:cs="Times New Roman"/>
          <w:sz w:val="28"/>
          <w:szCs w:val="28"/>
        </w:rPr>
        <w:t>Д</w:t>
      </w:r>
      <w:r w:rsidRPr="006F242F">
        <w:rPr>
          <w:rFonts w:ascii="Times New Roman" w:hAnsi="Times New Roman" w:cs="Times New Roman"/>
          <w:sz w:val="28"/>
          <w:szCs w:val="28"/>
        </w:rPr>
        <w:t>- коэффициент, учитывающий дополнительную зарплату данного работника</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К</w:t>
      </w:r>
      <w:r>
        <w:rPr>
          <w:rFonts w:ascii="Times New Roman" w:hAnsi="Times New Roman" w:cs="Times New Roman"/>
          <w:sz w:val="28"/>
          <w:szCs w:val="28"/>
        </w:rPr>
        <w:t>С</w:t>
      </w:r>
      <w:r w:rsidRPr="006F242F">
        <w:rPr>
          <w:rFonts w:ascii="Times New Roman" w:hAnsi="Times New Roman" w:cs="Times New Roman"/>
          <w:sz w:val="28"/>
          <w:szCs w:val="28"/>
        </w:rPr>
        <w:t>- коэффициент отчислений на социальные нужды</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З</w:t>
      </w:r>
      <w:r>
        <w:rPr>
          <w:rFonts w:ascii="Times New Roman" w:hAnsi="Times New Roman" w:cs="Times New Roman"/>
          <w:sz w:val="28"/>
          <w:szCs w:val="28"/>
        </w:rPr>
        <w:t>Р</w:t>
      </w:r>
      <w:r w:rsidRPr="006F242F">
        <w:rPr>
          <w:rFonts w:ascii="Times New Roman" w:hAnsi="Times New Roman" w:cs="Times New Roman"/>
          <w:sz w:val="28"/>
          <w:szCs w:val="28"/>
        </w:rPr>
        <w:t xml:space="preserve">- прочие затраты, связанные с разработкой проекта организационной структуры,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6F242F"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Расчет затрат Ку1 представлен ниже.</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F242F">
        <w:rPr>
          <w:rFonts w:ascii="Times New Roman" w:hAnsi="Times New Roman" w:cs="Times New Roman"/>
          <w:sz w:val="28"/>
          <w:szCs w:val="28"/>
        </w:rPr>
        <w:t xml:space="preserve">Ку1 = 19*12*1,25*13,34+235 = 617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Default="00322FF2" w:rsidP="00322FF2">
      <w:pPr>
        <w:spacing w:after="0" w:line="360" w:lineRule="auto"/>
        <w:ind w:firstLine="709"/>
        <w:jc w:val="both"/>
        <w:rPr>
          <w:rFonts w:ascii="Times New Roman" w:hAnsi="Times New Roman" w:cs="Times New Roman"/>
          <w:sz w:val="28"/>
          <w:szCs w:val="28"/>
        </w:rPr>
      </w:pPr>
      <w:r w:rsidRPr="006F242F">
        <w:rPr>
          <w:rFonts w:ascii="Times New Roman" w:hAnsi="Times New Roman" w:cs="Times New Roman"/>
          <w:sz w:val="28"/>
          <w:szCs w:val="28"/>
        </w:rPr>
        <w:t xml:space="preserve">Капитальные вложения в управление, связанные с внедрением мероприятий по совершенствованию системы организации управления отражены в таблице </w:t>
      </w:r>
      <w:r>
        <w:rPr>
          <w:rFonts w:ascii="Times New Roman" w:hAnsi="Times New Roman" w:cs="Times New Roman"/>
          <w:sz w:val="28"/>
          <w:szCs w:val="28"/>
        </w:rPr>
        <w:t>6</w:t>
      </w:r>
      <w:r w:rsidRPr="006F242F">
        <w:rPr>
          <w:rFonts w:ascii="Times New Roman" w:hAnsi="Times New Roman" w:cs="Times New Roman"/>
          <w:sz w:val="28"/>
          <w:szCs w:val="28"/>
        </w:rPr>
        <w:t>.</w:t>
      </w:r>
    </w:p>
    <w:p w:rsidR="00322FF2" w:rsidRDefault="00322FF2" w:rsidP="00322FF2">
      <w:pPr>
        <w:spacing w:after="0" w:line="360" w:lineRule="auto"/>
        <w:ind w:firstLine="709"/>
        <w:jc w:val="both"/>
        <w:rPr>
          <w:rFonts w:ascii="Times New Roman" w:hAnsi="Times New Roman" w:cs="Times New Roman"/>
          <w:sz w:val="28"/>
          <w:szCs w:val="28"/>
        </w:rPr>
      </w:pPr>
    </w:p>
    <w:p w:rsidR="00322FF2" w:rsidRDefault="00322FF2" w:rsidP="00322FF2">
      <w:pPr>
        <w:spacing w:after="0" w:line="360" w:lineRule="auto"/>
        <w:ind w:firstLine="709"/>
        <w:jc w:val="both"/>
        <w:rPr>
          <w:rFonts w:ascii="Times New Roman" w:hAnsi="Times New Roman" w:cs="Times New Roman"/>
          <w:sz w:val="28"/>
          <w:szCs w:val="28"/>
        </w:rPr>
      </w:pPr>
    </w:p>
    <w:p w:rsidR="00322FF2" w:rsidRPr="006F242F" w:rsidRDefault="00322FF2" w:rsidP="00322FF2">
      <w:pPr>
        <w:spacing w:after="0" w:line="360" w:lineRule="auto"/>
        <w:ind w:firstLine="709"/>
        <w:jc w:val="both"/>
        <w:rPr>
          <w:rFonts w:ascii="Times New Roman" w:hAnsi="Times New Roman" w:cs="Times New Roman"/>
          <w:sz w:val="28"/>
          <w:szCs w:val="28"/>
        </w:rPr>
      </w:pPr>
    </w:p>
    <w:tbl>
      <w:tblPr>
        <w:tblStyle w:val="120"/>
        <w:tblW w:w="7714" w:type="dxa"/>
        <w:tblLook w:val="04A0" w:firstRow="1" w:lastRow="0" w:firstColumn="1" w:lastColumn="0" w:noHBand="0" w:noVBand="1"/>
      </w:tblPr>
      <w:tblGrid>
        <w:gridCol w:w="6439"/>
        <w:gridCol w:w="1275"/>
      </w:tblGrid>
      <w:tr w:rsidR="00322FF2" w:rsidRPr="006F242F" w:rsidTr="002A6E5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ind w:firstLine="709"/>
              <w:jc w:val="center"/>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lastRenderedPageBreak/>
              <w:t>Затраты</w:t>
            </w:r>
          </w:p>
        </w:tc>
        <w:tc>
          <w:tcPr>
            <w:tcW w:w="0" w:type="auto"/>
            <w:hideMark/>
          </w:tcPr>
          <w:p w:rsidR="00322FF2" w:rsidRPr="006F242F" w:rsidRDefault="00322FF2" w:rsidP="002A6E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2023 год</w:t>
            </w:r>
          </w:p>
        </w:tc>
      </w:tr>
      <w:tr w:rsidR="00322FF2" w:rsidRPr="006F242F" w:rsidTr="002A6E5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6F242F">
              <w:rPr>
                <w:rFonts w:ascii="Times New Roman" w:eastAsia="Times New Roman" w:hAnsi="Times New Roman" w:cs="Times New Roman"/>
                <w:b w:val="0"/>
                <w:color w:val="000000" w:themeColor="text1"/>
                <w:sz w:val="28"/>
                <w:szCs w:val="28"/>
                <w:lang w:eastAsia="ru-RU"/>
              </w:rPr>
              <w:t>Затраты на приобретение вычислительной техники</w:t>
            </w:r>
          </w:p>
        </w:tc>
        <w:tc>
          <w:tcPr>
            <w:tcW w:w="0" w:type="auto"/>
            <w:hideMark/>
          </w:tcPr>
          <w:p w:rsidR="00322FF2" w:rsidRPr="006F242F" w:rsidRDefault="00322FF2" w:rsidP="002A6E5B">
            <w:pPr>
              <w:spacing w:line="360" w:lineRule="auto"/>
              <w:ind w:firstLine="4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322</w:t>
            </w:r>
          </w:p>
        </w:tc>
      </w:tr>
      <w:tr w:rsidR="00322FF2" w:rsidRPr="006F242F" w:rsidTr="002A6E5B">
        <w:trPr>
          <w:trHeight w:val="325"/>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6F242F">
              <w:rPr>
                <w:rFonts w:ascii="Times New Roman" w:eastAsia="Times New Roman" w:hAnsi="Times New Roman" w:cs="Times New Roman"/>
                <w:b w:val="0"/>
                <w:color w:val="000000" w:themeColor="text1"/>
                <w:sz w:val="28"/>
                <w:szCs w:val="28"/>
                <w:lang w:eastAsia="ru-RU"/>
              </w:rPr>
              <w:t>Затраты на монтаж и наладку технических средств</w:t>
            </w:r>
          </w:p>
        </w:tc>
        <w:tc>
          <w:tcPr>
            <w:tcW w:w="0" w:type="auto"/>
            <w:hideMark/>
          </w:tcPr>
          <w:p w:rsidR="00322FF2" w:rsidRPr="006F242F" w:rsidRDefault="00322FF2" w:rsidP="002A6E5B">
            <w:pPr>
              <w:spacing w:line="360" w:lineRule="auto"/>
              <w:ind w:firstLine="4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644</w:t>
            </w:r>
          </w:p>
        </w:tc>
      </w:tr>
      <w:tr w:rsidR="00322FF2" w:rsidRPr="006F242F" w:rsidTr="002A6E5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6F242F">
              <w:rPr>
                <w:rFonts w:ascii="Times New Roman" w:eastAsia="Times New Roman" w:hAnsi="Times New Roman" w:cs="Times New Roman"/>
                <w:b w:val="0"/>
                <w:color w:val="000000" w:themeColor="text1"/>
                <w:sz w:val="28"/>
                <w:szCs w:val="28"/>
                <w:lang w:eastAsia="ru-RU"/>
              </w:rPr>
              <w:t>Затраты на закупку инвентаря</w:t>
            </w:r>
          </w:p>
        </w:tc>
        <w:tc>
          <w:tcPr>
            <w:tcW w:w="0" w:type="auto"/>
            <w:hideMark/>
          </w:tcPr>
          <w:p w:rsidR="00322FF2" w:rsidRPr="006F242F" w:rsidRDefault="00322FF2" w:rsidP="002A6E5B">
            <w:pPr>
              <w:spacing w:line="360" w:lineRule="auto"/>
              <w:ind w:firstLine="4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967</w:t>
            </w:r>
          </w:p>
        </w:tc>
      </w:tr>
      <w:tr w:rsidR="00322FF2" w:rsidRPr="006F242F" w:rsidTr="002A6E5B">
        <w:trPr>
          <w:trHeight w:val="313"/>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6F242F">
              <w:rPr>
                <w:rFonts w:ascii="Times New Roman" w:eastAsia="Times New Roman" w:hAnsi="Times New Roman" w:cs="Times New Roman"/>
                <w:b w:val="0"/>
                <w:color w:val="000000" w:themeColor="text1"/>
                <w:sz w:val="28"/>
                <w:szCs w:val="28"/>
                <w:lang w:eastAsia="ru-RU"/>
              </w:rPr>
              <w:t>Затраты на реконструкцию и ремонт помещений</w:t>
            </w:r>
          </w:p>
        </w:tc>
        <w:tc>
          <w:tcPr>
            <w:tcW w:w="0" w:type="auto"/>
            <w:hideMark/>
          </w:tcPr>
          <w:p w:rsidR="00322FF2" w:rsidRPr="006F242F" w:rsidRDefault="00322FF2" w:rsidP="002A6E5B">
            <w:pPr>
              <w:spacing w:line="360" w:lineRule="auto"/>
              <w:ind w:firstLine="4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1289</w:t>
            </w:r>
          </w:p>
        </w:tc>
      </w:tr>
      <w:tr w:rsidR="00322FF2" w:rsidRPr="006F242F" w:rsidTr="002A6E5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6F242F">
              <w:rPr>
                <w:rFonts w:ascii="Times New Roman" w:eastAsia="Times New Roman" w:hAnsi="Times New Roman" w:cs="Times New Roman"/>
                <w:b w:val="0"/>
                <w:color w:val="000000" w:themeColor="text1"/>
                <w:sz w:val="28"/>
                <w:szCs w:val="28"/>
                <w:lang w:eastAsia="ru-RU"/>
              </w:rPr>
              <w:t>Затраты на переподготовку кадров</w:t>
            </w:r>
          </w:p>
        </w:tc>
        <w:tc>
          <w:tcPr>
            <w:tcW w:w="0" w:type="auto"/>
            <w:hideMark/>
          </w:tcPr>
          <w:p w:rsidR="00322FF2" w:rsidRPr="006F242F" w:rsidRDefault="00322FF2" w:rsidP="002A6E5B">
            <w:pPr>
              <w:spacing w:line="360" w:lineRule="auto"/>
              <w:ind w:firstLine="4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1611</w:t>
            </w:r>
          </w:p>
        </w:tc>
      </w:tr>
      <w:tr w:rsidR="00322FF2" w:rsidRPr="006F242F" w:rsidTr="002A6E5B">
        <w:trPr>
          <w:trHeight w:val="325"/>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6F242F">
              <w:rPr>
                <w:rFonts w:ascii="Times New Roman" w:eastAsia="Times New Roman" w:hAnsi="Times New Roman" w:cs="Times New Roman"/>
                <w:b w:val="0"/>
                <w:color w:val="000000" w:themeColor="text1"/>
                <w:sz w:val="28"/>
                <w:szCs w:val="28"/>
                <w:lang w:eastAsia="ru-RU"/>
              </w:rPr>
              <w:t>Затраты на пополнение оборотных средств</w:t>
            </w:r>
          </w:p>
        </w:tc>
        <w:tc>
          <w:tcPr>
            <w:tcW w:w="0" w:type="auto"/>
            <w:hideMark/>
          </w:tcPr>
          <w:p w:rsidR="00322FF2" w:rsidRPr="006F242F" w:rsidRDefault="00322FF2" w:rsidP="002A6E5B">
            <w:pPr>
              <w:spacing w:line="360" w:lineRule="auto"/>
              <w:ind w:firstLine="4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644</w:t>
            </w:r>
          </w:p>
        </w:tc>
      </w:tr>
      <w:tr w:rsidR="00322FF2" w:rsidRPr="006F242F" w:rsidTr="002A6E5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6F242F"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6F242F">
              <w:rPr>
                <w:rFonts w:ascii="Times New Roman" w:eastAsia="Times New Roman" w:hAnsi="Times New Roman" w:cs="Times New Roman"/>
                <w:b w:val="0"/>
                <w:color w:val="000000" w:themeColor="text1"/>
                <w:sz w:val="28"/>
                <w:szCs w:val="28"/>
                <w:lang w:eastAsia="ru-RU"/>
              </w:rPr>
              <w:t>ИТОГО Ку2</w:t>
            </w:r>
          </w:p>
        </w:tc>
        <w:tc>
          <w:tcPr>
            <w:tcW w:w="0" w:type="auto"/>
            <w:hideMark/>
          </w:tcPr>
          <w:p w:rsidR="00322FF2" w:rsidRPr="006F242F" w:rsidRDefault="00322FF2" w:rsidP="002A6E5B">
            <w:pPr>
              <w:spacing w:line="360" w:lineRule="auto"/>
              <w:ind w:firstLine="4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6F242F">
              <w:rPr>
                <w:rFonts w:ascii="Times New Roman" w:eastAsia="Times New Roman" w:hAnsi="Times New Roman" w:cs="Times New Roman"/>
                <w:color w:val="000000" w:themeColor="text1"/>
                <w:sz w:val="28"/>
                <w:szCs w:val="28"/>
                <w:lang w:eastAsia="ru-RU"/>
              </w:rPr>
              <w:t>5478</w:t>
            </w:r>
          </w:p>
        </w:tc>
      </w:tr>
    </w:tbl>
    <w:p w:rsidR="00322FF2" w:rsidRPr="006F242F" w:rsidRDefault="00322FF2" w:rsidP="00322FF2">
      <w:pPr>
        <w:spacing w:after="0" w:line="360" w:lineRule="auto"/>
        <w:ind w:firstLine="709"/>
        <w:jc w:val="both"/>
        <w:rPr>
          <w:rFonts w:ascii="Times New Roman" w:hAnsi="Times New Roman" w:cs="Times New Roman"/>
          <w:b/>
          <w:sz w:val="28"/>
          <w:szCs w:val="28"/>
        </w:rPr>
      </w:pPr>
      <w:r w:rsidRPr="006F242F">
        <w:rPr>
          <w:rFonts w:ascii="Times New Roman" w:hAnsi="Times New Roman" w:cs="Times New Roman"/>
          <w:b/>
          <w:sz w:val="28"/>
          <w:szCs w:val="28"/>
        </w:rPr>
        <w:t xml:space="preserve">Таблица </w:t>
      </w:r>
      <w:r>
        <w:rPr>
          <w:rFonts w:ascii="Times New Roman" w:hAnsi="Times New Roman" w:cs="Times New Roman"/>
          <w:b/>
          <w:sz w:val="28"/>
          <w:szCs w:val="28"/>
        </w:rPr>
        <w:t>6</w:t>
      </w:r>
      <w:r w:rsidRPr="006F242F">
        <w:rPr>
          <w:rFonts w:ascii="Times New Roman" w:hAnsi="Times New Roman" w:cs="Times New Roman"/>
          <w:b/>
          <w:sz w:val="28"/>
          <w:szCs w:val="28"/>
        </w:rPr>
        <w:t xml:space="preserve">. Капитальные вложения в управление, связанные с внедрением мероприятий по совершенствованию системы организации управления, </w:t>
      </w:r>
      <w:proofErr w:type="spellStart"/>
      <w:r w:rsidRPr="006F242F">
        <w:rPr>
          <w:rFonts w:ascii="Times New Roman" w:hAnsi="Times New Roman" w:cs="Times New Roman"/>
          <w:b/>
          <w:sz w:val="28"/>
          <w:szCs w:val="28"/>
        </w:rPr>
        <w:t>т.р</w:t>
      </w:r>
      <w:proofErr w:type="spellEnd"/>
      <w:r w:rsidRPr="006F242F">
        <w:rPr>
          <w:rFonts w:ascii="Times New Roman" w:hAnsi="Times New Roman" w:cs="Times New Roman"/>
          <w:b/>
          <w:sz w:val="28"/>
          <w:szCs w:val="28"/>
        </w:rPr>
        <w:t>.</w:t>
      </w:r>
    </w:p>
    <w:p w:rsidR="00322FF2" w:rsidRPr="006F242F" w:rsidRDefault="00322FF2" w:rsidP="00322FF2">
      <w:pPr>
        <w:spacing w:after="0" w:line="360" w:lineRule="auto"/>
        <w:ind w:firstLine="709"/>
        <w:jc w:val="both"/>
        <w:rPr>
          <w:rFonts w:ascii="Times New Roman" w:hAnsi="Times New Roman" w:cs="Times New Roman"/>
          <w:sz w:val="28"/>
          <w:szCs w:val="28"/>
        </w:rPr>
      </w:pPr>
      <w:r w:rsidRPr="006F242F">
        <w:rPr>
          <w:rFonts w:ascii="Times New Roman" w:hAnsi="Times New Roman" w:cs="Times New Roman"/>
          <w:sz w:val="28"/>
          <w:szCs w:val="28"/>
        </w:rPr>
        <w:t xml:space="preserve">Таким образом, сумма затрат Ку2 в 2023 году составит 5478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6F242F" w:rsidRDefault="00322FF2" w:rsidP="00322FF2">
      <w:pPr>
        <w:spacing w:after="0" w:line="360" w:lineRule="auto"/>
        <w:ind w:firstLine="709"/>
        <w:jc w:val="both"/>
        <w:rPr>
          <w:rFonts w:ascii="Times New Roman" w:hAnsi="Times New Roman" w:cs="Times New Roman"/>
          <w:sz w:val="28"/>
          <w:szCs w:val="28"/>
        </w:rPr>
      </w:pPr>
      <w:r w:rsidRPr="006F242F">
        <w:rPr>
          <w:rFonts w:ascii="Times New Roman" w:hAnsi="Times New Roman" w:cs="Times New Roman"/>
          <w:sz w:val="28"/>
          <w:szCs w:val="28"/>
        </w:rPr>
        <w:t>Затраты Ку3 рассчитаны ниже:</w:t>
      </w:r>
    </w:p>
    <w:p w:rsidR="00322FF2" w:rsidRPr="006F242F" w:rsidRDefault="00322FF2" w:rsidP="00322FF2">
      <w:pPr>
        <w:spacing w:after="0" w:line="360" w:lineRule="auto"/>
        <w:ind w:firstLine="709"/>
        <w:jc w:val="both"/>
        <w:rPr>
          <w:rFonts w:ascii="Times New Roman" w:hAnsi="Times New Roman" w:cs="Times New Roman"/>
          <w:sz w:val="28"/>
          <w:szCs w:val="28"/>
        </w:rPr>
      </w:pPr>
      <w:r w:rsidRPr="006F242F">
        <w:rPr>
          <w:rFonts w:ascii="Times New Roman" w:hAnsi="Times New Roman" w:cs="Times New Roman"/>
          <w:sz w:val="28"/>
          <w:szCs w:val="28"/>
        </w:rPr>
        <w:t xml:space="preserve">7*19*12*1,25*1,34 = 2673 </w:t>
      </w:r>
      <w:proofErr w:type="spellStart"/>
      <w:r w:rsidRPr="006F242F">
        <w:rPr>
          <w:rFonts w:ascii="Times New Roman" w:hAnsi="Times New Roman" w:cs="Times New Roman"/>
          <w:sz w:val="28"/>
          <w:szCs w:val="28"/>
        </w:rPr>
        <w:t>т.р</w:t>
      </w:r>
      <w:proofErr w:type="spellEnd"/>
      <w:r w:rsidRPr="006F242F">
        <w:rPr>
          <w:rFonts w:ascii="Times New Roman" w:hAnsi="Times New Roman" w:cs="Times New Roman"/>
          <w:sz w:val="28"/>
          <w:szCs w:val="28"/>
        </w:rPr>
        <w:t>.</w:t>
      </w:r>
    </w:p>
    <w:p w:rsidR="00322FF2" w:rsidRPr="00AB0E04" w:rsidRDefault="00322FF2" w:rsidP="00322FF2">
      <w:pPr>
        <w:spacing w:after="0" w:line="360" w:lineRule="auto"/>
        <w:ind w:firstLine="709"/>
        <w:jc w:val="both"/>
        <w:rPr>
          <w:rFonts w:ascii="Times New Roman" w:hAnsi="Times New Roman" w:cs="Times New Roman"/>
          <w:sz w:val="28"/>
          <w:szCs w:val="28"/>
        </w:rPr>
      </w:pPr>
      <w:r w:rsidRPr="00AB0E04">
        <w:rPr>
          <w:rFonts w:ascii="Times New Roman" w:hAnsi="Times New Roman" w:cs="Times New Roman"/>
          <w:sz w:val="28"/>
          <w:szCs w:val="28"/>
        </w:rPr>
        <w:t xml:space="preserve">В таблице </w:t>
      </w:r>
      <w:r>
        <w:rPr>
          <w:rFonts w:ascii="Times New Roman" w:hAnsi="Times New Roman" w:cs="Times New Roman"/>
          <w:sz w:val="28"/>
          <w:szCs w:val="28"/>
        </w:rPr>
        <w:t>7</w:t>
      </w:r>
      <w:r w:rsidRPr="00AB0E04">
        <w:rPr>
          <w:rFonts w:ascii="Times New Roman" w:hAnsi="Times New Roman" w:cs="Times New Roman"/>
          <w:sz w:val="28"/>
          <w:szCs w:val="28"/>
        </w:rPr>
        <w:t xml:space="preserve"> представлен сводный перечень затрат по совершенствованию организационной структуры.</w:t>
      </w:r>
    </w:p>
    <w:tbl>
      <w:tblPr>
        <w:tblStyle w:val="110"/>
        <w:tblW w:w="0" w:type="auto"/>
        <w:tblLook w:val="04A0" w:firstRow="1" w:lastRow="0" w:firstColumn="1" w:lastColumn="0" w:noHBand="0" w:noVBand="1"/>
      </w:tblPr>
      <w:tblGrid>
        <w:gridCol w:w="5763"/>
        <w:gridCol w:w="2132"/>
        <w:gridCol w:w="1450"/>
      </w:tblGrid>
      <w:tr w:rsidR="00322FF2" w:rsidRPr="00AB0E04" w:rsidTr="002A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AB0E04" w:rsidRDefault="00322FF2" w:rsidP="002A6E5B">
            <w:pPr>
              <w:spacing w:line="360" w:lineRule="auto"/>
              <w:ind w:firstLine="709"/>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Затраты</w:t>
            </w:r>
          </w:p>
        </w:tc>
        <w:tc>
          <w:tcPr>
            <w:tcW w:w="0" w:type="auto"/>
            <w:hideMark/>
          </w:tcPr>
          <w:p w:rsidR="00322FF2" w:rsidRPr="00AB0E04" w:rsidRDefault="00322FF2" w:rsidP="002A6E5B">
            <w:pPr>
              <w:spacing w:line="360" w:lineRule="auto"/>
              <w:ind w:firstLine="70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Обозначение</w:t>
            </w:r>
          </w:p>
        </w:tc>
        <w:tc>
          <w:tcPr>
            <w:tcW w:w="0" w:type="auto"/>
            <w:hideMark/>
          </w:tcPr>
          <w:p w:rsidR="00322FF2" w:rsidRPr="00AB0E04" w:rsidRDefault="00322FF2" w:rsidP="002A6E5B">
            <w:pPr>
              <w:spacing w:line="360" w:lineRule="auto"/>
              <w:ind w:firstLine="1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2023 год</w:t>
            </w:r>
          </w:p>
        </w:tc>
      </w:tr>
      <w:tr w:rsidR="00322FF2" w:rsidRPr="00AB0E04"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AB0E04" w:rsidRDefault="00322FF2" w:rsidP="002A6E5B">
            <w:pPr>
              <w:spacing w:line="360" w:lineRule="auto"/>
              <w:rPr>
                <w:rFonts w:ascii="Times New Roman" w:eastAsia="Times New Roman" w:hAnsi="Times New Roman" w:cs="Times New Roman"/>
                <w:b w:val="0"/>
                <w:color w:val="000000" w:themeColor="text1"/>
                <w:sz w:val="28"/>
                <w:szCs w:val="28"/>
                <w:lang w:eastAsia="ru-RU"/>
              </w:rPr>
            </w:pPr>
            <w:r>
              <w:rPr>
                <w:rFonts w:ascii="Times New Roman" w:eastAsia="Times New Roman" w:hAnsi="Times New Roman" w:cs="Times New Roman"/>
                <w:b w:val="0"/>
                <w:color w:val="000000" w:themeColor="text1"/>
                <w:sz w:val="28"/>
                <w:szCs w:val="28"/>
                <w:lang w:eastAsia="ru-RU"/>
              </w:rPr>
              <w:t>Н</w:t>
            </w:r>
            <w:r w:rsidRPr="00AB0E04">
              <w:rPr>
                <w:rFonts w:ascii="Times New Roman" w:eastAsia="Times New Roman" w:hAnsi="Times New Roman" w:cs="Times New Roman"/>
                <w:b w:val="0"/>
                <w:color w:val="000000" w:themeColor="text1"/>
                <w:sz w:val="28"/>
                <w:szCs w:val="28"/>
                <w:lang w:eastAsia="ru-RU"/>
              </w:rPr>
              <w:t>ачальные затраты</w:t>
            </w:r>
          </w:p>
        </w:tc>
        <w:tc>
          <w:tcPr>
            <w:tcW w:w="0" w:type="auto"/>
            <w:hideMark/>
          </w:tcPr>
          <w:p w:rsidR="00322FF2" w:rsidRPr="00AB0E04" w:rsidRDefault="00322FF2" w:rsidP="002A6E5B">
            <w:pPr>
              <w:spacing w:line="360" w:lineRule="auto"/>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Ку1</w:t>
            </w:r>
          </w:p>
        </w:tc>
        <w:tc>
          <w:tcPr>
            <w:tcW w:w="0" w:type="auto"/>
            <w:hideMark/>
          </w:tcPr>
          <w:p w:rsidR="00322FF2" w:rsidRPr="00AB0E04" w:rsidRDefault="00322FF2" w:rsidP="002A6E5B">
            <w:pPr>
              <w:spacing w:line="360" w:lineRule="auto"/>
              <w:ind w:firstLine="6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617</w:t>
            </w:r>
          </w:p>
        </w:tc>
      </w:tr>
      <w:tr w:rsidR="00322FF2" w:rsidRPr="00AB0E04" w:rsidTr="002A6E5B">
        <w:tc>
          <w:tcPr>
            <w:cnfStyle w:val="001000000000" w:firstRow="0" w:lastRow="0" w:firstColumn="1" w:lastColumn="0" w:oddVBand="0" w:evenVBand="0" w:oddHBand="0" w:evenHBand="0" w:firstRowFirstColumn="0" w:firstRowLastColumn="0" w:lastRowFirstColumn="0" w:lastRowLastColumn="0"/>
            <w:tcW w:w="0" w:type="auto"/>
            <w:hideMark/>
          </w:tcPr>
          <w:p w:rsidR="00322FF2" w:rsidRPr="00AB0E04" w:rsidRDefault="00322FF2" w:rsidP="002A6E5B">
            <w:pPr>
              <w:spacing w:line="360" w:lineRule="auto"/>
              <w:rPr>
                <w:rFonts w:ascii="Times New Roman" w:eastAsia="Times New Roman" w:hAnsi="Times New Roman" w:cs="Times New Roman"/>
                <w:b w:val="0"/>
                <w:color w:val="000000" w:themeColor="text1"/>
                <w:sz w:val="28"/>
                <w:szCs w:val="28"/>
                <w:lang w:eastAsia="ru-RU"/>
              </w:rPr>
            </w:pPr>
            <w:r>
              <w:rPr>
                <w:rFonts w:ascii="Times New Roman" w:eastAsia="Times New Roman" w:hAnsi="Times New Roman" w:cs="Times New Roman"/>
                <w:b w:val="0"/>
                <w:color w:val="000000" w:themeColor="text1"/>
                <w:sz w:val="28"/>
                <w:szCs w:val="28"/>
                <w:lang w:eastAsia="ru-RU"/>
              </w:rPr>
              <w:t>К</w:t>
            </w:r>
            <w:r w:rsidRPr="00AB0E04">
              <w:rPr>
                <w:rFonts w:ascii="Times New Roman" w:eastAsia="Times New Roman" w:hAnsi="Times New Roman" w:cs="Times New Roman"/>
                <w:b w:val="0"/>
                <w:color w:val="000000" w:themeColor="text1"/>
                <w:sz w:val="28"/>
                <w:szCs w:val="28"/>
                <w:lang w:eastAsia="ru-RU"/>
              </w:rPr>
              <w:t>апитальные вложения в управление</w:t>
            </w:r>
          </w:p>
        </w:tc>
        <w:tc>
          <w:tcPr>
            <w:tcW w:w="0" w:type="auto"/>
            <w:hideMark/>
          </w:tcPr>
          <w:p w:rsidR="00322FF2" w:rsidRPr="00AB0E04" w:rsidRDefault="00322FF2" w:rsidP="002A6E5B">
            <w:pPr>
              <w:spacing w:line="360" w:lineRule="auto"/>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Ку2</w:t>
            </w:r>
          </w:p>
        </w:tc>
        <w:tc>
          <w:tcPr>
            <w:tcW w:w="0" w:type="auto"/>
            <w:hideMark/>
          </w:tcPr>
          <w:p w:rsidR="00322FF2" w:rsidRPr="00AB0E04" w:rsidRDefault="00322FF2" w:rsidP="002A6E5B">
            <w:pPr>
              <w:spacing w:line="360" w:lineRule="auto"/>
              <w:ind w:firstLine="6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5478</w:t>
            </w:r>
          </w:p>
        </w:tc>
      </w:tr>
      <w:tr w:rsidR="00322FF2" w:rsidRPr="00AB0E04" w:rsidTr="002A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2FF2" w:rsidRPr="00AB0E04" w:rsidRDefault="00322FF2" w:rsidP="002A6E5B">
            <w:pPr>
              <w:spacing w:line="360" w:lineRule="auto"/>
              <w:rPr>
                <w:rFonts w:ascii="Times New Roman" w:eastAsia="Times New Roman" w:hAnsi="Times New Roman" w:cs="Times New Roman"/>
                <w:b w:val="0"/>
                <w:color w:val="000000" w:themeColor="text1"/>
                <w:sz w:val="28"/>
                <w:szCs w:val="28"/>
                <w:lang w:eastAsia="ru-RU"/>
              </w:rPr>
            </w:pPr>
            <w:r>
              <w:rPr>
                <w:rFonts w:ascii="Times New Roman" w:eastAsia="Times New Roman" w:hAnsi="Times New Roman" w:cs="Times New Roman"/>
                <w:b w:val="0"/>
                <w:color w:val="000000" w:themeColor="text1"/>
                <w:sz w:val="28"/>
                <w:szCs w:val="28"/>
                <w:lang w:eastAsia="ru-RU"/>
              </w:rPr>
              <w:t>З</w:t>
            </w:r>
            <w:r w:rsidRPr="00AB0E04">
              <w:rPr>
                <w:rFonts w:ascii="Times New Roman" w:eastAsia="Times New Roman" w:hAnsi="Times New Roman" w:cs="Times New Roman"/>
                <w:b w:val="0"/>
                <w:color w:val="000000" w:themeColor="text1"/>
                <w:sz w:val="28"/>
                <w:szCs w:val="28"/>
                <w:lang w:eastAsia="ru-RU"/>
              </w:rPr>
              <w:t>атраты на внедрение новых должностей в организационную структ</w:t>
            </w:r>
            <w:r>
              <w:rPr>
                <w:rFonts w:ascii="Times New Roman" w:eastAsia="Times New Roman" w:hAnsi="Times New Roman" w:cs="Times New Roman"/>
                <w:b w:val="0"/>
                <w:color w:val="000000" w:themeColor="text1"/>
                <w:sz w:val="28"/>
                <w:szCs w:val="28"/>
                <w:lang w:eastAsia="ru-RU"/>
              </w:rPr>
              <w:t>уру</w:t>
            </w:r>
            <w:r w:rsidRPr="00AB0E04">
              <w:rPr>
                <w:rFonts w:ascii="Times New Roman" w:eastAsia="Times New Roman" w:hAnsi="Times New Roman" w:cs="Times New Roman"/>
                <w:b w:val="0"/>
                <w:color w:val="000000" w:themeColor="text1"/>
                <w:sz w:val="28"/>
                <w:szCs w:val="28"/>
                <w:lang w:eastAsia="ru-RU"/>
              </w:rPr>
              <w:t>.</w:t>
            </w:r>
          </w:p>
        </w:tc>
        <w:tc>
          <w:tcPr>
            <w:tcW w:w="0" w:type="auto"/>
            <w:hideMark/>
          </w:tcPr>
          <w:p w:rsidR="00322FF2" w:rsidRPr="00AB0E04" w:rsidRDefault="00322FF2" w:rsidP="002A6E5B">
            <w:pPr>
              <w:spacing w:line="360" w:lineRule="auto"/>
              <w:ind w:firstLine="70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Ку3</w:t>
            </w:r>
          </w:p>
        </w:tc>
        <w:tc>
          <w:tcPr>
            <w:tcW w:w="0" w:type="auto"/>
            <w:hideMark/>
          </w:tcPr>
          <w:p w:rsidR="00322FF2" w:rsidRPr="00AB0E04" w:rsidRDefault="00322FF2" w:rsidP="002A6E5B">
            <w:pPr>
              <w:spacing w:line="360" w:lineRule="auto"/>
              <w:ind w:firstLine="6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2673</w:t>
            </w:r>
          </w:p>
        </w:tc>
      </w:tr>
      <w:tr w:rsidR="00322FF2" w:rsidRPr="00AB0E04" w:rsidTr="002A6E5B">
        <w:tc>
          <w:tcPr>
            <w:cnfStyle w:val="001000000000" w:firstRow="0" w:lastRow="0" w:firstColumn="1" w:lastColumn="0" w:oddVBand="0" w:evenVBand="0" w:oddHBand="0" w:evenHBand="0" w:firstRowFirstColumn="0" w:firstRowLastColumn="0" w:lastRowFirstColumn="0" w:lastRowLastColumn="0"/>
            <w:tcW w:w="0" w:type="auto"/>
            <w:hideMark/>
          </w:tcPr>
          <w:p w:rsidR="00322FF2" w:rsidRPr="00AB0E04" w:rsidRDefault="00322FF2" w:rsidP="002A6E5B">
            <w:pPr>
              <w:spacing w:line="360" w:lineRule="auto"/>
              <w:rPr>
                <w:rFonts w:ascii="Times New Roman" w:eastAsia="Times New Roman" w:hAnsi="Times New Roman" w:cs="Times New Roman"/>
                <w:b w:val="0"/>
                <w:color w:val="000000" w:themeColor="text1"/>
                <w:sz w:val="28"/>
                <w:szCs w:val="28"/>
                <w:lang w:eastAsia="ru-RU"/>
              </w:rPr>
            </w:pPr>
            <w:r w:rsidRPr="00AB0E04">
              <w:rPr>
                <w:rFonts w:ascii="Times New Roman" w:eastAsia="Times New Roman" w:hAnsi="Times New Roman" w:cs="Times New Roman"/>
                <w:b w:val="0"/>
                <w:color w:val="000000" w:themeColor="text1"/>
                <w:sz w:val="28"/>
                <w:szCs w:val="28"/>
                <w:lang w:eastAsia="ru-RU"/>
              </w:rPr>
              <w:t>ИТОГО</w:t>
            </w:r>
          </w:p>
        </w:tc>
        <w:tc>
          <w:tcPr>
            <w:tcW w:w="0" w:type="auto"/>
            <w:hideMark/>
          </w:tcPr>
          <w:p w:rsidR="00322FF2" w:rsidRPr="00AB0E04" w:rsidRDefault="00322FF2" w:rsidP="002A6E5B">
            <w:pPr>
              <w:spacing w:line="360" w:lineRule="auto"/>
              <w:ind w:firstLine="70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Ку</w:t>
            </w:r>
          </w:p>
        </w:tc>
        <w:tc>
          <w:tcPr>
            <w:tcW w:w="0" w:type="auto"/>
            <w:hideMark/>
          </w:tcPr>
          <w:p w:rsidR="00322FF2" w:rsidRPr="00AB0E04" w:rsidRDefault="00322FF2" w:rsidP="002A6E5B">
            <w:pPr>
              <w:spacing w:line="360" w:lineRule="auto"/>
              <w:ind w:firstLine="6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AB0E04">
              <w:rPr>
                <w:rFonts w:ascii="Times New Roman" w:eastAsia="Times New Roman" w:hAnsi="Times New Roman" w:cs="Times New Roman"/>
                <w:color w:val="000000" w:themeColor="text1"/>
                <w:sz w:val="28"/>
                <w:szCs w:val="28"/>
                <w:lang w:eastAsia="ru-RU"/>
              </w:rPr>
              <w:t>8769</w:t>
            </w:r>
          </w:p>
        </w:tc>
      </w:tr>
    </w:tbl>
    <w:p w:rsidR="00322FF2" w:rsidRPr="00AB0E04" w:rsidRDefault="00322FF2" w:rsidP="00322FF2">
      <w:pPr>
        <w:spacing w:after="0" w:line="360" w:lineRule="auto"/>
        <w:ind w:firstLine="709"/>
        <w:jc w:val="both"/>
        <w:rPr>
          <w:rFonts w:ascii="Times New Roman" w:hAnsi="Times New Roman" w:cs="Times New Roman"/>
          <w:b/>
          <w:sz w:val="28"/>
          <w:szCs w:val="28"/>
        </w:rPr>
      </w:pPr>
      <w:r w:rsidRPr="00AB0E04">
        <w:rPr>
          <w:rFonts w:ascii="Times New Roman" w:hAnsi="Times New Roman" w:cs="Times New Roman"/>
          <w:b/>
          <w:sz w:val="28"/>
          <w:szCs w:val="28"/>
        </w:rPr>
        <w:t xml:space="preserve">Таблица </w:t>
      </w:r>
      <w:r>
        <w:rPr>
          <w:rFonts w:ascii="Times New Roman" w:hAnsi="Times New Roman" w:cs="Times New Roman"/>
          <w:b/>
          <w:sz w:val="28"/>
          <w:szCs w:val="28"/>
        </w:rPr>
        <w:t>7</w:t>
      </w:r>
      <w:r w:rsidRPr="00AB0E04">
        <w:rPr>
          <w:rFonts w:ascii="Times New Roman" w:hAnsi="Times New Roman" w:cs="Times New Roman"/>
          <w:b/>
          <w:sz w:val="28"/>
          <w:szCs w:val="28"/>
        </w:rPr>
        <w:t xml:space="preserve">. Сводный перечень единовременных затрат по совершенствованию организационной структуры, </w:t>
      </w:r>
      <w:proofErr w:type="spellStart"/>
      <w:r w:rsidRPr="00AB0E04">
        <w:rPr>
          <w:rFonts w:ascii="Times New Roman" w:hAnsi="Times New Roman" w:cs="Times New Roman"/>
          <w:b/>
          <w:sz w:val="28"/>
          <w:szCs w:val="28"/>
        </w:rPr>
        <w:t>т.р</w:t>
      </w:r>
      <w:proofErr w:type="spellEnd"/>
      <w:r w:rsidRPr="00AB0E04">
        <w:rPr>
          <w:rFonts w:ascii="Times New Roman" w:hAnsi="Times New Roman" w:cs="Times New Roman"/>
          <w:b/>
          <w:sz w:val="28"/>
          <w:szCs w:val="28"/>
        </w:rPr>
        <w:t>.</w:t>
      </w:r>
    </w:p>
    <w:p w:rsidR="00322FF2" w:rsidRPr="007A18C7" w:rsidRDefault="00322FF2" w:rsidP="00322FF2">
      <w:pPr>
        <w:spacing w:after="0" w:line="360" w:lineRule="auto"/>
        <w:ind w:firstLine="709"/>
        <w:jc w:val="both"/>
        <w:rPr>
          <w:rFonts w:ascii="Times New Roman" w:hAnsi="Times New Roman" w:cs="Times New Roman"/>
          <w:sz w:val="28"/>
          <w:szCs w:val="28"/>
        </w:rPr>
      </w:pPr>
      <w:r w:rsidRPr="00AB0E04">
        <w:rPr>
          <w:rFonts w:ascii="Times New Roman" w:hAnsi="Times New Roman" w:cs="Times New Roman"/>
          <w:sz w:val="28"/>
          <w:szCs w:val="28"/>
        </w:rPr>
        <w:t xml:space="preserve">Таким образом, в таблице отражена общая сумма затрат по совершенствованию организационной структуры компании. Она составит 8769т.р. в </w:t>
      </w:r>
      <w:r w:rsidRPr="00AB0E04">
        <w:rPr>
          <w:rFonts w:ascii="Times New Roman" w:hAnsi="Times New Roman" w:cs="Times New Roman"/>
          <w:sz w:val="28"/>
          <w:szCs w:val="28"/>
        </w:rPr>
        <w:lastRenderedPageBreak/>
        <w:t>2023 году.</w:t>
      </w:r>
      <w:r>
        <w:rPr>
          <w:rFonts w:ascii="Times New Roman" w:hAnsi="Times New Roman" w:cs="Times New Roman"/>
          <w:sz w:val="28"/>
          <w:szCs w:val="28"/>
        </w:rPr>
        <w:t xml:space="preserve"> </w:t>
      </w:r>
      <w:r w:rsidRPr="00FF2CED">
        <w:rPr>
          <w:rFonts w:ascii="Times New Roman" w:hAnsi="Times New Roman" w:cs="Times New Roman"/>
          <w:sz w:val="28"/>
          <w:szCs w:val="28"/>
        </w:rPr>
        <w:t>В целом представленные мероприятия по совершенствованию организационной структуры ННПО им. М.В. Фрунзе можно считать эффективными.</w:t>
      </w:r>
    </w:p>
    <w:p w:rsidR="00322FF2" w:rsidRDefault="00322FF2" w:rsidP="00322FF2">
      <w:pPr>
        <w:pStyle w:val="a3"/>
        <w:spacing w:after="0" w:line="360" w:lineRule="auto"/>
        <w:ind w:left="0" w:firstLine="709"/>
        <w:contextualSpacing w:val="0"/>
        <w:jc w:val="both"/>
        <w:outlineLvl w:val="0"/>
        <w:rPr>
          <w:rFonts w:ascii="Times New Roman" w:hAnsi="Times New Roman" w:cs="Times New Roman"/>
          <w:b/>
          <w:sz w:val="28"/>
          <w:szCs w:val="28"/>
        </w:rPr>
      </w:pPr>
      <w:bookmarkStart w:id="12" w:name="_Toc125893634"/>
      <w:r w:rsidRPr="00546A0D">
        <w:rPr>
          <w:rFonts w:ascii="Times New Roman" w:hAnsi="Times New Roman" w:cs="Times New Roman"/>
          <w:b/>
          <w:sz w:val="28"/>
          <w:szCs w:val="28"/>
        </w:rPr>
        <w:t>Заключение</w:t>
      </w:r>
      <w:bookmarkEnd w:id="12"/>
    </w:p>
    <w:p w:rsidR="00294BF3" w:rsidRPr="00294BF3" w:rsidRDefault="00934239" w:rsidP="00322FF2">
      <w:pPr>
        <w:pStyle w:val="a3"/>
        <w:spacing w:after="0" w:line="360" w:lineRule="auto"/>
        <w:ind w:left="0" w:firstLine="709"/>
        <w:contextualSpacing w:val="0"/>
        <w:jc w:val="both"/>
        <w:rPr>
          <w:rFonts w:ascii="Times New Roman" w:hAnsi="Times New Roman" w:cs="Times New Roman"/>
          <w:sz w:val="28"/>
          <w:szCs w:val="28"/>
        </w:rPr>
      </w:pPr>
      <w:r w:rsidRPr="00294BF3">
        <w:rPr>
          <w:rFonts w:ascii="Times New Roman" w:hAnsi="Times New Roman" w:cs="Times New Roman"/>
          <w:sz w:val="28"/>
          <w:szCs w:val="28"/>
        </w:rPr>
        <w:t xml:space="preserve">В данном проекте </w:t>
      </w:r>
      <w:r w:rsidR="00294BF3" w:rsidRPr="00294BF3">
        <w:rPr>
          <w:rFonts w:ascii="Times New Roman" w:hAnsi="Times New Roman" w:cs="Times New Roman"/>
          <w:sz w:val="28"/>
          <w:szCs w:val="28"/>
        </w:rPr>
        <w:t xml:space="preserve">было выяснено, </w:t>
      </w:r>
      <w:r w:rsidRPr="00294BF3">
        <w:rPr>
          <w:rFonts w:ascii="Times New Roman" w:hAnsi="Times New Roman" w:cs="Times New Roman"/>
          <w:sz w:val="28"/>
          <w:szCs w:val="28"/>
        </w:rPr>
        <w:t>что оптимизация организационной структуры сервисного предприятия является важнейшим аспектом обеспечения его успеха. Выбранная структура оказывает существенное влияние на общую производительность, эффективность и конкурентоспособность предприятия. В</w:t>
      </w:r>
      <w:r w:rsidR="00294BF3" w:rsidRPr="00294BF3">
        <w:rPr>
          <w:rFonts w:ascii="Times New Roman" w:hAnsi="Times New Roman" w:cs="Times New Roman"/>
          <w:sz w:val="28"/>
          <w:szCs w:val="28"/>
        </w:rPr>
        <w:t xml:space="preserve"> работе</w:t>
      </w:r>
      <w:r w:rsidRPr="00294BF3">
        <w:rPr>
          <w:rFonts w:ascii="Times New Roman" w:hAnsi="Times New Roman" w:cs="Times New Roman"/>
          <w:sz w:val="28"/>
          <w:szCs w:val="28"/>
        </w:rPr>
        <w:t xml:space="preserve"> проанализированы различные типы организационных структур и их характеристики, а также подходы к обеспечению эффективной организационной структуры. </w:t>
      </w:r>
      <w:r w:rsidR="00294BF3" w:rsidRPr="00294BF3">
        <w:rPr>
          <w:rFonts w:ascii="Times New Roman" w:hAnsi="Times New Roman" w:cs="Times New Roman"/>
          <w:sz w:val="28"/>
          <w:szCs w:val="28"/>
        </w:rPr>
        <w:t>Также была подробно рассмотрена отечественная система разработки организационных структур</w:t>
      </w:r>
      <w:r w:rsidR="00294BF3">
        <w:rPr>
          <w:rFonts w:ascii="Times New Roman" w:hAnsi="Times New Roman" w:cs="Times New Roman"/>
          <w:sz w:val="28"/>
          <w:szCs w:val="28"/>
        </w:rPr>
        <w:t>,</w:t>
      </w:r>
      <w:r w:rsidR="00294BF3" w:rsidRPr="00294BF3">
        <w:rPr>
          <w:rFonts w:ascii="Times New Roman" w:hAnsi="Times New Roman" w:cs="Times New Roman"/>
          <w:sz w:val="28"/>
          <w:szCs w:val="28"/>
        </w:rPr>
        <w:t xml:space="preserve"> в ходе которой</w:t>
      </w:r>
      <w:r w:rsidR="00294BF3">
        <w:rPr>
          <w:rFonts w:ascii="Times New Roman" w:hAnsi="Times New Roman" w:cs="Times New Roman"/>
          <w:sz w:val="28"/>
          <w:szCs w:val="28"/>
        </w:rPr>
        <w:t>,</w:t>
      </w:r>
      <w:r w:rsidR="00294BF3" w:rsidRPr="00294BF3">
        <w:rPr>
          <w:rFonts w:ascii="Times New Roman" w:hAnsi="Times New Roman" w:cs="Times New Roman"/>
          <w:sz w:val="28"/>
          <w:szCs w:val="28"/>
        </w:rPr>
        <w:t xml:space="preserve"> мы выяснили, что р</w:t>
      </w:r>
      <w:r w:rsidR="00294BF3" w:rsidRPr="00294BF3">
        <w:rPr>
          <w:rFonts w:ascii="Times New Roman" w:hAnsi="Times New Roman" w:cs="Times New Roman"/>
          <w:sz w:val="28"/>
          <w:szCs w:val="28"/>
        </w:rPr>
        <w:t>оссийская практика разра</w:t>
      </w:r>
      <w:r w:rsidR="00294BF3">
        <w:rPr>
          <w:rFonts w:ascii="Times New Roman" w:hAnsi="Times New Roman" w:cs="Times New Roman"/>
          <w:sz w:val="28"/>
          <w:szCs w:val="28"/>
        </w:rPr>
        <w:t xml:space="preserve">ботки организационной структуры </w:t>
      </w:r>
      <w:bookmarkStart w:id="13" w:name="_GoBack"/>
      <w:bookmarkEnd w:id="13"/>
      <w:r w:rsidR="00294BF3">
        <w:rPr>
          <w:rFonts w:ascii="Times New Roman" w:hAnsi="Times New Roman" w:cs="Times New Roman"/>
          <w:sz w:val="28"/>
          <w:szCs w:val="28"/>
        </w:rPr>
        <w:t xml:space="preserve">сервисных предприятий, </w:t>
      </w:r>
      <w:r w:rsidR="00294BF3" w:rsidRPr="00294BF3">
        <w:rPr>
          <w:rFonts w:ascii="Times New Roman" w:hAnsi="Times New Roman" w:cs="Times New Roman"/>
          <w:sz w:val="28"/>
          <w:szCs w:val="28"/>
        </w:rPr>
        <w:t xml:space="preserve">выявила определенные проблемы и ограничения, но также и возможности для улучшения. Внедрение процессов непрерывного мониторинга и улучшения может помочь решить эти проблемы и обеспечить эффективность организационной структуры. </w:t>
      </w:r>
      <w:r w:rsidR="00294BF3" w:rsidRPr="00294BF3">
        <w:rPr>
          <w:rFonts w:ascii="Times New Roman" w:hAnsi="Times New Roman" w:cs="Times New Roman"/>
          <w:sz w:val="28"/>
          <w:szCs w:val="28"/>
        </w:rPr>
        <w:t xml:space="preserve"> </w:t>
      </w:r>
    </w:p>
    <w:p w:rsidR="00322FF2" w:rsidRDefault="00322FF2" w:rsidP="00322FF2">
      <w:pPr>
        <w:pStyle w:val="a3"/>
        <w:spacing w:after="0" w:line="360" w:lineRule="auto"/>
        <w:ind w:left="0" w:firstLine="709"/>
        <w:contextualSpacing w:val="0"/>
        <w:jc w:val="both"/>
      </w:pPr>
      <w:r>
        <w:rPr>
          <w:rFonts w:ascii="Times New Roman" w:hAnsi="Times New Roman" w:cs="Times New Roman"/>
          <w:sz w:val="28"/>
          <w:szCs w:val="28"/>
        </w:rPr>
        <w:t>В</w:t>
      </w:r>
      <w:r w:rsidRPr="00607404">
        <w:rPr>
          <w:rFonts w:ascii="Times New Roman" w:hAnsi="Times New Roman" w:cs="Times New Roman"/>
          <w:sz w:val="28"/>
          <w:szCs w:val="28"/>
        </w:rPr>
        <w:t xml:space="preserve">ходе выполнения работы была достигнута основная цель и решены все задачи, поставленные </w:t>
      </w:r>
      <w:r>
        <w:rPr>
          <w:rFonts w:ascii="Times New Roman" w:hAnsi="Times New Roman" w:cs="Times New Roman"/>
          <w:sz w:val="28"/>
          <w:szCs w:val="28"/>
        </w:rPr>
        <w:t>в дипломной работе.</w:t>
      </w:r>
      <w:r w:rsidRPr="00607404">
        <w:t xml:space="preserve"> </w:t>
      </w:r>
    </w:p>
    <w:p w:rsidR="00322FF2" w:rsidRPr="00A95CDA"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A95CDA">
        <w:rPr>
          <w:rFonts w:ascii="Times New Roman" w:hAnsi="Times New Roman" w:cs="Times New Roman"/>
          <w:sz w:val="28"/>
          <w:szCs w:val="28"/>
        </w:rPr>
        <w:t>Анализ был проведен на примере предприятия ННПО им. М.В. Фрунзе.</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07404">
        <w:rPr>
          <w:rFonts w:ascii="Times New Roman" w:hAnsi="Times New Roman" w:cs="Times New Roman"/>
          <w:sz w:val="28"/>
          <w:szCs w:val="28"/>
        </w:rPr>
        <w:t>Организационная структура управления представляет собой специальный состав самостоятельных подразделений или отдельных должностей, которые выполняют функцию управления. Данная структура чаще всего изображена в виде диаграммы, которая показывает связь и подчиненность структурных единиц. Другими словами, организационная структура управления - это совокупность функциональных и специализированных подразделений, которые связаны между собой в процессе выработки, обоснования, реализации и принятия управленческих решений.</w:t>
      </w:r>
    </w:p>
    <w:p w:rsidR="00322FF2" w:rsidRPr="00607404" w:rsidRDefault="00322FF2" w:rsidP="00322FF2">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В</w:t>
      </w:r>
      <w:r w:rsidRPr="00A95CDA">
        <w:rPr>
          <w:rFonts w:ascii="Times New Roman" w:hAnsi="Times New Roman" w:cs="Times New Roman"/>
          <w:sz w:val="28"/>
          <w:szCs w:val="28"/>
        </w:rPr>
        <w:t xml:space="preserve"> дипломной работе мою </w:t>
      </w:r>
      <w:r>
        <w:rPr>
          <w:rFonts w:ascii="Times New Roman" w:hAnsi="Times New Roman" w:cs="Times New Roman"/>
          <w:sz w:val="28"/>
          <w:szCs w:val="28"/>
        </w:rPr>
        <w:t xml:space="preserve">так же </w:t>
      </w:r>
      <w:r w:rsidRPr="00A95CDA">
        <w:rPr>
          <w:rFonts w:ascii="Times New Roman" w:hAnsi="Times New Roman" w:cs="Times New Roman"/>
          <w:sz w:val="28"/>
          <w:szCs w:val="28"/>
        </w:rPr>
        <w:t>был проведен анализ сервисного отдела предприятия ННПО им. М.В. Фрунзе, где можно сделать выводы, что сервисному отделу</w:t>
      </w:r>
      <w:r>
        <w:rPr>
          <w:rFonts w:ascii="Times New Roman" w:hAnsi="Times New Roman" w:cs="Times New Roman"/>
          <w:sz w:val="28"/>
          <w:szCs w:val="28"/>
        </w:rPr>
        <w:t xml:space="preserve"> были</w:t>
      </w:r>
      <w:r w:rsidRPr="00A95CDA">
        <w:rPr>
          <w:rFonts w:ascii="Times New Roman" w:hAnsi="Times New Roman" w:cs="Times New Roman"/>
          <w:sz w:val="28"/>
          <w:szCs w:val="28"/>
        </w:rPr>
        <w:t xml:space="preserve"> нужны перемены, иначе потенциал, которым владеет отдел в настоящие время просто растеряется. В связи с этим необходимо наличие некоторого механизма, благодаря которому будет обеспечиваться постоянное управляющее воздействия, направленное на достижение определенного результата – постоянного и динамического роста. Речь идет о трансформации всей организационной структуры сервисного отдела с выделением отдельных подразделений и звеньев, ответственных непосредственно за работу с заказчиком и координацию действий. Это позволит создать некий механизм взаимодействия всех подразделений, способный выявлять и устранять места в работе организации, эффективно решать возникающие проблемы и задачи и координировать деятельность руководства и всех подразделений для наиболее быстрого достижения поставленной цели.</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07404">
        <w:rPr>
          <w:rFonts w:ascii="Times New Roman" w:hAnsi="Times New Roman" w:cs="Times New Roman"/>
          <w:sz w:val="28"/>
          <w:szCs w:val="28"/>
        </w:rPr>
        <w:t xml:space="preserve">Для улучшения работы предприятия необходимы структурные изменения. </w:t>
      </w:r>
      <w:r>
        <w:rPr>
          <w:rFonts w:ascii="Times New Roman" w:hAnsi="Times New Roman" w:cs="Times New Roman"/>
          <w:sz w:val="28"/>
          <w:szCs w:val="28"/>
        </w:rPr>
        <w:t>Любое предприятие</w:t>
      </w:r>
      <w:r w:rsidRPr="00607404">
        <w:rPr>
          <w:rFonts w:ascii="Times New Roman" w:hAnsi="Times New Roman" w:cs="Times New Roman"/>
          <w:sz w:val="28"/>
          <w:szCs w:val="28"/>
        </w:rPr>
        <w:t xml:space="preserve"> представляет собой систему или совокупность связанных между собой элементов, действующих как единое целое при реализации его </w:t>
      </w:r>
      <w:r>
        <w:rPr>
          <w:rFonts w:ascii="Times New Roman" w:hAnsi="Times New Roman" w:cs="Times New Roman"/>
          <w:sz w:val="28"/>
          <w:szCs w:val="28"/>
        </w:rPr>
        <w:t>основной</w:t>
      </w:r>
      <w:r w:rsidRPr="00607404">
        <w:rPr>
          <w:rFonts w:ascii="Times New Roman" w:hAnsi="Times New Roman" w:cs="Times New Roman"/>
          <w:sz w:val="28"/>
          <w:szCs w:val="28"/>
        </w:rPr>
        <w:t xml:space="preserve"> цели. Для эффективного управления компанией необходимо, чтобы все управленческие решения, направленные на удовлетворение потребностей клиентов, опирались на </w:t>
      </w:r>
      <w:r>
        <w:rPr>
          <w:rFonts w:ascii="Times New Roman" w:hAnsi="Times New Roman" w:cs="Times New Roman"/>
          <w:sz w:val="28"/>
          <w:szCs w:val="28"/>
        </w:rPr>
        <w:t>конкретно</w:t>
      </w:r>
      <w:r w:rsidRPr="00607404">
        <w:rPr>
          <w:rFonts w:ascii="Times New Roman" w:hAnsi="Times New Roman" w:cs="Times New Roman"/>
          <w:sz w:val="28"/>
          <w:szCs w:val="28"/>
        </w:rPr>
        <w:t xml:space="preserve"> зафиксированную управленческую иерархию.</w:t>
      </w:r>
    </w:p>
    <w:p w:rsidR="00322FF2" w:rsidRPr="007B6774"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7B6774">
        <w:rPr>
          <w:rFonts w:ascii="Times New Roman" w:hAnsi="Times New Roman" w:cs="Times New Roman"/>
          <w:sz w:val="28"/>
          <w:szCs w:val="28"/>
        </w:rPr>
        <w:t>Для достижения цел</w:t>
      </w:r>
      <w:r>
        <w:rPr>
          <w:rFonts w:ascii="Times New Roman" w:hAnsi="Times New Roman" w:cs="Times New Roman"/>
          <w:sz w:val="28"/>
          <w:szCs w:val="28"/>
        </w:rPr>
        <w:t>ей</w:t>
      </w:r>
      <w:r w:rsidRPr="007B6774">
        <w:rPr>
          <w:rFonts w:ascii="Times New Roman" w:hAnsi="Times New Roman" w:cs="Times New Roman"/>
          <w:sz w:val="28"/>
          <w:szCs w:val="28"/>
        </w:rPr>
        <w:t xml:space="preserve"> в дипломной работе необходимо </w:t>
      </w:r>
      <w:r>
        <w:rPr>
          <w:rFonts w:ascii="Times New Roman" w:hAnsi="Times New Roman" w:cs="Times New Roman"/>
          <w:sz w:val="28"/>
          <w:szCs w:val="28"/>
        </w:rPr>
        <w:t xml:space="preserve">было </w:t>
      </w:r>
      <w:r w:rsidRPr="007B6774">
        <w:rPr>
          <w:rFonts w:ascii="Times New Roman" w:hAnsi="Times New Roman" w:cs="Times New Roman"/>
          <w:sz w:val="28"/>
          <w:szCs w:val="28"/>
        </w:rPr>
        <w:t>решить следующие задачи:</w:t>
      </w:r>
    </w:p>
    <w:p w:rsidR="00322FF2" w:rsidRPr="007B6774" w:rsidRDefault="00322FF2" w:rsidP="00615BD3">
      <w:pPr>
        <w:pStyle w:val="a3"/>
        <w:numPr>
          <w:ilvl w:val="0"/>
          <w:numId w:val="22"/>
        </w:numPr>
        <w:spacing w:after="0" w:line="360" w:lineRule="auto"/>
        <w:ind w:left="0" w:firstLine="709"/>
        <w:contextualSpacing w:val="0"/>
        <w:jc w:val="both"/>
        <w:rPr>
          <w:rFonts w:ascii="Times New Roman" w:hAnsi="Times New Roman" w:cs="Times New Roman"/>
          <w:sz w:val="28"/>
          <w:szCs w:val="28"/>
        </w:rPr>
      </w:pPr>
      <w:r w:rsidRPr="007B6774">
        <w:rPr>
          <w:rFonts w:ascii="Times New Roman" w:hAnsi="Times New Roman" w:cs="Times New Roman"/>
          <w:sz w:val="28"/>
          <w:szCs w:val="28"/>
        </w:rPr>
        <w:t>Изучить теоретические и методические аспекты организационной структуры предприятия</w:t>
      </w:r>
    </w:p>
    <w:p w:rsidR="00322FF2" w:rsidRPr="007B6774" w:rsidRDefault="00322FF2" w:rsidP="00615BD3">
      <w:pPr>
        <w:pStyle w:val="a3"/>
        <w:numPr>
          <w:ilvl w:val="0"/>
          <w:numId w:val="22"/>
        </w:numPr>
        <w:spacing w:after="0" w:line="360" w:lineRule="auto"/>
        <w:ind w:left="0" w:firstLine="709"/>
        <w:contextualSpacing w:val="0"/>
        <w:jc w:val="both"/>
        <w:rPr>
          <w:rFonts w:ascii="Times New Roman" w:hAnsi="Times New Roman" w:cs="Times New Roman"/>
          <w:sz w:val="28"/>
          <w:szCs w:val="28"/>
        </w:rPr>
      </w:pPr>
      <w:r w:rsidRPr="007B6774">
        <w:rPr>
          <w:rFonts w:ascii="Times New Roman" w:hAnsi="Times New Roman" w:cs="Times New Roman"/>
          <w:sz w:val="28"/>
          <w:szCs w:val="28"/>
        </w:rPr>
        <w:t xml:space="preserve">Дать характеристику исследуемого предприятия  </w:t>
      </w:r>
    </w:p>
    <w:p w:rsidR="00322FF2" w:rsidRPr="007B6774" w:rsidRDefault="00322FF2" w:rsidP="00615BD3">
      <w:pPr>
        <w:pStyle w:val="a3"/>
        <w:numPr>
          <w:ilvl w:val="0"/>
          <w:numId w:val="22"/>
        </w:numPr>
        <w:spacing w:after="0" w:line="360" w:lineRule="auto"/>
        <w:ind w:left="0" w:firstLine="709"/>
        <w:contextualSpacing w:val="0"/>
        <w:jc w:val="both"/>
        <w:rPr>
          <w:rFonts w:ascii="Times New Roman" w:hAnsi="Times New Roman" w:cs="Times New Roman"/>
          <w:sz w:val="28"/>
          <w:szCs w:val="28"/>
        </w:rPr>
      </w:pPr>
      <w:r w:rsidRPr="007B6774">
        <w:rPr>
          <w:rFonts w:ascii="Times New Roman" w:hAnsi="Times New Roman" w:cs="Times New Roman"/>
          <w:sz w:val="28"/>
          <w:szCs w:val="28"/>
        </w:rPr>
        <w:t xml:space="preserve">Провести анализ действующей организационной структуры на предприятии </w:t>
      </w:r>
    </w:p>
    <w:p w:rsidR="00322FF2" w:rsidRDefault="00322FF2" w:rsidP="00615BD3">
      <w:pPr>
        <w:pStyle w:val="a3"/>
        <w:numPr>
          <w:ilvl w:val="0"/>
          <w:numId w:val="22"/>
        </w:numPr>
        <w:spacing w:after="0" w:line="360" w:lineRule="auto"/>
        <w:ind w:left="0" w:firstLine="709"/>
        <w:contextualSpacing w:val="0"/>
        <w:jc w:val="both"/>
        <w:rPr>
          <w:rFonts w:ascii="Times New Roman" w:hAnsi="Times New Roman" w:cs="Times New Roman"/>
          <w:sz w:val="28"/>
          <w:szCs w:val="28"/>
        </w:rPr>
      </w:pPr>
      <w:r w:rsidRPr="007B6774">
        <w:rPr>
          <w:rFonts w:ascii="Times New Roman" w:hAnsi="Times New Roman" w:cs="Times New Roman"/>
          <w:sz w:val="28"/>
          <w:szCs w:val="28"/>
        </w:rPr>
        <w:t>Внести предложения по оптимизации организационной структуры</w:t>
      </w:r>
    </w:p>
    <w:p w:rsidR="00322FF2" w:rsidRPr="00607404"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07404">
        <w:rPr>
          <w:rFonts w:ascii="Times New Roman" w:hAnsi="Times New Roman" w:cs="Times New Roman"/>
          <w:sz w:val="28"/>
          <w:szCs w:val="28"/>
        </w:rPr>
        <w:t>Среди о</w:t>
      </w:r>
      <w:r>
        <w:rPr>
          <w:rFonts w:ascii="Times New Roman" w:hAnsi="Times New Roman" w:cs="Times New Roman"/>
          <w:sz w:val="28"/>
          <w:szCs w:val="28"/>
        </w:rPr>
        <w:t>сновных мероприятий по оптимизации мною предложены:</w:t>
      </w:r>
    </w:p>
    <w:p w:rsidR="00322FF2" w:rsidRDefault="00322FF2" w:rsidP="00615BD3">
      <w:pPr>
        <w:pStyle w:val="a3"/>
        <w:numPr>
          <w:ilvl w:val="0"/>
          <w:numId w:val="21"/>
        </w:numPr>
        <w:spacing w:after="0" w:line="360" w:lineRule="auto"/>
        <w:ind w:left="0" w:firstLine="709"/>
        <w:contextualSpacing w:val="0"/>
        <w:jc w:val="both"/>
        <w:rPr>
          <w:rFonts w:ascii="Times New Roman" w:hAnsi="Times New Roman" w:cs="Times New Roman"/>
          <w:sz w:val="28"/>
          <w:szCs w:val="28"/>
        </w:rPr>
      </w:pPr>
      <w:r w:rsidRPr="00FF2CED">
        <w:rPr>
          <w:rFonts w:ascii="Times New Roman" w:hAnsi="Times New Roman" w:cs="Times New Roman"/>
          <w:sz w:val="28"/>
          <w:szCs w:val="28"/>
        </w:rPr>
        <w:lastRenderedPageBreak/>
        <w:t xml:space="preserve">Сократить сроки по выполнению сервисных работ по контракту, а именно сделать резерв на покупные расходные материалы, радиоэлементы, требуемые для выполнения сервисных работ.  </w:t>
      </w:r>
    </w:p>
    <w:p w:rsidR="00322FF2" w:rsidRDefault="00322FF2" w:rsidP="00615BD3">
      <w:pPr>
        <w:pStyle w:val="a3"/>
        <w:numPr>
          <w:ilvl w:val="0"/>
          <w:numId w:val="21"/>
        </w:numPr>
        <w:spacing w:after="0" w:line="360" w:lineRule="auto"/>
        <w:ind w:left="0" w:firstLine="709"/>
        <w:contextualSpacing w:val="0"/>
        <w:jc w:val="both"/>
        <w:rPr>
          <w:rFonts w:ascii="Times New Roman" w:hAnsi="Times New Roman" w:cs="Times New Roman"/>
          <w:sz w:val="28"/>
          <w:szCs w:val="28"/>
        </w:rPr>
      </w:pPr>
      <w:r w:rsidRPr="00FF2CED">
        <w:rPr>
          <w:rFonts w:ascii="Times New Roman" w:hAnsi="Times New Roman" w:cs="Times New Roman"/>
          <w:sz w:val="28"/>
          <w:szCs w:val="28"/>
        </w:rPr>
        <w:t>Ввести в штатные расписания сервисного отдела новую должность администратора, что позволит более оперативно обрабатывать заявки на сервисные обслуживания.</w:t>
      </w:r>
    </w:p>
    <w:p w:rsidR="00322FF2" w:rsidRPr="00EE6FA0" w:rsidRDefault="00322FF2" w:rsidP="00615BD3">
      <w:pPr>
        <w:pStyle w:val="a3"/>
        <w:numPr>
          <w:ilvl w:val="0"/>
          <w:numId w:val="21"/>
        </w:numPr>
        <w:spacing w:after="0" w:line="360" w:lineRule="auto"/>
        <w:ind w:left="0" w:firstLine="709"/>
        <w:contextualSpacing w:val="0"/>
        <w:jc w:val="both"/>
        <w:rPr>
          <w:rFonts w:ascii="Times New Roman" w:hAnsi="Times New Roman" w:cs="Times New Roman"/>
          <w:sz w:val="28"/>
          <w:szCs w:val="28"/>
        </w:rPr>
      </w:pPr>
      <w:r w:rsidRPr="00EE6FA0">
        <w:rPr>
          <w:rFonts w:ascii="Times New Roman" w:hAnsi="Times New Roman" w:cs="Times New Roman"/>
          <w:sz w:val="28"/>
          <w:szCs w:val="28"/>
        </w:rPr>
        <w:t xml:space="preserve">Разработка системы мотивации персонала сервисного отдела, что с одной стороны позволит снизить текучесть кадров, а с другой - стимулирует сокращение сроков выполнения работ перед заказчиками. </w:t>
      </w: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sidRPr="00607404">
        <w:rPr>
          <w:rFonts w:ascii="Times New Roman" w:hAnsi="Times New Roman" w:cs="Times New Roman"/>
          <w:sz w:val="28"/>
          <w:szCs w:val="28"/>
        </w:rPr>
        <w:t>В целом представленные мероприятия по совершенствованию организационной структуры ННПО им. М.В. Фрунзе можно считать эффективными</w:t>
      </w:r>
      <w:r>
        <w:rPr>
          <w:rFonts w:ascii="Times New Roman" w:hAnsi="Times New Roman" w:cs="Times New Roman"/>
          <w:sz w:val="28"/>
          <w:szCs w:val="28"/>
        </w:rPr>
        <w:t>.</w:t>
      </w:r>
    </w:p>
    <w:p w:rsidR="00322FF2" w:rsidRPr="00607404"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b/>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322FF2" w:rsidRDefault="00322FF2" w:rsidP="00322FF2">
      <w:pPr>
        <w:spacing w:after="0" w:line="360" w:lineRule="auto"/>
        <w:ind w:firstLine="709"/>
        <w:jc w:val="both"/>
        <w:rPr>
          <w:rFonts w:ascii="Times New Roman" w:hAnsi="Times New Roman" w:cs="Times New Roman"/>
          <w:b/>
          <w:sz w:val="28"/>
          <w:szCs w:val="28"/>
        </w:rPr>
      </w:pPr>
    </w:p>
    <w:p w:rsidR="00934239" w:rsidRDefault="00934239" w:rsidP="00322FF2">
      <w:pPr>
        <w:spacing w:after="0" w:line="360" w:lineRule="auto"/>
        <w:ind w:firstLine="709"/>
        <w:jc w:val="both"/>
        <w:rPr>
          <w:rFonts w:ascii="Times New Roman" w:hAnsi="Times New Roman" w:cs="Times New Roman"/>
          <w:b/>
          <w:sz w:val="28"/>
          <w:szCs w:val="28"/>
        </w:rPr>
      </w:pPr>
    </w:p>
    <w:p w:rsidR="00294BF3" w:rsidRDefault="00294BF3" w:rsidP="00322FF2">
      <w:pPr>
        <w:spacing w:after="0" w:line="360" w:lineRule="auto"/>
        <w:ind w:firstLine="709"/>
        <w:jc w:val="both"/>
        <w:rPr>
          <w:rFonts w:ascii="Times New Roman" w:hAnsi="Times New Roman" w:cs="Times New Roman"/>
          <w:b/>
          <w:sz w:val="28"/>
          <w:szCs w:val="28"/>
        </w:rPr>
      </w:pPr>
    </w:p>
    <w:p w:rsidR="00294BF3" w:rsidRDefault="00294BF3" w:rsidP="00322FF2">
      <w:pPr>
        <w:spacing w:after="0" w:line="360" w:lineRule="auto"/>
        <w:ind w:firstLine="709"/>
        <w:jc w:val="both"/>
        <w:rPr>
          <w:rFonts w:ascii="Times New Roman" w:hAnsi="Times New Roman" w:cs="Times New Roman"/>
          <w:b/>
          <w:sz w:val="28"/>
          <w:szCs w:val="28"/>
        </w:rPr>
      </w:pPr>
    </w:p>
    <w:p w:rsidR="00294BF3" w:rsidRDefault="00294BF3" w:rsidP="00322FF2">
      <w:pPr>
        <w:spacing w:after="0" w:line="360" w:lineRule="auto"/>
        <w:ind w:firstLine="709"/>
        <w:jc w:val="both"/>
        <w:rPr>
          <w:rFonts w:ascii="Times New Roman" w:hAnsi="Times New Roman" w:cs="Times New Roman"/>
          <w:b/>
          <w:sz w:val="28"/>
          <w:szCs w:val="28"/>
        </w:rPr>
      </w:pPr>
    </w:p>
    <w:p w:rsidR="00294BF3" w:rsidRDefault="00294BF3" w:rsidP="00322FF2">
      <w:pPr>
        <w:spacing w:after="0" w:line="360" w:lineRule="auto"/>
        <w:ind w:firstLine="709"/>
        <w:jc w:val="both"/>
        <w:rPr>
          <w:rFonts w:ascii="Times New Roman" w:hAnsi="Times New Roman" w:cs="Times New Roman"/>
          <w:b/>
          <w:sz w:val="28"/>
          <w:szCs w:val="28"/>
        </w:rPr>
      </w:pPr>
    </w:p>
    <w:p w:rsidR="00294BF3" w:rsidRDefault="00294BF3" w:rsidP="00322FF2">
      <w:pPr>
        <w:spacing w:after="0" w:line="360" w:lineRule="auto"/>
        <w:ind w:firstLine="709"/>
        <w:jc w:val="both"/>
        <w:rPr>
          <w:rFonts w:ascii="Times New Roman" w:hAnsi="Times New Roman" w:cs="Times New Roman"/>
          <w:b/>
          <w:sz w:val="28"/>
          <w:szCs w:val="28"/>
        </w:rPr>
      </w:pPr>
    </w:p>
    <w:p w:rsidR="00294BF3" w:rsidRDefault="00294BF3" w:rsidP="00322FF2">
      <w:pPr>
        <w:spacing w:after="0" w:line="360" w:lineRule="auto"/>
        <w:ind w:firstLine="709"/>
        <w:jc w:val="both"/>
        <w:rPr>
          <w:rFonts w:ascii="Times New Roman" w:hAnsi="Times New Roman" w:cs="Times New Roman"/>
          <w:b/>
          <w:sz w:val="28"/>
          <w:szCs w:val="28"/>
        </w:rPr>
      </w:pPr>
    </w:p>
    <w:p w:rsidR="00294BF3" w:rsidRPr="00A46D36" w:rsidRDefault="00294BF3" w:rsidP="00322FF2">
      <w:pPr>
        <w:spacing w:after="0" w:line="360" w:lineRule="auto"/>
        <w:ind w:firstLine="709"/>
        <w:jc w:val="both"/>
        <w:rPr>
          <w:rFonts w:ascii="Times New Roman" w:hAnsi="Times New Roman" w:cs="Times New Roman"/>
          <w:b/>
          <w:sz w:val="28"/>
          <w:szCs w:val="28"/>
        </w:rPr>
      </w:pPr>
    </w:p>
    <w:p w:rsidR="00322FF2" w:rsidRDefault="00322FF2" w:rsidP="00322FF2">
      <w:pPr>
        <w:pStyle w:val="a3"/>
        <w:spacing w:after="0" w:line="360" w:lineRule="auto"/>
        <w:ind w:left="0" w:firstLine="709"/>
        <w:contextualSpacing w:val="0"/>
        <w:jc w:val="both"/>
        <w:outlineLvl w:val="0"/>
        <w:rPr>
          <w:rFonts w:ascii="Times New Roman" w:hAnsi="Times New Roman" w:cs="Times New Roman"/>
          <w:b/>
          <w:sz w:val="28"/>
          <w:szCs w:val="28"/>
        </w:rPr>
      </w:pPr>
      <w:bookmarkStart w:id="14" w:name="_Toc125893635"/>
      <w:r w:rsidRPr="008F349A">
        <w:rPr>
          <w:rFonts w:ascii="Times New Roman" w:hAnsi="Times New Roman" w:cs="Times New Roman"/>
          <w:b/>
          <w:sz w:val="28"/>
          <w:szCs w:val="28"/>
        </w:rPr>
        <w:t>Список использованной литературы</w:t>
      </w:r>
      <w:bookmarkEnd w:id="14"/>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E1232C">
        <w:rPr>
          <w:rFonts w:ascii="Times New Roman" w:hAnsi="Times New Roman" w:cs="Times New Roman"/>
          <w:sz w:val="28"/>
          <w:szCs w:val="28"/>
        </w:rPr>
        <w:t xml:space="preserve">. </w:t>
      </w:r>
      <w:proofErr w:type="spellStart"/>
      <w:r w:rsidRPr="00E1232C">
        <w:rPr>
          <w:rFonts w:ascii="Times New Roman" w:hAnsi="Times New Roman" w:cs="Times New Roman"/>
          <w:sz w:val="28"/>
          <w:szCs w:val="28"/>
        </w:rPr>
        <w:t>Алашеев</w:t>
      </w:r>
      <w:proofErr w:type="spellEnd"/>
      <w:r w:rsidRPr="00E1232C">
        <w:rPr>
          <w:rFonts w:ascii="Times New Roman" w:hAnsi="Times New Roman" w:cs="Times New Roman"/>
          <w:sz w:val="28"/>
          <w:szCs w:val="28"/>
        </w:rPr>
        <w:t xml:space="preserve"> С.Ю. Повышение квалификации персонала: экономические эффекты для предприятий </w:t>
      </w:r>
      <w:proofErr w:type="spellStart"/>
      <w:r w:rsidRPr="00E1232C">
        <w:rPr>
          <w:rFonts w:ascii="Times New Roman" w:hAnsi="Times New Roman" w:cs="Times New Roman"/>
          <w:sz w:val="28"/>
          <w:szCs w:val="28"/>
        </w:rPr>
        <w:t>наноиндустрии</w:t>
      </w:r>
      <w:proofErr w:type="spellEnd"/>
      <w:r w:rsidRPr="00E1232C">
        <w:rPr>
          <w:rFonts w:ascii="Times New Roman" w:hAnsi="Times New Roman" w:cs="Times New Roman"/>
          <w:sz w:val="28"/>
          <w:szCs w:val="28"/>
        </w:rPr>
        <w:t xml:space="preserve"> / С.Ю. </w:t>
      </w:r>
      <w:proofErr w:type="spellStart"/>
      <w:r w:rsidRPr="00E1232C">
        <w:rPr>
          <w:rFonts w:ascii="Times New Roman" w:hAnsi="Times New Roman" w:cs="Times New Roman"/>
          <w:sz w:val="28"/>
          <w:szCs w:val="28"/>
        </w:rPr>
        <w:t>Алашеев</w:t>
      </w:r>
      <w:proofErr w:type="spellEnd"/>
      <w:r w:rsidRPr="00E1232C">
        <w:rPr>
          <w:rFonts w:ascii="Times New Roman" w:hAnsi="Times New Roman" w:cs="Times New Roman"/>
          <w:sz w:val="28"/>
          <w:szCs w:val="28"/>
        </w:rPr>
        <w:t xml:space="preserve">, Е.Я. Коган, С.У. </w:t>
      </w:r>
      <w:proofErr w:type="spellStart"/>
      <w:r w:rsidRPr="00E1232C">
        <w:rPr>
          <w:rFonts w:ascii="Times New Roman" w:hAnsi="Times New Roman" w:cs="Times New Roman"/>
          <w:sz w:val="28"/>
          <w:szCs w:val="28"/>
        </w:rPr>
        <w:t>Нисимов</w:t>
      </w:r>
      <w:proofErr w:type="spellEnd"/>
      <w:r w:rsidRPr="00E1232C">
        <w:rPr>
          <w:rFonts w:ascii="Times New Roman" w:hAnsi="Times New Roman" w:cs="Times New Roman"/>
          <w:sz w:val="28"/>
          <w:szCs w:val="28"/>
        </w:rPr>
        <w:t xml:space="preserve"> [и др.] // Экономика и управление: проблемы, решения. – 2018.</w:t>
      </w:r>
    </w:p>
    <w:p w:rsidR="00322FF2" w:rsidRPr="000F3466"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0F3466">
        <w:rPr>
          <w:rFonts w:ascii="Times New Roman" w:hAnsi="Times New Roman" w:cs="Times New Roman"/>
          <w:sz w:val="28"/>
          <w:szCs w:val="28"/>
        </w:rPr>
        <w:t xml:space="preserve">Балашов, А.П. Теория менеджмента: учеб. пособие. М., 2019 – 315с. </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E1232C">
        <w:rPr>
          <w:rFonts w:ascii="Times New Roman" w:hAnsi="Times New Roman" w:cs="Times New Roman"/>
          <w:sz w:val="28"/>
          <w:szCs w:val="28"/>
        </w:rPr>
        <w:t xml:space="preserve">Беляев, В.А. Философия управления между теорией менеджмента и философией культуры / В.А. Беляев. - М.: КД </w:t>
      </w:r>
      <w:proofErr w:type="spellStart"/>
      <w:r w:rsidRPr="00E1232C">
        <w:rPr>
          <w:rFonts w:ascii="Times New Roman" w:hAnsi="Times New Roman" w:cs="Times New Roman"/>
          <w:sz w:val="28"/>
          <w:szCs w:val="28"/>
        </w:rPr>
        <w:t>Либроком</w:t>
      </w:r>
      <w:proofErr w:type="spellEnd"/>
      <w:r w:rsidRPr="00E1232C">
        <w:rPr>
          <w:rFonts w:ascii="Times New Roman" w:hAnsi="Times New Roman" w:cs="Times New Roman"/>
          <w:sz w:val="28"/>
          <w:szCs w:val="28"/>
        </w:rPr>
        <w:t>, 2018. - 176 c.</w:t>
      </w:r>
    </w:p>
    <w:p w:rsidR="00322FF2" w:rsidRPr="000F3466"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proofErr w:type="spellStart"/>
      <w:r w:rsidRPr="000F3466">
        <w:rPr>
          <w:rFonts w:ascii="Times New Roman" w:hAnsi="Times New Roman" w:cs="Times New Roman"/>
          <w:sz w:val="28"/>
          <w:szCs w:val="28"/>
        </w:rPr>
        <w:t>Бурко</w:t>
      </w:r>
      <w:proofErr w:type="spellEnd"/>
      <w:r w:rsidRPr="000F3466">
        <w:rPr>
          <w:rFonts w:ascii="Times New Roman" w:hAnsi="Times New Roman" w:cs="Times New Roman"/>
          <w:sz w:val="28"/>
          <w:szCs w:val="28"/>
        </w:rPr>
        <w:t xml:space="preserve">, Р. А., </w:t>
      </w:r>
      <w:proofErr w:type="spellStart"/>
      <w:r w:rsidRPr="000F3466">
        <w:rPr>
          <w:rFonts w:ascii="Times New Roman" w:hAnsi="Times New Roman" w:cs="Times New Roman"/>
          <w:sz w:val="28"/>
          <w:szCs w:val="28"/>
        </w:rPr>
        <w:t>Соколкова</w:t>
      </w:r>
      <w:proofErr w:type="spellEnd"/>
      <w:r w:rsidRPr="000F3466">
        <w:rPr>
          <w:rFonts w:ascii="Times New Roman" w:hAnsi="Times New Roman" w:cs="Times New Roman"/>
          <w:sz w:val="28"/>
          <w:szCs w:val="28"/>
        </w:rPr>
        <w:t>, В. Д. Выбор и обоснование организационной структуры предприятия // Молодой ученый. — 2019. — №7. — С. 313-315.</w:t>
      </w:r>
    </w:p>
    <w:p w:rsidR="00322FF2" w:rsidRPr="000F3466"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proofErr w:type="spellStart"/>
      <w:r w:rsidRPr="000F3466">
        <w:rPr>
          <w:rFonts w:ascii="Times New Roman" w:hAnsi="Times New Roman" w:cs="Times New Roman"/>
          <w:sz w:val="28"/>
          <w:szCs w:val="28"/>
        </w:rPr>
        <w:t>Виханский</w:t>
      </w:r>
      <w:proofErr w:type="spellEnd"/>
      <w:r w:rsidRPr="000F3466">
        <w:rPr>
          <w:rFonts w:ascii="Times New Roman" w:hAnsi="Times New Roman" w:cs="Times New Roman"/>
          <w:sz w:val="28"/>
          <w:szCs w:val="28"/>
        </w:rPr>
        <w:t xml:space="preserve">, О. С., Наумов, А. И. Менеджмент: Учебник. — 7-е изд. — М.: </w:t>
      </w:r>
      <w:proofErr w:type="spellStart"/>
      <w:r w:rsidRPr="000F3466">
        <w:rPr>
          <w:rFonts w:ascii="Times New Roman" w:hAnsi="Times New Roman" w:cs="Times New Roman"/>
          <w:sz w:val="28"/>
          <w:szCs w:val="28"/>
        </w:rPr>
        <w:t>Гардарики</w:t>
      </w:r>
      <w:proofErr w:type="spellEnd"/>
      <w:r w:rsidRPr="000F3466">
        <w:rPr>
          <w:rFonts w:ascii="Times New Roman" w:hAnsi="Times New Roman" w:cs="Times New Roman"/>
          <w:sz w:val="28"/>
          <w:szCs w:val="28"/>
        </w:rPr>
        <w:t>, 2018. — 528с.</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E1232C">
        <w:rPr>
          <w:rFonts w:ascii="Times New Roman" w:hAnsi="Times New Roman" w:cs="Times New Roman"/>
          <w:sz w:val="28"/>
          <w:szCs w:val="28"/>
        </w:rPr>
        <w:t xml:space="preserve">Волков А.Т., </w:t>
      </w:r>
      <w:proofErr w:type="spellStart"/>
      <w:r w:rsidRPr="00E1232C">
        <w:rPr>
          <w:rFonts w:ascii="Times New Roman" w:hAnsi="Times New Roman" w:cs="Times New Roman"/>
          <w:sz w:val="28"/>
          <w:szCs w:val="28"/>
        </w:rPr>
        <w:t>Шепелев</w:t>
      </w:r>
      <w:proofErr w:type="spellEnd"/>
      <w:r w:rsidRPr="00E1232C">
        <w:rPr>
          <w:rFonts w:ascii="Times New Roman" w:hAnsi="Times New Roman" w:cs="Times New Roman"/>
          <w:sz w:val="28"/>
          <w:szCs w:val="28"/>
        </w:rPr>
        <w:t xml:space="preserve"> Р.Е. (2018) Концептуальная модель формирования патентной стратегии при выводе на рынок нового продукта // Инновации № 5: 102-107.</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E1232C">
        <w:rPr>
          <w:rFonts w:ascii="Times New Roman" w:hAnsi="Times New Roman" w:cs="Times New Roman"/>
          <w:sz w:val="28"/>
          <w:szCs w:val="28"/>
        </w:rPr>
        <w:t>Генкин Б.М. Человек и его потребности [Электронный ресурс]: учеб.</w:t>
      </w:r>
      <w:r>
        <w:rPr>
          <w:rFonts w:ascii="Times New Roman" w:hAnsi="Times New Roman" w:cs="Times New Roman"/>
          <w:sz w:val="28"/>
          <w:szCs w:val="28"/>
        </w:rPr>
        <w:t xml:space="preserve"> </w:t>
      </w:r>
      <w:r w:rsidRPr="00E1232C">
        <w:rPr>
          <w:rFonts w:ascii="Times New Roman" w:hAnsi="Times New Roman" w:cs="Times New Roman"/>
          <w:sz w:val="28"/>
          <w:szCs w:val="28"/>
        </w:rPr>
        <w:t xml:space="preserve">пособие. – М.: Норма: ИНФРА-М, 2019. – 256 с. </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E1232C">
        <w:rPr>
          <w:rFonts w:ascii="Times New Roman" w:hAnsi="Times New Roman" w:cs="Times New Roman"/>
          <w:sz w:val="28"/>
          <w:szCs w:val="28"/>
        </w:rPr>
        <w:t>Герасимова А.В. Совершенствование направления развития персонала предприятия / А.В. Герасимова, И.А. Коноплева // Общество, экономика, управление. – 2020</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E1232C">
        <w:rPr>
          <w:rFonts w:ascii="Times New Roman" w:hAnsi="Times New Roman" w:cs="Times New Roman"/>
          <w:sz w:val="28"/>
          <w:szCs w:val="28"/>
        </w:rPr>
        <w:t>Грибов, В.Д. Менеджмент: учебное пособие / В.Д. Грибов. – М.:</w:t>
      </w:r>
      <w:r>
        <w:rPr>
          <w:rFonts w:ascii="Times New Roman" w:hAnsi="Times New Roman" w:cs="Times New Roman"/>
          <w:sz w:val="28"/>
          <w:szCs w:val="28"/>
        </w:rPr>
        <w:t xml:space="preserve"> </w:t>
      </w:r>
      <w:proofErr w:type="spellStart"/>
      <w:r w:rsidRPr="00C02FE1">
        <w:rPr>
          <w:rFonts w:ascii="Times New Roman" w:hAnsi="Times New Roman" w:cs="Times New Roman"/>
          <w:sz w:val="28"/>
          <w:szCs w:val="28"/>
        </w:rPr>
        <w:t>КноРус</w:t>
      </w:r>
      <w:proofErr w:type="spellEnd"/>
      <w:r w:rsidRPr="00C02FE1">
        <w:rPr>
          <w:rFonts w:ascii="Times New Roman" w:hAnsi="Times New Roman" w:cs="Times New Roman"/>
          <w:sz w:val="28"/>
          <w:szCs w:val="28"/>
        </w:rPr>
        <w:t>, 2019. – 276 с</w:t>
      </w:r>
      <w:r>
        <w:rPr>
          <w:rFonts w:ascii="Times New Roman" w:hAnsi="Times New Roman" w:cs="Times New Roman"/>
          <w:sz w:val="28"/>
          <w:szCs w:val="28"/>
        </w:rPr>
        <w:t>.</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proofErr w:type="spellStart"/>
      <w:r w:rsidRPr="00E1232C">
        <w:rPr>
          <w:rFonts w:ascii="Times New Roman" w:hAnsi="Times New Roman" w:cs="Times New Roman"/>
          <w:sz w:val="28"/>
          <w:szCs w:val="28"/>
        </w:rPr>
        <w:t>Коргова</w:t>
      </w:r>
      <w:proofErr w:type="spellEnd"/>
      <w:r w:rsidRPr="00E1232C">
        <w:rPr>
          <w:rFonts w:ascii="Times New Roman" w:hAnsi="Times New Roman" w:cs="Times New Roman"/>
          <w:sz w:val="28"/>
          <w:szCs w:val="28"/>
        </w:rPr>
        <w:t xml:space="preserve">, М.А. Актуальные вопросы менеджмента и управления персоналом в современных организациях / М.А. </w:t>
      </w:r>
      <w:proofErr w:type="spellStart"/>
      <w:r w:rsidRPr="00E1232C">
        <w:rPr>
          <w:rFonts w:ascii="Times New Roman" w:hAnsi="Times New Roman" w:cs="Times New Roman"/>
          <w:sz w:val="28"/>
          <w:szCs w:val="28"/>
        </w:rPr>
        <w:t>Коргова</w:t>
      </w:r>
      <w:proofErr w:type="spellEnd"/>
      <w:r w:rsidRPr="00E1232C">
        <w:rPr>
          <w:rFonts w:ascii="Times New Roman" w:hAnsi="Times New Roman" w:cs="Times New Roman"/>
          <w:sz w:val="28"/>
          <w:szCs w:val="28"/>
        </w:rPr>
        <w:t xml:space="preserve">. - М.: </w:t>
      </w:r>
      <w:proofErr w:type="spellStart"/>
      <w:r w:rsidRPr="00E1232C">
        <w:rPr>
          <w:rFonts w:ascii="Times New Roman" w:hAnsi="Times New Roman" w:cs="Times New Roman"/>
          <w:sz w:val="28"/>
          <w:szCs w:val="28"/>
        </w:rPr>
        <w:t>Русайнс</w:t>
      </w:r>
      <w:proofErr w:type="spellEnd"/>
      <w:r w:rsidRPr="00E1232C">
        <w:rPr>
          <w:rFonts w:ascii="Times New Roman" w:hAnsi="Times New Roman" w:cs="Times New Roman"/>
          <w:sz w:val="28"/>
          <w:szCs w:val="28"/>
        </w:rPr>
        <w:t>, 2018. - 288 c</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proofErr w:type="spellStart"/>
      <w:r w:rsidRPr="00C02FE1">
        <w:rPr>
          <w:rFonts w:ascii="Times New Roman" w:hAnsi="Times New Roman" w:cs="Times New Roman"/>
          <w:sz w:val="28"/>
          <w:szCs w:val="28"/>
        </w:rPr>
        <w:lastRenderedPageBreak/>
        <w:t>Котлер</w:t>
      </w:r>
      <w:proofErr w:type="spellEnd"/>
      <w:r w:rsidRPr="00C02FE1">
        <w:rPr>
          <w:rFonts w:ascii="Times New Roman" w:hAnsi="Times New Roman" w:cs="Times New Roman"/>
          <w:sz w:val="28"/>
          <w:szCs w:val="28"/>
        </w:rPr>
        <w:t xml:space="preserve">, Ф. Маркетинг-менеджмент. Экспресс-курс / Ф. </w:t>
      </w:r>
      <w:proofErr w:type="spellStart"/>
      <w:r w:rsidRPr="00C02FE1">
        <w:rPr>
          <w:rFonts w:ascii="Times New Roman" w:hAnsi="Times New Roman" w:cs="Times New Roman"/>
          <w:sz w:val="28"/>
          <w:szCs w:val="28"/>
        </w:rPr>
        <w:t>Котлер</w:t>
      </w:r>
      <w:proofErr w:type="spellEnd"/>
      <w:r w:rsidRPr="00C02FE1">
        <w:rPr>
          <w:rFonts w:ascii="Times New Roman" w:hAnsi="Times New Roman" w:cs="Times New Roman"/>
          <w:sz w:val="28"/>
          <w:szCs w:val="28"/>
        </w:rPr>
        <w:t>, К.Л.</w:t>
      </w:r>
      <w:r>
        <w:rPr>
          <w:rFonts w:ascii="Times New Roman" w:hAnsi="Times New Roman" w:cs="Times New Roman"/>
          <w:sz w:val="28"/>
          <w:szCs w:val="28"/>
        </w:rPr>
        <w:t xml:space="preserve"> </w:t>
      </w:r>
      <w:proofErr w:type="spellStart"/>
      <w:r w:rsidRPr="00C02FE1">
        <w:rPr>
          <w:rFonts w:ascii="Times New Roman" w:hAnsi="Times New Roman" w:cs="Times New Roman"/>
          <w:sz w:val="28"/>
          <w:szCs w:val="28"/>
        </w:rPr>
        <w:t>Келлер</w:t>
      </w:r>
      <w:proofErr w:type="spellEnd"/>
      <w:r w:rsidRPr="00C02FE1">
        <w:rPr>
          <w:rFonts w:ascii="Times New Roman" w:hAnsi="Times New Roman" w:cs="Times New Roman"/>
          <w:sz w:val="28"/>
          <w:szCs w:val="28"/>
        </w:rPr>
        <w:t xml:space="preserve">, перевод Т. </w:t>
      </w:r>
      <w:proofErr w:type="spellStart"/>
      <w:r w:rsidRPr="00C02FE1">
        <w:rPr>
          <w:rFonts w:ascii="Times New Roman" w:hAnsi="Times New Roman" w:cs="Times New Roman"/>
          <w:sz w:val="28"/>
          <w:szCs w:val="28"/>
        </w:rPr>
        <w:t>Зверевич</w:t>
      </w:r>
      <w:proofErr w:type="spellEnd"/>
      <w:r w:rsidRPr="00C02FE1">
        <w:rPr>
          <w:rFonts w:ascii="Times New Roman" w:hAnsi="Times New Roman" w:cs="Times New Roman"/>
          <w:sz w:val="28"/>
          <w:szCs w:val="28"/>
        </w:rPr>
        <w:t xml:space="preserve">. – 6-е изд. – </w:t>
      </w:r>
      <w:proofErr w:type="spellStart"/>
      <w:r w:rsidRPr="00C02FE1">
        <w:rPr>
          <w:rFonts w:ascii="Times New Roman" w:hAnsi="Times New Roman" w:cs="Times New Roman"/>
          <w:sz w:val="28"/>
          <w:szCs w:val="28"/>
        </w:rPr>
        <w:t>Спб</w:t>
      </w:r>
      <w:proofErr w:type="spellEnd"/>
      <w:r w:rsidRPr="00C02FE1">
        <w:rPr>
          <w:rFonts w:ascii="Times New Roman" w:hAnsi="Times New Roman" w:cs="Times New Roman"/>
          <w:sz w:val="28"/>
          <w:szCs w:val="28"/>
        </w:rPr>
        <w:t>. Питер, 2019. – 448 с.</w:t>
      </w:r>
    </w:p>
    <w:p w:rsidR="00322FF2" w:rsidRPr="00A32038"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proofErr w:type="spellStart"/>
      <w:r>
        <w:rPr>
          <w:rFonts w:ascii="Times New Roman" w:hAnsi="Times New Roman" w:cs="Times New Roman"/>
          <w:bCs/>
          <w:sz w:val="28"/>
          <w:szCs w:val="28"/>
        </w:rPr>
        <w:t>Михненко</w:t>
      </w:r>
      <w:proofErr w:type="spellEnd"/>
      <w:r>
        <w:rPr>
          <w:rFonts w:ascii="Times New Roman" w:hAnsi="Times New Roman" w:cs="Times New Roman"/>
          <w:bCs/>
          <w:sz w:val="28"/>
          <w:szCs w:val="28"/>
        </w:rPr>
        <w:t xml:space="preserve"> П.А. Теория менеджмента. 4-е изд. 2018. -520с.</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AE5914">
        <w:rPr>
          <w:rFonts w:ascii="Times New Roman" w:hAnsi="Times New Roman" w:cs="Times New Roman"/>
          <w:sz w:val="28"/>
          <w:szCs w:val="28"/>
        </w:rPr>
        <w:t>Резник, Г.А. Сервисная деятельность: Уч</w:t>
      </w:r>
      <w:r>
        <w:rPr>
          <w:rFonts w:ascii="Times New Roman" w:hAnsi="Times New Roman" w:cs="Times New Roman"/>
          <w:sz w:val="28"/>
          <w:szCs w:val="28"/>
        </w:rPr>
        <w:t xml:space="preserve">. / Г.А. Резник, А.И. Маскаева, </w:t>
      </w:r>
      <w:r w:rsidRPr="00AE5914">
        <w:rPr>
          <w:rFonts w:ascii="Times New Roman" w:hAnsi="Times New Roman" w:cs="Times New Roman"/>
          <w:sz w:val="28"/>
          <w:szCs w:val="28"/>
        </w:rPr>
        <w:t>Ю.С. Пономаренко. - М.: Инфра-М, 2019. - 216 c.</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0F3466">
        <w:rPr>
          <w:rFonts w:ascii="Times New Roman" w:hAnsi="Times New Roman" w:cs="Times New Roman"/>
          <w:sz w:val="28"/>
          <w:szCs w:val="28"/>
        </w:rPr>
        <w:t xml:space="preserve">Репина, Е. А. Основы менеджмента: Учебное пособие / Е. А. Репина. — М.: </w:t>
      </w:r>
      <w:proofErr w:type="spellStart"/>
      <w:r w:rsidRPr="000F3466">
        <w:rPr>
          <w:rFonts w:ascii="Times New Roman" w:hAnsi="Times New Roman" w:cs="Times New Roman"/>
          <w:sz w:val="28"/>
          <w:szCs w:val="28"/>
        </w:rPr>
        <w:t>Академцентр</w:t>
      </w:r>
      <w:proofErr w:type="spellEnd"/>
      <w:r w:rsidRPr="000F3466">
        <w:rPr>
          <w:rFonts w:ascii="Times New Roman" w:hAnsi="Times New Roman" w:cs="Times New Roman"/>
          <w:sz w:val="28"/>
          <w:szCs w:val="28"/>
        </w:rPr>
        <w:t>, 2019. — 240 c.</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E1232C">
        <w:rPr>
          <w:rFonts w:ascii="Times New Roman" w:hAnsi="Times New Roman" w:cs="Times New Roman"/>
          <w:sz w:val="28"/>
          <w:szCs w:val="28"/>
        </w:rPr>
        <w:t>Свириденко, Ю. П. Сервисная деятельность [Электронный ресурс]: учеб.</w:t>
      </w:r>
      <w:r>
        <w:rPr>
          <w:rFonts w:ascii="Times New Roman" w:hAnsi="Times New Roman" w:cs="Times New Roman"/>
          <w:sz w:val="28"/>
          <w:szCs w:val="28"/>
        </w:rPr>
        <w:t xml:space="preserve"> </w:t>
      </w:r>
      <w:r w:rsidRPr="00E1232C">
        <w:rPr>
          <w:rFonts w:ascii="Times New Roman" w:hAnsi="Times New Roman" w:cs="Times New Roman"/>
          <w:sz w:val="28"/>
          <w:szCs w:val="28"/>
        </w:rPr>
        <w:t xml:space="preserve">пособие / Ю.П. Свириденко, В.В. Хмелев. – 2-е изд., </w:t>
      </w:r>
      <w:proofErr w:type="spellStart"/>
      <w:r w:rsidRPr="00E1232C">
        <w:rPr>
          <w:rFonts w:ascii="Times New Roman" w:hAnsi="Times New Roman" w:cs="Times New Roman"/>
          <w:sz w:val="28"/>
          <w:szCs w:val="28"/>
        </w:rPr>
        <w:t>испр</w:t>
      </w:r>
      <w:proofErr w:type="spellEnd"/>
      <w:r w:rsidRPr="00E1232C">
        <w:rPr>
          <w:rFonts w:ascii="Times New Roman" w:hAnsi="Times New Roman" w:cs="Times New Roman"/>
          <w:sz w:val="28"/>
          <w:szCs w:val="28"/>
        </w:rPr>
        <w:t>, и доп. – М.: ИНФРА-М,</w:t>
      </w:r>
      <w:r>
        <w:rPr>
          <w:rFonts w:ascii="Times New Roman" w:hAnsi="Times New Roman" w:cs="Times New Roman"/>
          <w:sz w:val="28"/>
          <w:szCs w:val="28"/>
        </w:rPr>
        <w:t xml:space="preserve"> </w:t>
      </w:r>
      <w:r w:rsidRPr="00E1232C">
        <w:rPr>
          <w:rFonts w:ascii="Times New Roman" w:hAnsi="Times New Roman" w:cs="Times New Roman"/>
          <w:sz w:val="28"/>
          <w:szCs w:val="28"/>
        </w:rPr>
        <w:t>2019. – 174 с</w:t>
      </w:r>
      <w:r>
        <w:rPr>
          <w:rFonts w:ascii="Times New Roman" w:hAnsi="Times New Roman" w:cs="Times New Roman"/>
          <w:sz w:val="28"/>
          <w:szCs w:val="28"/>
        </w:rPr>
        <w:t>.</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AE5914">
        <w:rPr>
          <w:rFonts w:ascii="Times New Roman" w:hAnsi="Times New Roman" w:cs="Times New Roman"/>
          <w:sz w:val="28"/>
          <w:szCs w:val="28"/>
        </w:rPr>
        <w:t>Свириденко, Ю.П. Сервисная деятельность в обслуживании населения: Учебное пособие / Ю.П. Свириденко, В.В. Хмелев. - СПб. Лань, 2018. - 192 c.</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AE5914">
        <w:rPr>
          <w:rFonts w:ascii="Times New Roman" w:hAnsi="Times New Roman" w:cs="Times New Roman"/>
          <w:sz w:val="28"/>
          <w:szCs w:val="28"/>
        </w:rPr>
        <w:t>Свириденко, Ю.П. Сервисная деятельность: Учебное пособие / Ю.П. Свириденко, В.В. Хмелев. - М.: Инфра-М, 2018. - 256 c.</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5841B4">
        <w:rPr>
          <w:rFonts w:ascii="Times New Roman" w:hAnsi="Times New Roman" w:cs="Times New Roman"/>
          <w:sz w:val="28"/>
          <w:szCs w:val="28"/>
        </w:rPr>
        <w:t xml:space="preserve">Сервисная деятельность / Романович Ж.А., Калачев С.Л., - 6-е изд. - </w:t>
      </w:r>
      <w:proofErr w:type="spellStart"/>
      <w:proofErr w:type="gramStart"/>
      <w:r w:rsidRPr="005841B4">
        <w:rPr>
          <w:rFonts w:ascii="Times New Roman" w:hAnsi="Times New Roman" w:cs="Times New Roman"/>
          <w:sz w:val="28"/>
          <w:szCs w:val="28"/>
        </w:rPr>
        <w:t>М.:Дашков</w:t>
      </w:r>
      <w:proofErr w:type="spellEnd"/>
      <w:proofErr w:type="gramEnd"/>
      <w:r w:rsidRPr="005841B4">
        <w:rPr>
          <w:rFonts w:ascii="Times New Roman" w:hAnsi="Times New Roman" w:cs="Times New Roman"/>
          <w:sz w:val="28"/>
          <w:szCs w:val="28"/>
        </w:rPr>
        <w:t xml:space="preserve"> и К, 201</w:t>
      </w:r>
      <w:r>
        <w:rPr>
          <w:rFonts w:ascii="Times New Roman" w:hAnsi="Times New Roman" w:cs="Times New Roman"/>
          <w:sz w:val="28"/>
          <w:szCs w:val="28"/>
        </w:rPr>
        <w:t>8</w:t>
      </w:r>
      <w:r w:rsidRPr="005841B4">
        <w:rPr>
          <w:rFonts w:ascii="Times New Roman" w:hAnsi="Times New Roman" w:cs="Times New Roman"/>
          <w:sz w:val="28"/>
          <w:szCs w:val="28"/>
        </w:rPr>
        <w:t>. - 284 с. –http://znanium.com/catalog.php?bookinfo=430365</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5841B4">
        <w:rPr>
          <w:rFonts w:ascii="Times New Roman" w:hAnsi="Times New Roman" w:cs="Times New Roman"/>
          <w:sz w:val="28"/>
          <w:szCs w:val="28"/>
        </w:rPr>
        <w:t xml:space="preserve">Сервисная деятельность: учеб. пособие / Ю.П. Свириденко, В.В. Хмелев. 2-е изд., </w:t>
      </w:r>
      <w:proofErr w:type="spellStart"/>
      <w:r w:rsidRPr="005841B4">
        <w:rPr>
          <w:rFonts w:ascii="Times New Roman" w:hAnsi="Times New Roman" w:cs="Times New Roman"/>
          <w:sz w:val="28"/>
          <w:szCs w:val="28"/>
        </w:rPr>
        <w:t>испр</w:t>
      </w:r>
      <w:proofErr w:type="spellEnd"/>
      <w:proofErr w:type="gramStart"/>
      <w:r w:rsidRPr="005841B4">
        <w:rPr>
          <w:rFonts w:ascii="Times New Roman" w:hAnsi="Times New Roman" w:cs="Times New Roman"/>
          <w:sz w:val="28"/>
          <w:szCs w:val="28"/>
        </w:rPr>
        <w:t>.</w:t>
      </w:r>
      <w:proofErr w:type="gramEnd"/>
      <w:r w:rsidRPr="005841B4">
        <w:rPr>
          <w:rFonts w:ascii="Times New Roman" w:hAnsi="Times New Roman" w:cs="Times New Roman"/>
          <w:sz w:val="28"/>
          <w:szCs w:val="28"/>
        </w:rPr>
        <w:t xml:space="preserve"> и доп. М.: ИНФРА-М, 201</w:t>
      </w:r>
      <w:r>
        <w:rPr>
          <w:rFonts w:ascii="Times New Roman" w:hAnsi="Times New Roman" w:cs="Times New Roman"/>
          <w:sz w:val="28"/>
          <w:szCs w:val="28"/>
        </w:rPr>
        <w:t>8</w:t>
      </w:r>
      <w:r w:rsidRPr="005841B4">
        <w:rPr>
          <w:rFonts w:ascii="Times New Roman" w:hAnsi="Times New Roman" w:cs="Times New Roman"/>
          <w:sz w:val="28"/>
          <w:szCs w:val="28"/>
        </w:rPr>
        <w:t xml:space="preserve">. - 174 с. - </w:t>
      </w:r>
      <w:hyperlink r:id="rId16" w:history="1">
        <w:r w:rsidRPr="005841B4">
          <w:rPr>
            <w:rStyle w:val="aa"/>
            <w:rFonts w:ascii="Times New Roman" w:hAnsi="Times New Roman" w:cs="Times New Roman"/>
            <w:sz w:val="28"/>
            <w:szCs w:val="28"/>
          </w:rPr>
          <w:t>www.dx.doi.org/10.12737/23520</w:t>
        </w:r>
      </w:hyperlink>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5841B4">
        <w:rPr>
          <w:rFonts w:ascii="Times New Roman" w:hAnsi="Times New Roman" w:cs="Times New Roman"/>
          <w:sz w:val="28"/>
          <w:szCs w:val="28"/>
        </w:rPr>
        <w:t>Сервисная деятельность: Учебник / Г.А. Резник, А.И. Маскаева, Ю.С. Пономаренко. - М.: НИЦ Инфра-М, 2013. - 202 с. - ISBN 978-5-16-005710-1.</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proofErr w:type="spellStart"/>
      <w:r w:rsidRPr="00E1232C">
        <w:rPr>
          <w:rFonts w:ascii="Times New Roman" w:hAnsi="Times New Roman" w:cs="Times New Roman"/>
          <w:sz w:val="28"/>
          <w:szCs w:val="28"/>
        </w:rPr>
        <w:t>Серенков</w:t>
      </w:r>
      <w:proofErr w:type="spellEnd"/>
      <w:r w:rsidRPr="00E1232C">
        <w:rPr>
          <w:rFonts w:ascii="Times New Roman" w:hAnsi="Times New Roman" w:cs="Times New Roman"/>
          <w:sz w:val="28"/>
          <w:szCs w:val="28"/>
        </w:rPr>
        <w:t xml:space="preserve">, П.С. Методы менеджмента качества. Методология управления риском стандартизации / П.С. </w:t>
      </w:r>
      <w:proofErr w:type="spellStart"/>
      <w:r w:rsidRPr="00E1232C">
        <w:rPr>
          <w:rFonts w:ascii="Times New Roman" w:hAnsi="Times New Roman" w:cs="Times New Roman"/>
          <w:sz w:val="28"/>
          <w:szCs w:val="28"/>
        </w:rPr>
        <w:t>Серенков</w:t>
      </w:r>
      <w:proofErr w:type="spellEnd"/>
      <w:r w:rsidRPr="00E1232C">
        <w:rPr>
          <w:rFonts w:ascii="Times New Roman" w:hAnsi="Times New Roman" w:cs="Times New Roman"/>
          <w:sz w:val="28"/>
          <w:szCs w:val="28"/>
        </w:rPr>
        <w:t xml:space="preserve">, В.Л. Гуревич, В.М. </w:t>
      </w:r>
      <w:proofErr w:type="spellStart"/>
      <w:r w:rsidRPr="00E1232C">
        <w:rPr>
          <w:rFonts w:ascii="Times New Roman" w:hAnsi="Times New Roman" w:cs="Times New Roman"/>
          <w:sz w:val="28"/>
          <w:szCs w:val="28"/>
        </w:rPr>
        <w:t>Романчак</w:t>
      </w:r>
      <w:proofErr w:type="spellEnd"/>
      <w:r w:rsidRPr="00E1232C">
        <w:rPr>
          <w:rFonts w:ascii="Times New Roman" w:hAnsi="Times New Roman" w:cs="Times New Roman"/>
          <w:sz w:val="28"/>
          <w:szCs w:val="28"/>
        </w:rPr>
        <w:t>. - М.: Инфра-М, 2018. - 149 c.</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Т</w:t>
      </w:r>
      <w:r w:rsidRPr="00E1232C">
        <w:rPr>
          <w:rFonts w:ascii="Times New Roman" w:hAnsi="Times New Roman" w:cs="Times New Roman"/>
          <w:sz w:val="28"/>
          <w:szCs w:val="28"/>
        </w:rPr>
        <w:t xml:space="preserve">еория менеджмента (2019) Учебник и практикум п/р В.Я. Афанасьева// М.: </w:t>
      </w:r>
      <w:proofErr w:type="spellStart"/>
      <w:r w:rsidRPr="00E1232C">
        <w:rPr>
          <w:rFonts w:ascii="Times New Roman" w:hAnsi="Times New Roman" w:cs="Times New Roman"/>
          <w:sz w:val="28"/>
          <w:szCs w:val="28"/>
        </w:rPr>
        <w:t>Юрайт</w:t>
      </w:r>
      <w:proofErr w:type="spellEnd"/>
      <w:r w:rsidRPr="00E1232C">
        <w:rPr>
          <w:rFonts w:ascii="Times New Roman" w:hAnsi="Times New Roman" w:cs="Times New Roman"/>
          <w:sz w:val="28"/>
          <w:szCs w:val="28"/>
        </w:rPr>
        <w:t>, 665 с.</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proofErr w:type="spellStart"/>
      <w:r w:rsidRPr="00E1232C">
        <w:rPr>
          <w:rFonts w:ascii="Times New Roman" w:hAnsi="Times New Roman" w:cs="Times New Roman"/>
          <w:sz w:val="28"/>
          <w:szCs w:val="28"/>
        </w:rPr>
        <w:lastRenderedPageBreak/>
        <w:t>Тультаев</w:t>
      </w:r>
      <w:proofErr w:type="spellEnd"/>
      <w:r w:rsidRPr="00E1232C">
        <w:rPr>
          <w:rFonts w:ascii="Times New Roman" w:hAnsi="Times New Roman" w:cs="Times New Roman"/>
          <w:sz w:val="28"/>
          <w:szCs w:val="28"/>
        </w:rPr>
        <w:t xml:space="preserve"> Т. А. Маркетинг услуг [Электронный ресурс]: учебник. – М.:</w:t>
      </w:r>
      <w:r>
        <w:rPr>
          <w:rFonts w:ascii="Times New Roman" w:hAnsi="Times New Roman" w:cs="Times New Roman"/>
          <w:sz w:val="28"/>
          <w:szCs w:val="28"/>
        </w:rPr>
        <w:t xml:space="preserve"> </w:t>
      </w:r>
      <w:r w:rsidRPr="00E1232C">
        <w:rPr>
          <w:rFonts w:ascii="Times New Roman" w:hAnsi="Times New Roman" w:cs="Times New Roman"/>
          <w:sz w:val="28"/>
          <w:szCs w:val="28"/>
        </w:rPr>
        <w:t xml:space="preserve">ИНФРА-М, 2020. – 208 с. – URL: </w:t>
      </w:r>
      <w:hyperlink r:id="rId17" w:history="1">
        <w:r w:rsidRPr="00AE1BFB">
          <w:rPr>
            <w:rStyle w:val="aa"/>
            <w:rFonts w:ascii="Times New Roman" w:hAnsi="Times New Roman" w:cs="Times New Roman"/>
            <w:sz w:val="28"/>
            <w:szCs w:val="28"/>
          </w:rPr>
          <w:t>https://znanium.com/read?id=356219</w:t>
        </w:r>
      </w:hyperlink>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5841B4">
        <w:rPr>
          <w:rFonts w:ascii="Times New Roman" w:hAnsi="Times New Roman" w:cs="Times New Roman"/>
          <w:sz w:val="28"/>
          <w:szCs w:val="28"/>
        </w:rPr>
        <w:t xml:space="preserve">Услуги и сервис </w:t>
      </w:r>
      <w:hyperlink r:id="rId18" w:history="1">
        <w:r w:rsidRPr="005841B4">
          <w:rPr>
            <w:rStyle w:val="aa"/>
            <w:rFonts w:ascii="Times New Roman" w:hAnsi="Times New Roman" w:cs="Times New Roman"/>
            <w:sz w:val="28"/>
            <w:szCs w:val="28"/>
          </w:rPr>
          <w:t>http://www.nzif.ru/servis-i-remont.html</w:t>
        </w:r>
      </w:hyperlink>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0764F6">
        <w:rPr>
          <w:rFonts w:ascii="Times New Roman" w:hAnsi="Times New Roman" w:cs="Times New Roman"/>
          <w:sz w:val="28"/>
          <w:szCs w:val="28"/>
        </w:rPr>
        <w:t xml:space="preserve">Шаляпина, И.П. Кластерный подход в стратегии инновационного развития экономики региона/ И.П. Шаляпина, </w:t>
      </w:r>
      <w:r>
        <w:rPr>
          <w:rFonts w:ascii="Times New Roman" w:hAnsi="Times New Roman" w:cs="Times New Roman"/>
          <w:sz w:val="28"/>
          <w:szCs w:val="28"/>
        </w:rPr>
        <w:t xml:space="preserve">О.Ю. Анциферова, Н.В. </w:t>
      </w:r>
      <w:proofErr w:type="spellStart"/>
      <w:r>
        <w:rPr>
          <w:rFonts w:ascii="Times New Roman" w:hAnsi="Times New Roman" w:cs="Times New Roman"/>
          <w:sz w:val="28"/>
          <w:szCs w:val="28"/>
        </w:rPr>
        <w:t>Карамнова</w:t>
      </w:r>
      <w:proofErr w:type="spellEnd"/>
      <w:r>
        <w:rPr>
          <w:rFonts w:ascii="Times New Roman" w:hAnsi="Times New Roman" w:cs="Times New Roman"/>
          <w:sz w:val="28"/>
          <w:szCs w:val="28"/>
        </w:rPr>
        <w:t xml:space="preserve">, </w:t>
      </w:r>
      <w:r w:rsidRPr="000764F6">
        <w:rPr>
          <w:rFonts w:ascii="Times New Roman" w:hAnsi="Times New Roman" w:cs="Times New Roman"/>
          <w:sz w:val="28"/>
          <w:szCs w:val="28"/>
        </w:rPr>
        <w:t>2019. №2. С.89.</w:t>
      </w:r>
    </w:p>
    <w:p w:rsidR="00322FF2" w:rsidRDefault="00322FF2" w:rsidP="00615BD3">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sidRPr="000764F6">
        <w:rPr>
          <w:rFonts w:ascii="Times New Roman" w:hAnsi="Times New Roman" w:cs="Times New Roman"/>
          <w:sz w:val="28"/>
          <w:szCs w:val="28"/>
        </w:rPr>
        <w:t>Янковская, В.В. Планирование на предприятии. Учебник. Москва. ИНФРА-М, 2019г. — 424с.</w:t>
      </w:r>
    </w:p>
    <w:p w:rsidR="00322FF2" w:rsidRPr="000764F6"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p>
    <w:p w:rsidR="00322FF2" w:rsidRPr="002B6644" w:rsidRDefault="00322FF2" w:rsidP="00322FF2">
      <w:pPr>
        <w:pStyle w:val="a3"/>
        <w:spacing w:after="0" w:line="360" w:lineRule="auto"/>
        <w:ind w:left="0" w:firstLine="709"/>
        <w:contextualSpacing w:val="0"/>
        <w:jc w:val="both"/>
        <w:outlineLvl w:val="0"/>
        <w:rPr>
          <w:rFonts w:ascii="Times New Roman" w:hAnsi="Times New Roman" w:cs="Times New Roman"/>
          <w:b/>
          <w:sz w:val="28"/>
          <w:szCs w:val="28"/>
        </w:rPr>
      </w:pPr>
      <w:bookmarkStart w:id="15" w:name="_Toc125893636"/>
      <w:r w:rsidRPr="002B6644">
        <w:rPr>
          <w:rFonts w:ascii="Times New Roman" w:hAnsi="Times New Roman" w:cs="Times New Roman"/>
          <w:b/>
          <w:sz w:val="28"/>
          <w:szCs w:val="28"/>
        </w:rPr>
        <w:t>Приложение А</w:t>
      </w:r>
      <w:bookmarkEnd w:id="15"/>
    </w:p>
    <w:p w:rsidR="00322FF2" w:rsidRDefault="00322FF2" w:rsidP="00322FF2">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AF5B96">
        <w:rPr>
          <w:rFonts w:ascii="Times New Roman" w:hAnsi="Times New Roman" w:cs="Times New Roman"/>
          <w:sz w:val="28"/>
          <w:szCs w:val="28"/>
        </w:rPr>
        <w:t>прос работников сервисного отдела</w:t>
      </w:r>
      <w:r>
        <w:rPr>
          <w:rFonts w:ascii="Times New Roman" w:hAnsi="Times New Roman" w:cs="Times New Roman"/>
          <w:sz w:val="28"/>
          <w:szCs w:val="28"/>
        </w:rPr>
        <w:t xml:space="preserve"> по стимулирующим мероприятиям, влияющие на работоспособность.</w:t>
      </w:r>
    </w:p>
    <w:p w:rsidR="00322FF2" w:rsidRDefault="00322FF2" w:rsidP="00615BD3">
      <w:pPr>
        <w:pStyle w:val="a3"/>
        <w:numPr>
          <w:ilvl w:val="0"/>
          <w:numId w:val="23"/>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F54EF9">
        <w:rPr>
          <w:rFonts w:ascii="Times New Roman" w:hAnsi="Times New Roman" w:cs="Times New Roman"/>
          <w:sz w:val="28"/>
          <w:szCs w:val="28"/>
        </w:rPr>
        <w:t>асколько вы удовлетворены или недовольны своей нынешней работой?</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Скорее да, чем нет</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Скорее нет, чем да</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Нет</w:t>
      </w:r>
    </w:p>
    <w:p w:rsidR="00322FF2" w:rsidRDefault="00322FF2" w:rsidP="00615BD3">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Довольны ли вы заработной платой </w:t>
      </w:r>
      <w:r w:rsidRPr="00F54EF9">
        <w:rPr>
          <w:rFonts w:ascii="Times New Roman" w:hAnsi="Times New Roman" w:cs="Times New Roman"/>
          <w:sz w:val="28"/>
          <w:szCs w:val="28"/>
        </w:rPr>
        <w:t>за работу, которую вы выполняете?</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Скорее да, чем нет</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Скорее нет, чем да</w:t>
      </w:r>
    </w:p>
    <w:p w:rsidR="00322FF2" w:rsidRDefault="00322FF2" w:rsidP="00615BD3">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Нет</w:t>
      </w:r>
    </w:p>
    <w:p w:rsidR="00322FF2" w:rsidRDefault="00322FF2" w:rsidP="00615BD3">
      <w:pPr>
        <w:pStyle w:val="a3"/>
        <w:numPr>
          <w:ilvl w:val="0"/>
          <w:numId w:val="23"/>
        </w:numPr>
        <w:spacing w:after="0" w:line="360" w:lineRule="auto"/>
        <w:ind w:left="0" w:firstLine="709"/>
        <w:jc w:val="both"/>
        <w:rPr>
          <w:rFonts w:ascii="Times New Roman" w:hAnsi="Times New Roman" w:cs="Times New Roman"/>
          <w:sz w:val="28"/>
          <w:szCs w:val="28"/>
        </w:rPr>
      </w:pPr>
      <w:r w:rsidRPr="00F54EF9">
        <w:rPr>
          <w:rFonts w:ascii="Times New Roman" w:hAnsi="Times New Roman" w:cs="Times New Roman"/>
          <w:sz w:val="28"/>
          <w:szCs w:val="28"/>
        </w:rPr>
        <w:t>Насколько значима и важна для вас ваша работа?</w:t>
      </w:r>
    </w:p>
    <w:p w:rsidR="00322FF2" w:rsidRDefault="00322FF2" w:rsidP="00615BD3">
      <w:pPr>
        <w:pStyle w:val="a3"/>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Очень важна</w:t>
      </w:r>
    </w:p>
    <w:p w:rsidR="00322FF2" w:rsidRDefault="00322FF2" w:rsidP="00615BD3">
      <w:pPr>
        <w:pStyle w:val="a3"/>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Важна</w:t>
      </w:r>
    </w:p>
    <w:p w:rsidR="00322FF2" w:rsidRDefault="00322FF2" w:rsidP="00615BD3">
      <w:pPr>
        <w:pStyle w:val="a3"/>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Скорее важна, чем нет</w:t>
      </w:r>
    </w:p>
    <w:p w:rsidR="00322FF2" w:rsidRDefault="00322FF2" w:rsidP="00615BD3">
      <w:pPr>
        <w:pStyle w:val="a3"/>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важна</w:t>
      </w:r>
    </w:p>
    <w:p w:rsidR="00322FF2" w:rsidRDefault="00322FF2" w:rsidP="00615BD3">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Устраивает ли вас новая мотивационная модель? </w:t>
      </w:r>
    </w:p>
    <w:p w:rsidR="00322FF2" w:rsidRDefault="00322FF2" w:rsidP="00615BD3">
      <w:pPr>
        <w:pStyle w:val="a3"/>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 утраивает полностью</w:t>
      </w:r>
    </w:p>
    <w:p w:rsidR="00322FF2" w:rsidRDefault="00322FF2" w:rsidP="00615BD3">
      <w:pPr>
        <w:pStyle w:val="a3"/>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 но есть недоработки </w:t>
      </w:r>
    </w:p>
    <w:p w:rsidR="00322FF2" w:rsidRDefault="00322FF2" w:rsidP="00615BD3">
      <w:pPr>
        <w:pStyle w:val="a3"/>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Нет, не устраивает </w:t>
      </w:r>
    </w:p>
    <w:p w:rsidR="00322FF2" w:rsidRDefault="00322FF2" w:rsidP="00615BD3">
      <w:pPr>
        <w:pStyle w:val="a3"/>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Затрудняюсь пока ответить </w:t>
      </w:r>
    </w:p>
    <w:p w:rsidR="00322FF2" w:rsidRDefault="00322FF2" w:rsidP="00615BD3">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Знаете ли вы, как повысить свой доход в рамках своей должности?</w:t>
      </w:r>
    </w:p>
    <w:p w:rsidR="00322FF2" w:rsidRDefault="00322FF2" w:rsidP="00322FF2">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w:t>
      </w:r>
    </w:p>
    <w:p w:rsidR="00322FF2" w:rsidRPr="002B6644" w:rsidRDefault="00322FF2" w:rsidP="00322FF2">
      <w:pPr>
        <w:pStyle w:val="1"/>
        <w:spacing w:line="360" w:lineRule="auto"/>
        <w:ind w:firstLine="709"/>
        <w:rPr>
          <w:rFonts w:ascii="Times New Roman" w:hAnsi="Times New Roman" w:cs="Times New Roman"/>
          <w:b/>
          <w:color w:val="auto"/>
          <w:sz w:val="28"/>
          <w:szCs w:val="28"/>
        </w:rPr>
      </w:pPr>
      <w:bookmarkStart w:id="16" w:name="_Toc125893637"/>
      <w:r w:rsidRPr="002B6644">
        <w:rPr>
          <w:rFonts w:ascii="Times New Roman" w:hAnsi="Times New Roman" w:cs="Times New Roman"/>
          <w:b/>
          <w:color w:val="auto"/>
          <w:sz w:val="28"/>
          <w:szCs w:val="28"/>
        </w:rPr>
        <w:t>Приложение Б</w:t>
      </w:r>
      <w:bookmarkEnd w:id="16"/>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Должностные инструкции администратора сервисного отдела</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Общие положения</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1. Администратор отно</w:t>
      </w:r>
      <w:r>
        <w:rPr>
          <w:rFonts w:ascii="Times New Roman" w:hAnsi="Times New Roman" w:cs="Times New Roman"/>
          <w:sz w:val="28"/>
          <w:szCs w:val="28"/>
        </w:rPr>
        <w:t>сится к категории специалистов.</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2. На должность администратора назначается лицо, имеющее среднее профессиональное образование без предъявления требований к стажу работы или начальное профессиональное образование и стаж работы п</w:t>
      </w:r>
      <w:r>
        <w:rPr>
          <w:rFonts w:ascii="Times New Roman" w:hAnsi="Times New Roman" w:cs="Times New Roman"/>
          <w:sz w:val="28"/>
          <w:szCs w:val="28"/>
        </w:rPr>
        <w:t>о специальности не менее 2 лет.</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3. Назначение на должность администратора и освобождение от нее производится приказом директора предприятия по представлению руководит</w:t>
      </w:r>
      <w:r>
        <w:rPr>
          <w:rFonts w:ascii="Times New Roman" w:hAnsi="Times New Roman" w:cs="Times New Roman"/>
          <w:sz w:val="28"/>
          <w:szCs w:val="28"/>
        </w:rPr>
        <w:t>еля структурного подразделения.</w:t>
      </w:r>
    </w:p>
    <w:p w:rsidR="00322FF2" w:rsidRPr="00AF4D63"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Администратор должен знать:</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4.1. Постановления, распоряжения, приказы, другие руководящие и нормативные документы вышестоящих и других органов,</w:t>
      </w:r>
      <w:r>
        <w:rPr>
          <w:rFonts w:ascii="Times New Roman" w:hAnsi="Times New Roman" w:cs="Times New Roman"/>
          <w:sz w:val="28"/>
          <w:szCs w:val="28"/>
        </w:rPr>
        <w:t xml:space="preserve"> касающиеся работы предприятия.</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4.2. Структуру управления предприятием, права и обязанности работников</w:t>
      </w:r>
      <w:r>
        <w:rPr>
          <w:rFonts w:ascii="Times New Roman" w:hAnsi="Times New Roman" w:cs="Times New Roman"/>
          <w:sz w:val="28"/>
          <w:szCs w:val="28"/>
        </w:rPr>
        <w:t xml:space="preserve"> организации и режим их работы.</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 xml:space="preserve">4.3. Правила и методы </w:t>
      </w:r>
      <w:r>
        <w:rPr>
          <w:rFonts w:ascii="Times New Roman" w:hAnsi="Times New Roman" w:cs="Times New Roman"/>
          <w:sz w:val="28"/>
          <w:szCs w:val="28"/>
        </w:rPr>
        <w:t>предприятия</w:t>
      </w:r>
      <w:r w:rsidRPr="00AF4D63">
        <w:rPr>
          <w:rFonts w:ascii="Times New Roman" w:hAnsi="Times New Roman" w:cs="Times New Roman"/>
          <w:sz w:val="28"/>
          <w:szCs w:val="28"/>
        </w:rPr>
        <w:t xml:space="preserve"> процесса обслуживания </w:t>
      </w:r>
      <w:r>
        <w:rPr>
          <w:rFonts w:ascii="Times New Roman" w:hAnsi="Times New Roman" w:cs="Times New Roman"/>
          <w:sz w:val="28"/>
          <w:szCs w:val="28"/>
        </w:rPr>
        <w:t>клиентов.</w:t>
      </w:r>
    </w:p>
    <w:p w:rsidR="00322FF2" w:rsidRPr="00AF4D63"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4.4. Виды оказываемых услуг.</w:t>
      </w:r>
    </w:p>
    <w:p w:rsidR="00322FF2" w:rsidRPr="00AF4D63"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 xml:space="preserve">5. Администратор подчиняется непосредственно </w:t>
      </w:r>
      <w:r>
        <w:rPr>
          <w:rFonts w:ascii="Times New Roman" w:hAnsi="Times New Roman" w:cs="Times New Roman"/>
          <w:sz w:val="28"/>
          <w:szCs w:val="28"/>
        </w:rPr>
        <w:t>начальнику сервисного отдела.</w:t>
      </w:r>
    </w:p>
    <w:p w:rsidR="00322FF2" w:rsidRDefault="00322FF2" w:rsidP="00322FF2">
      <w:pPr>
        <w:spacing w:after="0" w:line="360" w:lineRule="auto"/>
        <w:ind w:firstLine="709"/>
        <w:jc w:val="both"/>
        <w:rPr>
          <w:rFonts w:ascii="Times New Roman" w:hAnsi="Times New Roman" w:cs="Times New Roman"/>
          <w:sz w:val="28"/>
          <w:szCs w:val="28"/>
        </w:rPr>
      </w:pPr>
      <w:r w:rsidRPr="00AF4D63">
        <w:rPr>
          <w:rFonts w:ascii="Times New Roman" w:hAnsi="Times New Roman" w:cs="Times New Roman"/>
          <w:sz w:val="28"/>
          <w:szCs w:val="28"/>
        </w:rPr>
        <w:t>6. На время отсутствия администратора (отпуск, болезнь, пр.) его обязанности исполняет лицо, назначенное в установленном порядке, которое приобретает соответствующие права и несет ответственность за надлежащее исполнение возложенных на него обязанностей.</w:t>
      </w:r>
    </w:p>
    <w:p w:rsidR="00322FF2"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Должностные обязанности</w:t>
      </w:r>
    </w:p>
    <w:p w:rsidR="00322FF2"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lastRenderedPageBreak/>
        <w:t>Администратор:</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Выполня</w:t>
      </w:r>
      <w:r>
        <w:rPr>
          <w:rFonts w:ascii="Times New Roman" w:hAnsi="Times New Roman" w:cs="Times New Roman"/>
          <w:sz w:val="28"/>
          <w:szCs w:val="28"/>
        </w:rPr>
        <w:t>ть</w:t>
      </w:r>
      <w:r w:rsidRPr="00107387">
        <w:rPr>
          <w:rFonts w:ascii="Times New Roman" w:hAnsi="Times New Roman" w:cs="Times New Roman"/>
          <w:sz w:val="28"/>
          <w:szCs w:val="28"/>
        </w:rPr>
        <w:t xml:space="preserve"> обязанности офис-менеджера службы сервиса.</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Осуществля</w:t>
      </w:r>
      <w:r>
        <w:rPr>
          <w:rFonts w:ascii="Times New Roman" w:hAnsi="Times New Roman" w:cs="Times New Roman"/>
          <w:sz w:val="28"/>
          <w:szCs w:val="28"/>
        </w:rPr>
        <w:t>ть</w:t>
      </w:r>
      <w:r w:rsidRPr="00107387">
        <w:rPr>
          <w:rFonts w:ascii="Times New Roman" w:hAnsi="Times New Roman" w:cs="Times New Roman"/>
          <w:sz w:val="28"/>
          <w:szCs w:val="28"/>
        </w:rPr>
        <w:t xml:space="preserve"> общее и гарантийное складирование службы сервиса.</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Обеспечиват</w:t>
      </w:r>
      <w:r>
        <w:rPr>
          <w:rFonts w:ascii="Times New Roman" w:hAnsi="Times New Roman" w:cs="Times New Roman"/>
          <w:sz w:val="28"/>
          <w:szCs w:val="28"/>
        </w:rPr>
        <w:t>ь</w:t>
      </w:r>
      <w:r w:rsidRPr="00107387">
        <w:rPr>
          <w:rFonts w:ascii="Times New Roman" w:hAnsi="Times New Roman" w:cs="Times New Roman"/>
          <w:sz w:val="28"/>
          <w:szCs w:val="28"/>
        </w:rPr>
        <w:t xml:space="preserve"> ведение складского учета службы сервиса.</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Осуществля</w:t>
      </w:r>
      <w:r>
        <w:rPr>
          <w:rFonts w:ascii="Times New Roman" w:hAnsi="Times New Roman" w:cs="Times New Roman"/>
          <w:sz w:val="28"/>
          <w:szCs w:val="28"/>
        </w:rPr>
        <w:t>ть</w:t>
      </w:r>
      <w:r w:rsidRPr="00107387">
        <w:rPr>
          <w:rFonts w:ascii="Times New Roman" w:hAnsi="Times New Roman" w:cs="Times New Roman"/>
          <w:sz w:val="28"/>
          <w:szCs w:val="28"/>
        </w:rPr>
        <w:t xml:space="preserve"> прием клиентов службы сервиса.</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Осуществля</w:t>
      </w:r>
      <w:r>
        <w:rPr>
          <w:rFonts w:ascii="Times New Roman" w:hAnsi="Times New Roman" w:cs="Times New Roman"/>
          <w:sz w:val="28"/>
          <w:szCs w:val="28"/>
        </w:rPr>
        <w:t>ть</w:t>
      </w:r>
      <w:r w:rsidRPr="00107387">
        <w:rPr>
          <w:rFonts w:ascii="Times New Roman" w:hAnsi="Times New Roman" w:cs="Times New Roman"/>
          <w:sz w:val="28"/>
          <w:szCs w:val="28"/>
        </w:rPr>
        <w:t xml:space="preserve"> прием и регистрацию входящей информации, и распределение ее внутри отдела.</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Осуществлят</w:t>
      </w:r>
      <w:r>
        <w:rPr>
          <w:rFonts w:ascii="Times New Roman" w:hAnsi="Times New Roman" w:cs="Times New Roman"/>
          <w:sz w:val="28"/>
          <w:szCs w:val="28"/>
        </w:rPr>
        <w:t>ь</w:t>
      </w:r>
      <w:r w:rsidRPr="00107387">
        <w:rPr>
          <w:rFonts w:ascii="Times New Roman" w:hAnsi="Times New Roman" w:cs="Times New Roman"/>
          <w:sz w:val="28"/>
          <w:szCs w:val="28"/>
        </w:rPr>
        <w:t xml:space="preserve"> первичную обработку поступающих заявок и передачу их в работу.</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Осуществля</w:t>
      </w:r>
      <w:r>
        <w:rPr>
          <w:rFonts w:ascii="Times New Roman" w:hAnsi="Times New Roman" w:cs="Times New Roman"/>
          <w:sz w:val="28"/>
          <w:szCs w:val="28"/>
        </w:rPr>
        <w:t>ть</w:t>
      </w:r>
      <w:r w:rsidRPr="00107387">
        <w:rPr>
          <w:rFonts w:ascii="Times New Roman" w:hAnsi="Times New Roman" w:cs="Times New Roman"/>
          <w:sz w:val="28"/>
          <w:szCs w:val="28"/>
        </w:rPr>
        <w:t xml:space="preserve"> контроль правильности ведения базы данных по сервисным заявкам.</w:t>
      </w:r>
    </w:p>
    <w:p w:rsidR="00322FF2" w:rsidRPr="00107387" w:rsidRDefault="00322FF2" w:rsidP="00615BD3">
      <w:pPr>
        <w:pStyle w:val="a3"/>
        <w:numPr>
          <w:ilvl w:val="0"/>
          <w:numId w:val="28"/>
        </w:numPr>
        <w:spacing w:after="0" w:line="360" w:lineRule="auto"/>
        <w:ind w:left="0" w:firstLine="709"/>
        <w:jc w:val="both"/>
        <w:rPr>
          <w:rFonts w:ascii="Times New Roman" w:hAnsi="Times New Roman" w:cs="Times New Roman"/>
          <w:sz w:val="28"/>
          <w:szCs w:val="28"/>
        </w:rPr>
      </w:pPr>
      <w:r w:rsidRPr="00107387">
        <w:rPr>
          <w:rFonts w:ascii="Times New Roman" w:hAnsi="Times New Roman" w:cs="Times New Roman"/>
          <w:sz w:val="28"/>
          <w:szCs w:val="28"/>
        </w:rPr>
        <w:t>Осуществля</w:t>
      </w:r>
      <w:r>
        <w:rPr>
          <w:rFonts w:ascii="Times New Roman" w:hAnsi="Times New Roman" w:cs="Times New Roman"/>
          <w:sz w:val="28"/>
          <w:szCs w:val="28"/>
        </w:rPr>
        <w:t>ть</w:t>
      </w:r>
      <w:r w:rsidRPr="00107387">
        <w:rPr>
          <w:rFonts w:ascii="Times New Roman" w:hAnsi="Times New Roman" w:cs="Times New Roman"/>
          <w:sz w:val="28"/>
          <w:szCs w:val="28"/>
        </w:rPr>
        <w:t xml:space="preserve"> контроль и ведение документооборота по службе сервиса.</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5A22E8">
        <w:rPr>
          <w:rFonts w:ascii="Times New Roman" w:hAnsi="Times New Roman" w:cs="Times New Roman"/>
          <w:sz w:val="28"/>
          <w:szCs w:val="28"/>
        </w:rPr>
        <w:t>. Выполня</w:t>
      </w:r>
      <w:r>
        <w:rPr>
          <w:rFonts w:ascii="Times New Roman" w:hAnsi="Times New Roman" w:cs="Times New Roman"/>
          <w:sz w:val="28"/>
          <w:szCs w:val="28"/>
        </w:rPr>
        <w:t>ть</w:t>
      </w:r>
      <w:r w:rsidRPr="005A22E8">
        <w:rPr>
          <w:rFonts w:ascii="Times New Roman" w:hAnsi="Times New Roman" w:cs="Times New Roman"/>
          <w:sz w:val="28"/>
          <w:szCs w:val="28"/>
        </w:rPr>
        <w:t xml:space="preserve"> отдельные служебные поручения своего непосредственного руководителя.</w:t>
      </w:r>
    </w:p>
    <w:p w:rsidR="00322FF2"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Права</w:t>
      </w:r>
    </w:p>
    <w:p w:rsidR="00322FF2" w:rsidRPr="005A22E8"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Администратор имеет право:</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1. Знакомиться с проектами решений руководства предприятия</w:t>
      </w:r>
      <w:r>
        <w:rPr>
          <w:rFonts w:ascii="Times New Roman" w:hAnsi="Times New Roman" w:cs="Times New Roman"/>
          <w:sz w:val="28"/>
          <w:szCs w:val="28"/>
        </w:rPr>
        <w:t>, касающимися его деятельности.</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2. Вносить на рассмотрение руководства предложения по совершенствованию работы, связанной с обязанностями, предусмо</w:t>
      </w:r>
      <w:r>
        <w:rPr>
          <w:rFonts w:ascii="Times New Roman" w:hAnsi="Times New Roman" w:cs="Times New Roman"/>
          <w:sz w:val="28"/>
          <w:szCs w:val="28"/>
        </w:rPr>
        <w:t>тренными настоящей инструкцией.</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3. В пределах своей компетенции сообщать непосредственному руководителю о всех выявленных в процессе деятельности недостатках и вносит</w:t>
      </w:r>
      <w:r>
        <w:rPr>
          <w:rFonts w:ascii="Times New Roman" w:hAnsi="Times New Roman" w:cs="Times New Roman"/>
          <w:sz w:val="28"/>
          <w:szCs w:val="28"/>
        </w:rPr>
        <w:t>ь предложения по их устранению.</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4. Получать от структурных подразделений и специалистов информацию и документы, необходимые для выполнени</w:t>
      </w:r>
      <w:r>
        <w:rPr>
          <w:rFonts w:ascii="Times New Roman" w:hAnsi="Times New Roman" w:cs="Times New Roman"/>
          <w:sz w:val="28"/>
          <w:szCs w:val="28"/>
        </w:rPr>
        <w:t>я его должностных обязанностей.</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lastRenderedPageBreak/>
        <w:t>5. Привлекать специалистов всех (отдельных) структурных подразделений предприятия к решению возложенных на него задач (если это предусмотрено положениями о структурных подразделениях, если нет – с разреш</w:t>
      </w:r>
      <w:r>
        <w:rPr>
          <w:rFonts w:ascii="Times New Roman" w:hAnsi="Times New Roman" w:cs="Times New Roman"/>
          <w:sz w:val="28"/>
          <w:szCs w:val="28"/>
        </w:rPr>
        <w:t>ения руководителя предприятия).</w:t>
      </w:r>
    </w:p>
    <w:p w:rsidR="00322FF2"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6. Требовать от руководства предприятия оказания содействия в исполнении своих должностных обязанностей и прав.</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Ответственность</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Администратор несет ответственность:</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1.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2. 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3. За причинение материального ущерба – в пределах, определенных действующим трудовым и гражданским законодательством Российской Федерации.</w:t>
      </w:r>
    </w:p>
    <w:p w:rsidR="00322FF2"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 xml:space="preserve">Должностная инструкция разработана в соответствии с </w:t>
      </w:r>
      <w:r>
        <w:rPr>
          <w:rFonts w:ascii="Times New Roman" w:hAnsi="Times New Roman" w:cs="Times New Roman"/>
          <w:sz w:val="28"/>
          <w:szCs w:val="28"/>
        </w:rPr>
        <w:t xml:space="preserve">     </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___________</w:t>
      </w:r>
      <w:r>
        <w:rPr>
          <w:rFonts w:ascii="Times New Roman" w:hAnsi="Times New Roman" w:cs="Times New Roman"/>
          <w:sz w:val="28"/>
          <w:szCs w:val="28"/>
        </w:rPr>
        <w:t>______</w:t>
      </w:r>
      <w:r w:rsidRPr="005A22E8">
        <w:rPr>
          <w:rFonts w:ascii="Times New Roman" w:hAnsi="Times New Roman" w:cs="Times New Roman"/>
          <w:sz w:val="28"/>
          <w:szCs w:val="28"/>
        </w:rPr>
        <w:t xml:space="preserve"> (номер и дата документа).</w:t>
      </w:r>
    </w:p>
    <w:p w:rsidR="00322FF2" w:rsidRDefault="00322FF2" w:rsidP="0032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Руководитель структурного </w:t>
      </w:r>
      <w:r w:rsidRPr="005A22E8">
        <w:rPr>
          <w:rFonts w:ascii="Times New Roman" w:hAnsi="Times New Roman" w:cs="Times New Roman"/>
          <w:sz w:val="28"/>
          <w:szCs w:val="28"/>
        </w:rPr>
        <w:t>подразделения</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_________________________ (подпись)</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«___» _____________ 20__г.</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Согласовано:</w:t>
      </w:r>
    </w:p>
    <w:p w:rsidR="00322FF2"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 xml:space="preserve">Начальник юридического отдела </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_____________________________ (подпись)</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«___» _____________ 20__г.</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С настоящей должн</w:t>
      </w:r>
      <w:r>
        <w:rPr>
          <w:rFonts w:ascii="Times New Roman" w:hAnsi="Times New Roman" w:cs="Times New Roman"/>
          <w:sz w:val="28"/>
          <w:szCs w:val="28"/>
        </w:rPr>
        <w:t>остной инструкцией ознакомлен:</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_________________________ (подпись)</w:t>
      </w:r>
    </w:p>
    <w:p w:rsidR="00322FF2" w:rsidRPr="005A22E8" w:rsidRDefault="00322FF2" w:rsidP="00322FF2">
      <w:pPr>
        <w:spacing w:after="0" w:line="360" w:lineRule="auto"/>
        <w:ind w:firstLine="709"/>
        <w:jc w:val="both"/>
        <w:rPr>
          <w:rFonts w:ascii="Times New Roman" w:hAnsi="Times New Roman" w:cs="Times New Roman"/>
          <w:sz w:val="28"/>
          <w:szCs w:val="28"/>
        </w:rPr>
      </w:pPr>
      <w:r w:rsidRPr="005A22E8">
        <w:rPr>
          <w:rFonts w:ascii="Times New Roman" w:hAnsi="Times New Roman" w:cs="Times New Roman"/>
          <w:sz w:val="28"/>
          <w:szCs w:val="28"/>
        </w:rPr>
        <w:t>«___» _____________ 20__г.</w:t>
      </w:r>
    </w:p>
    <w:p w:rsidR="00322FF2" w:rsidRPr="00AF4D63" w:rsidRDefault="00322FF2" w:rsidP="00322FF2">
      <w:pPr>
        <w:spacing w:after="0" w:line="360" w:lineRule="auto"/>
        <w:ind w:firstLine="709"/>
        <w:jc w:val="both"/>
        <w:rPr>
          <w:rFonts w:ascii="Times New Roman" w:hAnsi="Times New Roman" w:cs="Times New Roman"/>
          <w:sz w:val="28"/>
          <w:szCs w:val="28"/>
        </w:rPr>
      </w:pPr>
    </w:p>
    <w:p w:rsidR="0069409C" w:rsidRDefault="0069409C"/>
    <w:sectPr w:rsidR="0069409C">
      <w:head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BD3" w:rsidRDefault="00615BD3">
      <w:pPr>
        <w:spacing w:after="0" w:line="240" w:lineRule="auto"/>
      </w:pPr>
      <w:r>
        <w:separator/>
      </w:r>
    </w:p>
  </w:endnote>
  <w:endnote w:type="continuationSeparator" w:id="0">
    <w:p w:rsidR="00615BD3" w:rsidRDefault="0061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BD3" w:rsidRDefault="00615BD3">
      <w:pPr>
        <w:spacing w:after="0" w:line="240" w:lineRule="auto"/>
      </w:pPr>
      <w:r>
        <w:separator/>
      </w:r>
    </w:p>
  </w:footnote>
  <w:footnote w:type="continuationSeparator" w:id="0">
    <w:p w:rsidR="00615BD3" w:rsidRDefault="00615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313523"/>
      <w:docPartObj>
        <w:docPartGallery w:val="Page Numbers (Top of Page)"/>
        <w:docPartUnique/>
      </w:docPartObj>
    </w:sdtPr>
    <w:sdtContent>
      <w:p w:rsidR="002A6E5B" w:rsidRDefault="002A6E5B">
        <w:pPr>
          <w:pStyle w:val="a5"/>
          <w:jc w:val="center"/>
        </w:pPr>
        <w:r>
          <w:fldChar w:fldCharType="begin"/>
        </w:r>
        <w:r>
          <w:instrText>PAGE   \* MERGEFORMAT</w:instrText>
        </w:r>
        <w:r>
          <w:fldChar w:fldCharType="separate"/>
        </w:r>
        <w:r w:rsidR="00FE4F92">
          <w:rPr>
            <w:noProof/>
          </w:rPr>
          <w:t>66</w:t>
        </w:r>
        <w:r>
          <w:fldChar w:fldCharType="end"/>
        </w:r>
      </w:p>
    </w:sdtContent>
  </w:sdt>
  <w:p w:rsidR="002A6E5B" w:rsidRDefault="002A6E5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41F0"/>
    <w:multiLevelType w:val="multilevel"/>
    <w:tmpl w:val="EB5255F0"/>
    <w:lvl w:ilvl="0">
      <w:start w:val="1"/>
      <w:numFmt w:val="decimal"/>
      <w:lvlText w:val="%1."/>
      <w:lvlJc w:val="left"/>
      <w:pPr>
        <w:ind w:left="1429" w:hanging="360"/>
      </w:pPr>
      <w:rPr>
        <w:rFonts w:hint="default"/>
      </w:rPr>
    </w:lvl>
    <w:lvl w:ilvl="1">
      <w:start w:val="2"/>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 w15:restartNumberingAfterBreak="0">
    <w:nsid w:val="03D538AC"/>
    <w:multiLevelType w:val="hybridMultilevel"/>
    <w:tmpl w:val="EC261F7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B31FE3"/>
    <w:multiLevelType w:val="multilevel"/>
    <w:tmpl w:val="E5D6F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FD2CF2"/>
    <w:multiLevelType w:val="hybridMultilevel"/>
    <w:tmpl w:val="F79CB2A2"/>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385B85"/>
    <w:multiLevelType w:val="hybridMultilevel"/>
    <w:tmpl w:val="80C0AB7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242AC2D8">
      <w:start w:val="5"/>
      <w:numFmt w:val="bullet"/>
      <w:lvlText w:val="·"/>
      <w:lvlJc w:val="left"/>
      <w:pPr>
        <w:ind w:left="3049" w:hanging="360"/>
      </w:pPr>
      <w:rPr>
        <w:rFonts w:ascii="Times New Roman" w:eastAsia="Times New Roman" w:hAnsi="Times New Roman" w:cs="Times New Roman" w:hint="default"/>
      </w:rPr>
    </w:lvl>
    <w:lvl w:ilvl="3" w:tplc="89644514">
      <w:numFmt w:val="bullet"/>
      <w:lvlText w:val="•"/>
      <w:lvlJc w:val="left"/>
      <w:pPr>
        <w:ind w:left="3589" w:hanging="360"/>
      </w:pPr>
      <w:rPr>
        <w:rFonts w:ascii="Times New Roman" w:eastAsia="Times New Roman" w:hAnsi="Times New Roman" w:cs="Times New Roman"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84077A2"/>
    <w:multiLevelType w:val="hybridMultilevel"/>
    <w:tmpl w:val="BFDCCC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D614AFE"/>
    <w:multiLevelType w:val="hybridMultilevel"/>
    <w:tmpl w:val="64684E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4E5C16"/>
    <w:multiLevelType w:val="hybridMultilevel"/>
    <w:tmpl w:val="BDD04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F17E91"/>
    <w:multiLevelType w:val="hybridMultilevel"/>
    <w:tmpl w:val="C0B8F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5E79AA"/>
    <w:multiLevelType w:val="hybridMultilevel"/>
    <w:tmpl w:val="C336A29E"/>
    <w:lvl w:ilvl="0" w:tplc="0D6E8D5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4A17ADE"/>
    <w:multiLevelType w:val="hybridMultilevel"/>
    <w:tmpl w:val="CCF8024A"/>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471680A2">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D9173E"/>
    <w:multiLevelType w:val="hybridMultilevel"/>
    <w:tmpl w:val="C3646BF2"/>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471680A2">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0D45E9"/>
    <w:multiLevelType w:val="hybridMultilevel"/>
    <w:tmpl w:val="B5A87938"/>
    <w:lvl w:ilvl="0" w:tplc="471680A2">
      <w:start w:val="1"/>
      <w:numFmt w:val="bullet"/>
      <w:lvlText w:val=""/>
      <w:lvlJc w:val="left"/>
      <w:pPr>
        <w:ind w:left="1429" w:hanging="360"/>
      </w:pPr>
      <w:rPr>
        <w:rFonts w:ascii="Symbol" w:hAnsi="Symbol" w:hint="default"/>
      </w:rPr>
    </w:lvl>
    <w:lvl w:ilvl="1" w:tplc="471680A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6D4E19"/>
    <w:multiLevelType w:val="hybridMultilevel"/>
    <w:tmpl w:val="3B8E2754"/>
    <w:lvl w:ilvl="0" w:tplc="10C4A2B4">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5E979FE"/>
    <w:multiLevelType w:val="hybridMultilevel"/>
    <w:tmpl w:val="923A2B4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9D304EE"/>
    <w:multiLevelType w:val="hybridMultilevel"/>
    <w:tmpl w:val="7C820FE0"/>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15:restartNumberingAfterBreak="0">
    <w:nsid w:val="3D09515B"/>
    <w:multiLevelType w:val="hybridMultilevel"/>
    <w:tmpl w:val="C8EA6832"/>
    <w:lvl w:ilvl="0" w:tplc="0419000F">
      <w:start w:val="1"/>
      <w:numFmt w:val="decimal"/>
      <w:lvlText w:val="%1."/>
      <w:lvlJc w:val="left"/>
      <w:pPr>
        <w:ind w:left="1429" w:hanging="360"/>
      </w:pPr>
    </w:lvl>
    <w:lvl w:ilvl="1" w:tplc="0419000F">
      <w:start w:val="1"/>
      <w:numFmt w:val="decimal"/>
      <w:lvlText w:val="%2."/>
      <w:lvlJc w:val="left"/>
      <w:pPr>
        <w:ind w:left="928" w:hanging="360"/>
      </w:pPr>
    </w:lvl>
    <w:lvl w:ilvl="2" w:tplc="242AC2D8">
      <w:start w:val="5"/>
      <w:numFmt w:val="bullet"/>
      <w:lvlText w:val="·"/>
      <w:lvlJc w:val="left"/>
      <w:pPr>
        <w:ind w:left="3049" w:hanging="360"/>
      </w:pPr>
      <w:rPr>
        <w:rFonts w:ascii="Times New Roman" w:eastAsia="Times New Roman" w:hAnsi="Times New Roman" w:cs="Times New Roman" w:hint="default"/>
      </w:rPr>
    </w:lvl>
    <w:lvl w:ilvl="3" w:tplc="471680A2">
      <w:start w:val="1"/>
      <w:numFmt w:val="bullet"/>
      <w:lvlText w:val=""/>
      <w:lvlJc w:val="left"/>
      <w:pPr>
        <w:ind w:left="3589" w:hanging="360"/>
      </w:pPr>
      <w:rPr>
        <w:rFonts w:ascii="Symbol" w:hAnsi="Symbol"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3A85801"/>
    <w:multiLevelType w:val="hybridMultilevel"/>
    <w:tmpl w:val="B2DAF262"/>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471680A2">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CF260F"/>
    <w:multiLevelType w:val="hybridMultilevel"/>
    <w:tmpl w:val="9872BF4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461F5864"/>
    <w:multiLevelType w:val="multilevel"/>
    <w:tmpl w:val="5B425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4201E8"/>
    <w:multiLevelType w:val="hybridMultilevel"/>
    <w:tmpl w:val="4944405C"/>
    <w:lvl w:ilvl="0" w:tplc="BD3056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C824938"/>
    <w:multiLevelType w:val="multilevel"/>
    <w:tmpl w:val="3FBC6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76FDF"/>
    <w:multiLevelType w:val="hybridMultilevel"/>
    <w:tmpl w:val="10945D04"/>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471680A2">
      <w:start w:val="1"/>
      <w:numFmt w:val="bullet"/>
      <w:lvlText w:val=""/>
      <w:lvlJc w:val="left"/>
      <w:pPr>
        <w:ind w:left="3049" w:hanging="360"/>
      </w:pPr>
      <w:rPr>
        <w:rFonts w:ascii="Symbol" w:hAnsi="Symbol" w:hint="default"/>
      </w:rPr>
    </w:lvl>
    <w:lvl w:ilvl="3" w:tplc="471680A2">
      <w:start w:val="1"/>
      <w:numFmt w:val="bullet"/>
      <w:lvlText w:val=""/>
      <w:lvlJc w:val="left"/>
      <w:pPr>
        <w:ind w:left="3589" w:hanging="360"/>
      </w:pPr>
      <w:rPr>
        <w:rFonts w:ascii="Symbol" w:hAnsi="Symbol"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FCE4763"/>
    <w:multiLevelType w:val="hybridMultilevel"/>
    <w:tmpl w:val="1E2CE5C6"/>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471680A2">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1770CD5"/>
    <w:multiLevelType w:val="hybridMultilevel"/>
    <w:tmpl w:val="A412F150"/>
    <w:lvl w:ilvl="0" w:tplc="C03EA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3813C6C"/>
    <w:multiLevelType w:val="hybridMultilevel"/>
    <w:tmpl w:val="85F8E8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4E352DE"/>
    <w:multiLevelType w:val="multilevel"/>
    <w:tmpl w:val="CF1C0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0D362E"/>
    <w:multiLevelType w:val="hybridMultilevel"/>
    <w:tmpl w:val="7708E660"/>
    <w:lvl w:ilvl="0" w:tplc="BD30565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A9C5DE2"/>
    <w:multiLevelType w:val="hybridMultilevel"/>
    <w:tmpl w:val="7A708D1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5BB44C3A"/>
    <w:multiLevelType w:val="hybridMultilevel"/>
    <w:tmpl w:val="33140136"/>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0DC2E5B"/>
    <w:multiLevelType w:val="hybridMultilevel"/>
    <w:tmpl w:val="55A40AF8"/>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9105E0A"/>
    <w:multiLevelType w:val="multilevel"/>
    <w:tmpl w:val="BD3A0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5938C2"/>
    <w:multiLevelType w:val="hybridMultilevel"/>
    <w:tmpl w:val="7930A61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3BC4FDA"/>
    <w:multiLevelType w:val="hybridMultilevel"/>
    <w:tmpl w:val="2940C8AE"/>
    <w:lvl w:ilvl="0" w:tplc="471680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6CE0B97"/>
    <w:multiLevelType w:val="hybridMultilevel"/>
    <w:tmpl w:val="9D123AFA"/>
    <w:lvl w:ilvl="0" w:tplc="47168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471680A2">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D870AFF"/>
    <w:multiLevelType w:val="multilevel"/>
    <w:tmpl w:val="1E1A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5D1B8B"/>
    <w:multiLevelType w:val="hybridMultilevel"/>
    <w:tmpl w:val="1A8CD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
  </w:num>
  <w:num w:numId="3">
    <w:abstractNumId w:val="4"/>
  </w:num>
  <w:num w:numId="4">
    <w:abstractNumId w:val="17"/>
  </w:num>
  <w:num w:numId="5">
    <w:abstractNumId w:val="34"/>
  </w:num>
  <w:num w:numId="6">
    <w:abstractNumId w:val="11"/>
  </w:num>
  <w:num w:numId="7">
    <w:abstractNumId w:val="23"/>
  </w:num>
  <w:num w:numId="8">
    <w:abstractNumId w:val="16"/>
  </w:num>
  <w:num w:numId="9">
    <w:abstractNumId w:val="36"/>
  </w:num>
  <w:num w:numId="10">
    <w:abstractNumId w:val="7"/>
  </w:num>
  <w:num w:numId="11">
    <w:abstractNumId w:val="30"/>
  </w:num>
  <w:num w:numId="12">
    <w:abstractNumId w:val="6"/>
  </w:num>
  <w:num w:numId="13">
    <w:abstractNumId w:val="10"/>
  </w:num>
  <w:num w:numId="14">
    <w:abstractNumId w:val="22"/>
  </w:num>
  <w:num w:numId="15">
    <w:abstractNumId w:val="18"/>
  </w:num>
  <w:num w:numId="16">
    <w:abstractNumId w:val="28"/>
  </w:num>
  <w:num w:numId="17">
    <w:abstractNumId w:val="24"/>
  </w:num>
  <w:num w:numId="18">
    <w:abstractNumId w:val="12"/>
  </w:num>
  <w:num w:numId="19">
    <w:abstractNumId w:val="0"/>
  </w:num>
  <w:num w:numId="20">
    <w:abstractNumId w:val="33"/>
  </w:num>
  <w:num w:numId="21">
    <w:abstractNumId w:val="9"/>
  </w:num>
  <w:num w:numId="22">
    <w:abstractNumId w:val="13"/>
  </w:num>
  <w:num w:numId="23">
    <w:abstractNumId w:val="20"/>
  </w:num>
  <w:num w:numId="24">
    <w:abstractNumId w:val="14"/>
  </w:num>
  <w:num w:numId="25">
    <w:abstractNumId w:val="1"/>
  </w:num>
  <w:num w:numId="26">
    <w:abstractNumId w:val="32"/>
  </w:num>
  <w:num w:numId="27">
    <w:abstractNumId w:val="27"/>
  </w:num>
  <w:num w:numId="28">
    <w:abstractNumId w:val="15"/>
  </w:num>
  <w:num w:numId="29">
    <w:abstractNumId w:val="25"/>
  </w:num>
  <w:num w:numId="30">
    <w:abstractNumId w:val="35"/>
  </w:num>
  <w:num w:numId="31">
    <w:abstractNumId w:val="21"/>
  </w:num>
  <w:num w:numId="32">
    <w:abstractNumId w:val="5"/>
  </w:num>
  <w:num w:numId="33">
    <w:abstractNumId w:val="8"/>
  </w:num>
  <w:num w:numId="34">
    <w:abstractNumId w:val="31"/>
  </w:num>
  <w:num w:numId="35">
    <w:abstractNumId w:val="26"/>
  </w:num>
  <w:num w:numId="36">
    <w:abstractNumId w:val="19"/>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834"/>
    <w:rsid w:val="00162607"/>
    <w:rsid w:val="002665E1"/>
    <w:rsid w:val="002771D8"/>
    <w:rsid w:val="00294BF3"/>
    <w:rsid w:val="002A6E5B"/>
    <w:rsid w:val="00322FF2"/>
    <w:rsid w:val="004042E5"/>
    <w:rsid w:val="0041432E"/>
    <w:rsid w:val="00467A2D"/>
    <w:rsid w:val="005E00A0"/>
    <w:rsid w:val="00615BD3"/>
    <w:rsid w:val="0069409C"/>
    <w:rsid w:val="006F6C4A"/>
    <w:rsid w:val="00850986"/>
    <w:rsid w:val="00860F8D"/>
    <w:rsid w:val="00934239"/>
    <w:rsid w:val="009F4806"/>
    <w:rsid w:val="00CC2903"/>
    <w:rsid w:val="00CE2A93"/>
    <w:rsid w:val="00D5140C"/>
    <w:rsid w:val="00D85D8B"/>
    <w:rsid w:val="00DF2386"/>
    <w:rsid w:val="00E02834"/>
    <w:rsid w:val="00E02872"/>
    <w:rsid w:val="00EE5FE2"/>
    <w:rsid w:val="00FE4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F257"/>
  <w15:chartTrackingRefBased/>
  <w15:docId w15:val="{0B03C259-00E3-48F2-833D-90F3971C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FF2"/>
  </w:style>
  <w:style w:type="paragraph" w:styleId="1">
    <w:name w:val="heading 1"/>
    <w:basedOn w:val="a"/>
    <w:next w:val="a"/>
    <w:link w:val="10"/>
    <w:uiPriority w:val="9"/>
    <w:qFormat/>
    <w:rsid w:val="00322F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2F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2FF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322FF2"/>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322FF2"/>
    <w:pPr>
      <w:ind w:left="720"/>
      <w:contextualSpacing/>
    </w:pPr>
  </w:style>
  <w:style w:type="table" w:styleId="a4">
    <w:name w:val="Table Grid"/>
    <w:basedOn w:val="a1"/>
    <w:uiPriority w:val="39"/>
    <w:rsid w:val="00322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22FF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2FF2"/>
  </w:style>
  <w:style w:type="paragraph" w:styleId="a7">
    <w:name w:val="footer"/>
    <w:basedOn w:val="a"/>
    <w:link w:val="a8"/>
    <w:uiPriority w:val="99"/>
    <w:unhideWhenUsed/>
    <w:rsid w:val="00322FF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2FF2"/>
  </w:style>
  <w:style w:type="table" w:styleId="-4">
    <w:name w:val="Grid Table 4"/>
    <w:basedOn w:val="a1"/>
    <w:uiPriority w:val="49"/>
    <w:rsid w:val="00322FF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322FF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2">
    <w:name w:val="Grid Table 2"/>
    <w:basedOn w:val="a1"/>
    <w:uiPriority w:val="47"/>
    <w:rsid w:val="00322FF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Plain Table 1"/>
    <w:basedOn w:val="a1"/>
    <w:uiPriority w:val="41"/>
    <w:rsid w:val="00322F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Grid Table Light"/>
    <w:basedOn w:val="a1"/>
    <w:uiPriority w:val="40"/>
    <w:rsid w:val="00322F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1">
    <w:name w:val="Plain Table 2"/>
    <w:basedOn w:val="a1"/>
    <w:uiPriority w:val="42"/>
    <w:rsid w:val="00322F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a">
    <w:name w:val="Hyperlink"/>
    <w:basedOn w:val="a0"/>
    <w:uiPriority w:val="99"/>
    <w:unhideWhenUsed/>
    <w:rsid w:val="00322FF2"/>
    <w:rPr>
      <w:color w:val="0563C1" w:themeColor="hyperlink"/>
      <w:u w:val="single"/>
    </w:rPr>
  </w:style>
  <w:style w:type="paragraph" w:styleId="ab">
    <w:name w:val="TOC Heading"/>
    <w:basedOn w:val="1"/>
    <w:next w:val="a"/>
    <w:uiPriority w:val="39"/>
    <w:unhideWhenUsed/>
    <w:qFormat/>
    <w:rsid w:val="00322FF2"/>
    <w:pPr>
      <w:outlineLvl w:val="9"/>
    </w:pPr>
    <w:rPr>
      <w:lang w:eastAsia="ru-RU"/>
    </w:rPr>
  </w:style>
  <w:style w:type="paragraph" w:styleId="12">
    <w:name w:val="toc 1"/>
    <w:basedOn w:val="a"/>
    <w:next w:val="a"/>
    <w:autoRedefine/>
    <w:uiPriority w:val="39"/>
    <w:unhideWhenUsed/>
    <w:rsid w:val="00322FF2"/>
    <w:pPr>
      <w:tabs>
        <w:tab w:val="right" w:leader="dot" w:pos="9890"/>
      </w:tabs>
      <w:spacing w:after="100" w:line="360" w:lineRule="auto"/>
      <w:ind w:firstLine="709"/>
      <w:jc w:val="both"/>
    </w:pPr>
  </w:style>
  <w:style w:type="paragraph" w:styleId="22">
    <w:name w:val="toc 2"/>
    <w:basedOn w:val="a"/>
    <w:next w:val="a"/>
    <w:autoRedefine/>
    <w:uiPriority w:val="39"/>
    <w:unhideWhenUsed/>
    <w:rsid w:val="00322FF2"/>
    <w:pPr>
      <w:tabs>
        <w:tab w:val="right" w:leader="dot" w:pos="9890"/>
      </w:tabs>
      <w:spacing w:after="100" w:line="360" w:lineRule="auto"/>
      <w:ind w:firstLine="709"/>
      <w:jc w:val="both"/>
    </w:pPr>
  </w:style>
  <w:style w:type="paragraph" w:styleId="ac">
    <w:name w:val="Normal (Web)"/>
    <w:basedOn w:val="a"/>
    <w:uiPriority w:val="99"/>
    <w:unhideWhenUsed/>
    <w:rsid w:val="00322F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Таблица простая 11"/>
    <w:basedOn w:val="a1"/>
    <w:next w:val="11"/>
    <w:uiPriority w:val="41"/>
    <w:rsid w:val="00322F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d">
    <w:name w:val="Emphasis"/>
    <w:basedOn w:val="a0"/>
    <w:uiPriority w:val="20"/>
    <w:qFormat/>
    <w:rsid w:val="00322FF2"/>
    <w:rPr>
      <w:i/>
      <w:iCs/>
    </w:rPr>
  </w:style>
  <w:style w:type="paragraph" w:styleId="ae">
    <w:name w:val="Balloon Text"/>
    <w:basedOn w:val="a"/>
    <w:link w:val="af"/>
    <w:uiPriority w:val="99"/>
    <w:semiHidden/>
    <w:unhideWhenUsed/>
    <w:rsid w:val="00322FF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22FF2"/>
    <w:rPr>
      <w:rFonts w:ascii="Segoe UI" w:hAnsi="Segoe UI" w:cs="Segoe UI"/>
      <w:sz w:val="18"/>
      <w:szCs w:val="18"/>
    </w:rPr>
  </w:style>
  <w:style w:type="table" w:customStyle="1" w:styleId="120">
    <w:name w:val="Таблица простая 12"/>
    <w:basedOn w:val="a1"/>
    <w:next w:val="11"/>
    <w:uiPriority w:val="41"/>
    <w:rsid w:val="00322F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29158">
      <w:bodyDiv w:val="1"/>
      <w:marLeft w:val="0"/>
      <w:marRight w:val="0"/>
      <w:marTop w:val="0"/>
      <w:marBottom w:val="0"/>
      <w:divBdr>
        <w:top w:val="none" w:sz="0" w:space="0" w:color="auto"/>
        <w:left w:val="none" w:sz="0" w:space="0" w:color="auto"/>
        <w:bottom w:val="none" w:sz="0" w:space="0" w:color="auto"/>
        <w:right w:val="none" w:sz="0" w:space="0" w:color="auto"/>
      </w:divBdr>
      <w:divsChild>
        <w:div w:id="801113142">
          <w:marLeft w:val="0"/>
          <w:marRight w:val="0"/>
          <w:marTop w:val="0"/>
          <w:marBottom w:val="0"/>
          <w:divBdr>
            <w:top w:val="none" w:sz="0" w:space="0" w:color="auto"/>
            <w:left w:val="none" w:sz="0" w:space="0" w:color="auto"/>
            <w:bottom w:val="none" w:sz="0" w:space="0" w:color="auto"/>
            <w:right w:val="none" w:sz="0" w:space="0" w:color="auto"/>
          </w:divBdr>
          <w:divsChild>
            <w:div w:id="1847357469">
              <w:marLeft w:val="0"/>
              <w:marRight w:val="0"/>
              <w:marTop w:val="0"/>
              <w:marBottom w:val="0"/>
              <w:divBdr>
                <w:top w:val="none" w:sz="0" w:space="0" w:color="auto"/>
                <w:left w:val="none" w:sz="0" w:space="0" w:color="auto"/>
                <w:bottom w:val="none" w:sz="0" w:space="0" w:color="auto"/>
                <w:right w:val="none" w:sz="0" w:space="0" w:color="auto"/>
              </w:divBdr>
              <w:divsChild>
                <w:div w:id="5345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1514">
      <w:bodyDiv w:val="1"/>
      <w:marLeft w:val="0"/>
      <w:marRight w:val="0"/>
      <w:marTop w:val="0"/>
      <w:marBottom w:val="0"/>
      <w:divBdr>
        <w:top w:val="none" w:sz="0" w:space="0" w:color="auto"/>
        <w:left w:val="none" w:sz="0" w:space="0" w:color="auto"/>
        <w:bottom w:val="none" w:sz="0" w:space="0" w:color="auto"/>
        <w:right w:val="none" w:sz="0" w:space="0" w:color="auto"/>
      </w:divBdr>
    </w:div>
    <w:div w:id="237716271">
      <w:bodyDiv w:val="1"/>
      <w:marLeft w:val="0"/>
      <w:marRight w:val="0"/>
      <w:marTop w:val="0"/>
      <w:marBottom w:val="0"/>
      <w:divBdr>
        <w:top w:val="none" w:sz="0" w:space="0" w:color="auto"/>
        <w:left w:val="none" w:sz="0" w:space="0" w:color="auto"/>
        <w:bottom w:val="none" w:sz="0" w:space="0" w:color="auto"/>
        <w:right w:val="none" w:sz="0" w:space="0" w:color="auto"/>
      </w:divBdr>
      <w:divsChild>
        <w:div w:id="1122652463">
          <w:marLeft w:val="0"/>
          <w:marRight w:val="0"/>
          <w:marTop w:val="0"/>
          <w:marBottom w:val="0"/>
          <w:divBdr>
            <w:top w:val="none" w:sz="0" w:space="0" w:color="auto"/>
            <w:left w:val="none" w:sz="0" w:space="0" w:color="auto"/>
            <w:bottom w:val="none" w:sz="0" w:space="0" w:color="auto"/>
            <w:right w:val="none" w:sz="0" w:space="0" w:color="auto"/>
          </w:divBdr>
          <w:divsChild>
            <w:div w:id="198516610">
              <w:marLeft w:val="0"/>
              <w:marRight w:val="0"/>
              <w:marTop w:val="0"/>
              <w:marBottom w:val="0"/>
              <w:divBdr>
                <w:top w:val="none" w:sz="0" w:space="0" w:color="auto"/>
                <w:left w:val="none" w:sz="0" w:space="0" w:color="auto"/>
                <w:bottom w:val="none" w:sz="0" w:space="0" w:color="auto"/>
                <w:right w:val="none" w:sz="0" w:space="0" w:color="auto"/>
              </w:divBdr>
              <w:divsChild>
                <w:div w:id="9846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0258">
      <w:bodyDiv w:val="1"/>
      <w:marLeft w:val="0"/>
      <w:marRight w:val="0"/>
      <w:marTop w:val="0"/>
      <w:marBottom w:val="0"/>
      <w:divBdr>
        <w:top w:val="none" w:sz="0" w:space="0" w:color="auto"/>
        <w:left w:val="none" w:sz="0" w:space="0" w:color="auto"/>
        <w:bottom w:val="none" w:sz="0" w:space="0" w:color="auto"/>
        <w:right w:val="none" w:sz="0" w:space="0" w:color="auto"/>
      </w:divBdr>
      <w:divsChild>
        <w:div w:id="1014376591">
          <w:marLeft w:val="0"/>
          <w:marRight w:val="0"/>
          <w:marTop w:val="0"/>
          <w:marBottom w:val="0"/>
          <w:divBdr>
            <w:top w:val="none" w:sz="0" w:space="0" w:color="auto"/>
            <w:left w:val="none" w:sz="0" w:space="0" w:color="auto"/>
            <w:bottom w:val="none" w:sz="0" w:space="0" w:color="auto"/>
            <w:right w:val="none" w:sz="0" w:space="0" w:color="auto"/>
          </w:divBdr>
          <w:divsChild>
            <w:div w:id="476603797">
              <w:marLeft w:val="0"/>
              <w:marRight w:val="0"/>
              <w:marTop w:val="0"/>
              <w:marBottom w:val="0"/>
              <w:divBdr>
                <w:top w:val="none" w:sz="0" w:space="0" w:color="auto"/>
                <w:left w:val="none" w:sz="0" w:space="0" w:color="auto"/>
                <w:bottom w:val="none" w:sz="0" w:space="0" w:color="auto"/>
                <w:right w:val="none" w:sz="0" w:space="0" w:color="auto"/>
              </w:divBdr>
              <w:divsChild>
                <w:div w:id="11859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92843">
      <w:bodyDiv w:val="1"/>
      <w:marLeft w:val="0"/>
      <w:marRight w:val="0"/>
      <w:marTop w:val="0"/>
      <w:marBottom w:val="0"/>
      <w:divBdr>
        <w:top w:val="none" w:sz="0" w:space="0" w:color="auto"/>
        <w:left w:val="none" w:sz="0" w:space="0" w:color="auto"/>
        <w:bottom w:val="none" w:sz="0" w:space="0" w:color="auto"/>
        <w:right w:val="none" w:sz="0" w:space="0" w:color="auto"/>
      </w:divBdr>
      <w:divsChild>
        <w:div w:id="1841240463">
          <w:marLeft w:val="0"/>
          <w:marRight w:val="0"/>
          <w:marTop w:val="0"/>
          <w:marBottom w:val="0"/>
          <w:divBdr>
            <w:top w:val="none" w:sz="0" w:space="0" w:color="auto"/>
            <w:left w:val="none" w:sz="0" w:space="0" w:color="auto"/>
            <w:bottom w:val="none" w:sz="0" w:space="0" w:color="auto"/>
            <w:right w:val="none" w:sz="0" w:space="0" w:color="auto"/>
          </w:divBdr>
          <w:divsChild>
            <w:div w:id="2003116554">
              <w:marLeft w:val="0"/>
              <w:marRight w:val="0"/>
              <w:marTop w:val="0"/>
              <w:marBottom w:val="0"/>
              <w:divBdr>
                <w:top w:val="none" w:sz="0" w:space="0" w:color="auto"/>
                <w:left w:val="none" w:sz="0" w:space="0" w:color="auto"/>
                <w:bottom w:val="none" w:sz="0" w:space="0" w:color="auto"/>
                <w:right w:val="none" w:sz="0" w:space="0" w:color="auto"/>
              </w:divBdr>
              <w:divsChild>
                <w:div w:id="18869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40585">
      <w:bodyDiv w:val="1"/>
      <w:marLeft w:val="0"/>
      <w:marRight w:val="0"/>
      <w:marTop w:val="0"/>
      <w:marBottom w:val="0"/>
      <w:divBdr>
        <w:top w:val="none" w:sz="0" w:space="0" w:color="auto"/>
        <w:left w:val="none" w:sz="0" w:space="0" w:color="auto"/>
        <w:bottom w:val="none" w:sz="0" w:space="0" w:color="auto"/>
        <w:right w:val="none" w:sz="0" w:space="0" w:color="auto"/>
      </w:divBdr>
      <w:divsChild>
        <w:div w:id="1649089105">
          <w:marLeft w:val="0"/>
          <w:marRight w:val="0"/>
          <w:marTop w:val="0"/>
          <w:marBottom w:val="0"/>
          <w:divBdr>
            <w:top w:val="none" w:sz="0" w:space="0" w:color="auto"/>
            <w:left w:val="none" w:sz="0" w:space="0" w:color="auto"/>
            <w:bottom w:val="none" w:sz="0" w:space="0" w:color="auto"/>
            <w:right w:val="none" w:sz="0" w:space="0" w:color="auto"/>
          </w:divBdr>
          <w:divsChild>
            <w:div w:id="1605771212">
              <w:marLeft w:val="0"/>
              <w:marRight w:val="0"/>
              <w:marTop w:val="0"/>
              <w:marBottom w:val="0"/>
              <w:divBdr>
                <w:top w:val="none" w:sz="0" w:space="0" w:color="auto"/>
                <w:left w:val="none" w:sz="0" w:space="0" w:color="auto"/>
                <w:bottom w:val="none" w:sz="0" w:space="0" w:color="auto"/>
                <w:right w:val="none" w:sz="0" w:space="0" w:color="auto"/>
              </w:divBdr>
              <w:divsChild>
                <w:div w:id="16842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858247">
      <w:bodyDiv w:val="1"/>
      <w:marLeft w:val="0"/>
      <w:marRight w:val="0"/>
      <w:marTop w:val="0"/>
      <w:marBottom w:val="0"/>
      <w:divBdr>
        <w:top w:val="none" w:sz="0" w:space="0" w:color="auto"/>
        <w:left w:val="none" w:sz="0" w:space="0" w:color="auto"/>
        <w:bottom w:val="none" w:sz="0" w:space="0" w:color="auto"/>
        <w:right w:val="none" w:sz="0" w:space="0" w:color="auto"/>
      </w:divBdr>
    </w:div>
    <w:div w:id="540634677">
      <w:bodyDiv w:val="1"/>
      <w:marLeft w:val="0"/>
      <w:marRight w:val="0"/>
      <w:marTop w:val="0"/>
      <w:marBottom w:val="0"/>
      <w:divBdr>
        <w:top w:val="none" w:sz="0" w:space="0" w:color="auto"/>
        <w:left w:val="none" w:sz="0" w:space="0" w:color="auto"/>
        <w:bottom w:val="none" w:sz="0" w:space="0" w:color="auto"/>
        <w:right w:val="none" w:sz="0" w:space="0" w:color="auto"/>
      </w:divBdr>
    </w:div>
    <w:div w:id="614139457">
      <w:bodyDiv w:val="1"/>
      <w:marLeft w:val="0"/>
      <w:marRight w:val="0"/>
      <w:marTop w:val="0"/>
      <w:marBottom w:val="0"/>
      <w:divBdr>
        <w:top w:val="none" w:sz="0" w:space="0" w:color="auto"/>
        <w:left w:val="none" w:sz="0" w:space="0" w:color="auto"/>
        <w:bottom w:val="none" w:sz="0" w:space="0" w:color="auto"/>
        <w:right w:val="none" w:sz="0" w:space="0" w:color="auto"/>
      </w:divBdr>
      <w:divsChild>
        <w:div w:id="839153073">
          <w:marLeft w:val="0"/>
          <w:marRight w:val="0"/>
          <w:marTop w:val="0"/>
          <w:marBottom w:val="0"/>
          <w:divBdr>
            <w:top w:val="none" w:sz="0" w:space="0" w:color="auto"/>
            <w:left w:val="none" w:sz="0" w:space="0" w:color="auto"/>
            <w:bottom w:val="none" w:sz="0" w:space="0" w:color="auto"/>
            <w:right w:val="none" w:sz="0" w:space="0" w:color="auto"/>
          </w:divBdr>
          <w:divsChild>
            <w:div w:id="924460516">
              <w:marLeft w:val="0"/>
              <w:marRight w:val="0"/>
              <w:marTop w:val="0"/>
              <w:marBottom w:val="0"/>
              <w:divBdr>
                <w:top w:val="none" w:sz="0" w:space="0" w:color="auto"/>
                <w:left w:val="none" w:sz="0" w:space="0" w:color="auto"/>
                <w:bottom w:val="none" w:sz="0" w:space="0" w:color="auto"/>
                <w:right w:val="none" w:sz="0" w:space="0" w:color="auto"/>
              </w:divBdr>
              <w:divsChild>
                <w:div w:id="8451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4716">
      <w:bodyDiv w:val="1"/>
      <w:marLeft w:val="0"/>
      <w:marRight w:val="0"/>
      <w:marTop w:val="0"/>
      <w:marBottom w:val="0"/>
      <w:divBdr>
        <w:top w:val="none" w:sz="0" w:space="0" w:color="auto"/>
        <w:left w:val="none" w:sz="0" w:space="0" w:color="auto"/>
        <w:bottom w:val="none" w:sz="0" w:space="0" w:color="auto"/>
        <w:right w:val="none" w:sz="0" w:space="0" w:color="auto"/>
      </w:divBdr>
      <w:divsChild>
        <w:div w:id="1900436818">
          <w:marLeft w:val="0"/>
          <w:marRight w:val="0"/>
          <w:marTop w:val="0"/>
          <w:marBottom w:val="0"/>
          <w:divBdr>
            <w:top w:val="none" w:sz="0" w:space="0" w:color="auto"/>
            <w:left w:val="none" w:sz="0" w:space="0" w:color="auto"/>
            <w:bottom w:val="none" w:sz="0" w:space="0" w:color="auto"/>
            <w:right w:val="none" w:sz="0" w:space="0" w:color="auto"/>
          </w:divBdr>
          <w:divsChild>
            <w:div w:id="1369379981">
              <w:marLeft w:val="0"/>
              <w:marRight w:val="0"/>
              <w:marTop w:val="0"/>
              <w:marBottom w:val="0"/>
              <w:divBdr>
                <w:top w:val="none" w:sz="0" w:space="0" w:color="auto"/>
                <w:left w:val="none" w:sz="0" w:space="0" w:color="auto"/>
                <w:bottom w:val="none" w:sz="0" w:space="0" w:color="auto"/>
                <w:right w:val="none" w:sz="0" w:space="0" w:color="auto"/>
              </w:divBdr>
              <w:divsChild>
                <w:div w:id="8057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02158">
      <w:bodyDiv w:val="1"/>
      <w:marLeft w:val="0"/>
      <w:marRight w:val="0"/>
      <w:marTop w:val="0"/>
      <w:marBottom w:val="0"/>
      <w:divBdr>
        <w:top w:val="none" w:sz="0" w:space="0" w:color="auto"/>
        <w:left w:val="none" w:sz="0" w:space="0" w:color="auto"/>
        <w:bottom w:val="none" w:sz="0" w:space="0" w:color="auto"/>
        <w:right w:val="none" w:sz="0" w:space="0" w:color="auto"/>
      </w:divBdr>
    </w:div>
    <w:div w:id="956982277">
      <w:bodyDiv w:val="1"/>
      <w:marLeft w:val="0"/>
      <w:marRight w:val="0"/>
      <w:marTop w:val="0"/>
      <w:marBottom w:val="0"/>
      <w:divBdr>
        <w:top w:val="none" w:sz="0" w:space="0" w:color="auto"/>
        <w:left w:val="none" w:sz="0" w:space="0" w:color="auto"/>
        <w:bottom w:val="none" w:sz="0" w:space="0" w:color="auto"/>
        <w:right w:val="none" w:sz="0" w:space="0" w:color="auto"/>
      </w:divBdr>
      <w:divsChild>
        <w:div w:id="139731401">
          <w:marLeft w:val="0"/>
          <w:marRight w:val="0"/>
          <w:marTop w:val="0"/>
          <w:marBottom w:val="0"/>
          <w:divBdr>
            <w:top w:val="none" w:sz="0" w:space="0" w:color="auto"/>
            <w:left w:val="none" w:sz="0" w:space="0" w:color="auto"/>
            <w:bottom w:val="none" w:sz="0" w:space="0" w:color="auto"/>
            <w:right w:val="none" w:sz="0" w:space="0" w:color="auto"/>
          </w:divBdr>
          <w:divsChild>
            <w:div w:id="1784643563">
              <w:marLeft w:val="0"/>
              <w:marRight w:val="0"/>
              <w:marTop w:val="0"/>
              <w:marBottom w:val="0"/>
              <w:divBdr>
                <w:top w:val="none" w:sz="0" w:space="0" w:color="auto"/>
                <w:left w:val="none" w:sz="0" w:space="0" w:color="auto"/>
                <w:bottom w:val="none" w:sz="0" w:space="0" w:color="auto"/>
                <w:right w:val="none" w:sz="0" w:space="0" w:color="auto"/>
              </w:divBdr>
              <w:divsChild>
                <w:div w:id="2210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80117">
      <w:bodyDiv w:val="1"/>
      <w:marLeft w:val="0"/>
      <w:marRight w:val="0"/>
      <w:marTop w:val="0"/>
      <w:marBottom w:val="0"/>
      <w:divBdr>
        <w:top w:val="none" w:sz="0" w:space="0" w:color="auto"/>
        <w:left w:val="none" w:sz="0" w:space="0" w:color="auto"/>
        <w:bottom w:val="none" w:sz="0" w:space="0" w:color="auto"/>
        <w:right w:val="none" w:sz="0" w:space="0" w:color="auto"/>
      </w:divBdr>
    </w:div>
    <w:div w:id="1107848003">
      <w:bodyDiv w:val="1"/>
      <w:marLeft w:val="0"/>
      <w:marRight w:val="0"/>
      <w:marTop w:val="0"/>
      <w:marBottom w:val="0"/>
      <w:divBdr>
        <w:top w:val="none" w:sz="0" w:space="0" w:color="auto"/>
        <w:left w:val="none" w:sz="0" w:space="0" w:color="auto"/>
        <w:bottom w:val="none" w:sz="0" w:space="0" w:color="auto"/>
        <w:right w:val="none" w:sz="0" w:space="0" w:color="auto"/>
      </w:divBdr>
      <w:divsChild>
        <w:div w:id="100342921">
          <w:marLeft w:val="0"/>
          <w:marRight w:val="0"/>
          <w:marTop w:val="0"/>
          <w:marBottom w:val="0"/>
          <w:divBdr>
            <w:top w:val="none" w:sz="0" w:space="0" w:color="auto"/>
            <w:left w:val="none" w:sz="0" w:space="0" w:color="auto"/>
            <w:bottom w:val="none" w:sz="0" w:space="0" w:color="auto"/>
            <w:right w:val="none" w:sz="0" w:space="0" w:color="auto"/>
          </w:divBdr>
          <w:divsChild>
            <w:div w:id="785276421">
              <w:marLeft w:val="0"/>
              <w:marRight w:val="0"/>
              <w:marTop w:val="0"/>
              <w:marBottom w:val="0"/>
              <w:divBdr>
                <w:top w:val="none" w:sz="0" w:space="0" w:color="auto"/>
                <w:left w:val="none" w:sz="0" w:space="0" w:color="auto"/>
                <w:bottom w:val="none" w:sz="0" w:space="0" w:color="auto"/>
                <w:right w:val="none" w:sz="0" w:space="0" w:color="auto"/>
              </w:divBdr>
              <w:divsChild>
                <w:div w:id="20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69834">
      <w:bodyDiv w:val="1"/>
      <w:marLeft w:val="0"/>
      <w:marRight w:val="0"/>
      <w:marTop w:val="0"/>
      <w:marBottom w:val="0"/>
      <w:divBdr>
        <w:top w:val="none" w:sz="0" w:space="0" w:color="auto"/>
        <w:left w:val="none" w:sz="0" w:space="0" w:color="auto"/>
        <w:bottom w:val="none" w:sz="0" w:space="0" w:color="auto"/>
        <w:right w:val="none" w:sz="0" w:space="0" w:color="auto"/>
      </w:divBdr>
    </w:div>
    <w:div w:id="1286734487">
      <w:bodyDiv w:val="1"/>
      <w:marLeft w:val="0"/>
      <w:marRight w:val="0"/>
      <w:marTop w:val="0"/>
      <w:marBottom w:val="0"/>
      <w:divBdr>
        <w:top w:val="none" w:sz="0" w:space="0" w:color="auto"/>
        <w:left w:val="none" w:sz="0" w:space="0" w:color="auto"/>
        <w:bottom w:val="none" w:sz="0" w:space="0" w:color="auto"/>
        <w:right w:val="none" w:sz="0" w:space="0" w:color="auto"/>
      </w:divBdr>
      <w:divsChild>
        <w:div w:id="96608383">
          <w:marLeft w:val="0"/>
          <w:marRight w:val="0"/>
          <w:marTop w:val="0"/>
          <w:marBottom w:val="0"/>
          <w:divBdr>
            <w:top w:val="none" w:sz="0" w:space="0" w:color="auto"/>
            <w:left w:val="none" w:sz="0" w:space="0" w:color="auto"/>
            <w:bottom w:val="none" w:sz="0" w:space="0" w:color="auto"/>
            <w:right w:val="none" w:sz="0" w:space="0" w:color="auto"/>
          </w:divBdr>
          <w:divsChild>
            <w:div w:id="184833080">
              <w:marLeft w:val="0"/>
              <w:marRight w:val="0"/>
              <w:marTop w:val="0"/>
              <w:marBottom w:val="0"/>
              <w:divBdr>
                <w:top w:val="none" w:sz="0" w:space="0" w:color="auto"/>
                <w:left w:val="none" w:sz="0" w:space="0" w:color="auto"/>
                <w:bottom w:val="none" w:sz="0" w:space="0" w:color="auto"/>
                <w:right w:val="none" w:sz="0" w:space="0" w:color="auto"/>
              </w:divBdr>
              <w:divsChild>
                <w:div w:id="5506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0159">
      <w:bodyDiv w:val="1"/>
      <w:marLeft w:val="0"/>
      <w:marRight w:val="0"/>
      <w:marTop w:val="0"/>
      <w:marBottom w:val="0"/>
      <w:divBdr>
        <w:top w:val="none" w:sz="0" w:space="0" w:color="auto"/>
        <w:left w:val="none" w:sz="0" w:space="0" w:color="auto"/>
        <w:bottom w:val="none" w:sz="0" w:space="0" w:color="auto"/>
        <w:right w:val="none" w:sz="0" w:space="0" w:color="auto"/>
      </w:divBdr>
      <w:divsChild>
        <w:div w:id="1825127197">
          <w:marLeft w:val="0"/>
          <w:marRight w:val="0"/>
          <w:marTop w:val="0"/>
          <w:marBottom w:val="0"/>
          <w:divBdr>
            <w:top w:val="none" w:sz="0" w:space="0" w:color="auto"/>
            <w:left w:val="none" w:sz="0" w:space="0" w:color="auto"/>
            <w:bottom w:val="none" w:sz="0" w:space="0" w:color="auto"/>
            <w:right w:val="none" w:sz="0" w:space="0" w:color="auto"/>
          </w:divBdr>
          <w:divsChild>
            <w:div w:id="365645509">
              <w:marLeft w:val="0"/>
              <w:marRight w:val="0"/>
              <w:marTop w:val="0"/>
              <w:marBottom w:val="0"/>
              <w:divBdr>
                <w:top w:val="none" w:sz="0" w:space="0" w:color="auto"/>
                <w:left w:val="none" w:sz="0" w:space="0" w:color="auto"/>
                <w:bottom w:val="none" w:sz="0" w:space="0" w:color="auto"/>
                <w:right w:val="none" w:sz="0" w:space="0" w:color="auto"/>
              </w:divBdr>
              <w:divsChild>
                <w:div w:id="11574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0018">
      <w:bodyDiv w:val="1"/>
      <w:marLeft w:val="0"/>
      <w:marRight w:val="0"/>
      <w:marTop w:val="0"/>
      <w:marBottom w:val="0"/>
      <w:divBdr>
        <w:top w:val="none" w:sz="0" w:space="0" w:color="auto"/>
        <w:left w:val="none" w:sz="0" w:space="0" w:color="auto"/>
        <w:bottom w:val="none" w:sz="0" w:space="0" w:color="auto"/>
        <w:right w:val="none" w:sz="0" w:space="0" w:color="auto"/>
      </w:divBdr>
      <w:divsChild>
        <w:div w:id="960961930">
          <w:marLeft w:val="0"/>
          <w:marRight w:val="0"/>
          <w:marTop w:val="0"/>
          <w:marBottom w:val="0"/>
          <w:divBdr>
            <w:top w:val="none" w:sz="0" w:space="0" w:color="auto"/>
            <w:left w:val="none" w:sz="0" w:space="0" w:color="auto"/>
            <w:bottom w:val="none" w:sz="0" w:space="0" w:color="auto"/>
            <w:right w:val="none" w:sz="0" w:space="0" w:color="auto"/>
          </w:divBdr>
          <w:divsChild>
            <w:div w:id="1275380">
              <w:marLeft w:val="0"/>
              <w:marRight w:val="0"/>
              <w:marTop w:val="0"/>
              <w:marBottom w:val="0"/>
              <w:divBdr>
                <w:top w:val="none" w:sz="0" w:space="0" w:color="auto"/>
                <w:left w:val="none" w:sz="0" w:space="0" w:color="auto"/>
                <w:bottom w:val="none" w:sz="0" w:space="0" w:color="auto"/>
                <w:right w:val="none" w:sz="0" w:space="0" w:color="auto"/>
              </w:divBdr>
              <w:divsChild>
                <w:div w:id="13435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39508">
      <w:bodyDiv w:val="1"/>
      <w:marLeft w:val="0"/>
      <w:marRight w:val="0"/>
      <w:marTop w:val="0"/>
      <w:marBottom w:val="0"/>
      <w:divBdr>
        <w:top w:val="none" w:sz="0" w:space="0" w:color="auto"/>
        <w:left w:val="none" w:sz="0" w:space="0" w:color="auto"/>
        <w:bottom w:val="none" w:sz="0" w:space="0" w:color="auto"/>
        <w:right w:val="none" w:sz="0" w:space="0" w:color="auto"/>
      </w:divBdr>
    </w:div>
    <w:div w:id="1644194077">
      <w:bodyDiv w:val="1"/>
      <w:marLeft w:val="0"/>
      <w:marRight w:val="0"/>
      <w:marTop w:val="0"/>
      <w:marBottom w:val="0"/>
      <w:divBdr>
        <w:top w:val="none" w:sz="0" w:space="0" w:color="auto"/>
        <w:left w:val="none" w:sz="0" w:space="0" w:color="auto"/>
        <w:bottom w:val="none" w:sz="0" w:space="0" w:color="auto"/>
        <w:right w:val="none" w:sz="0" w:space="0" w:color="auto"/>
      </w:divBdr>
    </w:div>
    <w:div w:id="1786003114">
      <w:bodyDiv w:val="1"/>
      <w:marLeft w:val="0"/>
      <w:marRight w:val="0"/>
      <w:marTop w:val="0"/>
      <w:marBottom w:val="0"/>
      <w:divBdr>
        <w:top w:val="none" w:sz="0" w:space="0" w:color="auto"/>
        <w:left w:val="none" w:sz="0" w:space="0" w:color="auto"/>
        <w:bottom w:val="none" w:sz="0" w:space="0" w:color="auto"/>
        <w:right w:val="none" w:sz="0" w:space="0" w:color="auto"/>
      </w:divBdr>
    </w:div>
    <w:div w:id="206610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nzif.ru/servis-i-remont.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hyperlink" Target="https://znanium.com/read?id=356219" TargetMode="External"/><Relationship Id="rId2" Type="http://schemas.openxmlformats.org/officeDocument/2006/relationships/styles" Target="styles.xml"/><Relationship Id="rId16" Type="http://schemas.openxmlformats.org/officeDocument/2006/relationships/hyperlink" Target="http://www.dx.doi.org/10.12737/2352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a:latin typeface="Times New Roman" panose="02020603050405020304" pitchFamily="18" charset="0"/>
                <a:cs typeface="Times New Roman" panose="02020603050405020304" pitchFamily="18" charset="0"/>
              </a:rPr>
              <a:t>Структура доходов в 2022г. в разрезе заказчиков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Структура доходов в 2022г. в разрезе заказчиков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D50-4203-B53F-5BD0E27E716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D50-4203-B53F-5BD0E27E716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D50-4203-B53F-5BD0E27E716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D50-4203-B53F-5BD0E27E716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D50-4203-B53F-5BD0E27E716B}"/>
              </c:ext>
            </c:extLst>
          </c:dPt>
          <c:dLbls>
            <c:dLbl>
              <c:idx val="3"/>
              <c:layout>
                <c:manualLayout>
                  <c:x val="5.2074402158063575E-2"/>
                  <c:y val="0.1125315585551806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D50-4203-B53F-5BD0E27E716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Минестерство обароны РФ</c:v>
                </c:pt>
                <c:pt idx="1">
                  <c:v>Нижегородский химико-фармацевтический завод (Нижфарм)</c:v>
                </c:pt>
                <c:pt idx="2">
                  <c:v>НПП Салют</c:v>
                </c:pt>
                <c:pt idx="3">
                  <c:v>ТСН-Электро</c:v>
                </c:pt>
                <c:pt idx="4">
                  <c:v>АО «ФНПЦ ННИИРТ» </c:v>
                </c:pt>
              </c:strCache>
            </c:strRef>
          </c:cat>
          <c:val>
            <c:numRef>
              <c:f>Лист1!$B$2:$B$6</c:f>
              <c:numCache>
                <c:formatCode>General</c:formatCode>
                <c:ptCount val="5"/>
                <c:pt idx="0">
                  <c:v>8</c:v>
                </c:pt>
                <c:pt idx="1">
                  <c:v>3.2</c:v>
                </c:pt>
                <c:pt idx="2">
                  <c:v>1.4</c:v>
                </c:pt>
                <c:pt idx="3">
                  <c:v>1.2</c:v>
                </c:pt>
                <c:pt idx="4">
                  <c:v>0.2</c:v>
                </c:pt>
              </c:numCache>
            </c:numRef>
          </c:val>
          <c:extLst>
            <c:ext xmlns:c16="http://schemas.microsoft.com/office/drawing/2014/chart" uri="{C3380CC4-5D6E-409C-BE32-E72D297353CC}">
              <c16:uniqueId val="{0000000A-2D50-4203-B53F-5BD0E27E71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901264946048403"/>
          <c:y val="0.26502655918010243"/>
          <c:w val="0.27603820355788861"/>
          <c:h val="0.7062710911136107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Коэффициент выполненных ремонтных работ 2022г.</c:v>
                </c:pt>
              </c:strCache>
            </c:strRef>
          </c:tx>
          <c:spPr>
            <a:solidFill>
              <a:schemeClr val="accent1"/>
            </a:solidFill>
            <a:ln>
              <a:noFill/>
            </a:ln>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c:v>
                </c:pt>
                <c:pt idx="1">
                  <c:v>2</c:v>
                </c:pt>
                <c:pt idx="2">
                  <c:v>2</c:v>
                </c:pt>
                <c:pt idx="3">
                  <c:v>3.7</c:v>
                </c:pt>
                <c:pt idx="4">
                  <c:v>2.1</c:v>
                </c:pt>
                <c:pt idx="5">
                  <c:v>2.2000000000000002</c:v>
                </c:pt>
                <c:pt idx="6">
                  <c:v>3.5</c:v>
                </c:pt>
                <c:pt idx="7">
                  <c:v>2.7</c:v>
                </c:pt>
                <c:pt idx="8">
                  <c:v>2.7</c:v>
                </c:pt>
                <c:pt idx="9">
                  <c:v>2</c:v>
                </c:pt>
                <c:pt idx="10">
                  <c:v>1.5</c:v>
                </c:pt>
                <c:pt idx="11">
                  <c:v>1.5</c:v>
                </c:pt>
              </c:numCache>
            </c:numRef>
          </c:val>
          <c:extLst>
            <c:ext xmlns:c16="http://schemas.microsoft.com/office/drawing/2014/chart" uri="{C3380CC4-5D6E-409C-BE32-E72D297353CC}">
              <c16:uniqueId val="{00000000-AFA1-4617-8200-056011F70FA6}"/>
            </c:ext>
          </c:extLst>
        </c:ser>
        <c:dLbls>
          <c:showLegendKey val="0"/>
          <c:showVal val="0"/>
          <c:showCatName val="0"/>
          <c:showSerName val="0"/>
          <c:showPercent val="0"/>
          <c:showBubbleSize val="0"/>
        </c:dLbls>
        <c:gapWidth val="219"/>
        <c:overlap val="-27"/>
        <c:axId val="307952304"/>
        <c:axId val="307949560"/>
      </c:barChart>
      <c:catAx>
        <c:axId val="30795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7949560"/>
        <c:crosses val="autoZero"/>
        <c:auto val="1"/>
        <c:lblAlgn val="ctr"/>
        <c:lblOffset val="100"/>
        <c:noMultiLvlLbl val="0"/>
      </c:catAx>
      <c:valAx>
        <c:axId val="307949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795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Производительность труда</a:t>
            </a:r>
          </a:p>
        </c:rich>
      </c:tx>
      <c:layout>
        <c:manualLayout>
          <c:xMode val="edge"/>
          <c:yMode val="edge"/>
          <c:x val="0.29765620443277924"/>
          <c:y val="3.96825396825396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9870569613912766E-2"/>
          <c:y val="0.30793982055967933"/>
          <c:w val="0.89941696219270306"/>
          <c:h val="0.66583038151749652"/>
        </c:manualLayout>
      </c:layout>
      <c:barChart>
        <c:barDir val="col"/>
        <c:grouping val="clustered"/>
        <c:varyColors val="0"/>
        <c:ser>
          <c:idx val="0"/>
          <c:order val="0"/>
          <c:tx>
            <c:strRef>
              <c:f>Лист1!$B$1</c:f>
              <c:strCache>
                <c:ptCount val="1"/>
                <c:pt idx="0">
                  <c:v>2021г.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Лист1!$B$2:$B$3</c:f>
              <c:numCache>
                <c:formatCode>General</c:formatCode>
                <c:ptCount val="2"/>
                <c:pt idx="0">
                  <c:v>608</c:v>
                </c:pt>
              </c:numCache>
            </c:numRef>
          </c:val>
          <c:extLst>
            <c:ext xmlns:c16="http://schemas.microsoft.com/office/drawing/2014/chart" uri="{C3380CC4-5D6E-409C-BE32-E72D297353CC}">
              <c16:uniqueId val="{00000000-DA8C-4D18-A4B4-E96043E1AD63}"/>
            </c:ext>
          </c:extLst>
        </c:ser>
        <c:ser>
          <c:idx val="1"/>
          <c:order val="1"/>
          <c:tx>
            <c:strRef>
              <c:f>Лист1!$C$1</c:f>
              <c:strCache>
                <c:ptCount val="1"/>
                <c:pt idx="0">
                  <c:v>2022г.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Лист1!$C$2:$C$3</c:f>
              <c:numCache>
                <c:formatCode>General</c:formatCode>
                <c:ptCount val="2"/>
                <c:pt idx="0">
                  <c:v>615</c:v>
                </c:pt>
              </c:numCache>
            </c:numRef>
          </c:val>
          <c:extLst>
            <c:ext xmlns:c16="http://schemas.microsoft.com/office/drawing/2014/chart" uri="{C3380CC4-5D6E-409C-BE32-E72D297353CC}">
              <c16:uniqueId val="{00000001-DA8C-4D18-A4B4-E96043E1AD63}"/>
            </c:ext>
          </c:extLst>
        </c:ser>
        <c:ser>
          <c:idx val="2"/>
          <c:order val="2"/>
          <c:tx>
            <c:strRef>
              <c:f>Лист1!$D$1</c:f>
              <c:strCache>
                <c:ptCount val="1"/>
                <c:pt idx="0">
                  <c:v>2023г.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Лист1!$D$2:$D$3</c:f>
              <c:numCache>
                <c:formatCode>General</c:formatCode>
                <c:ptCount val="2"/>
                <c:pt idx="0">
                  <c:v>674</c:v>
                </c:pt>
              </c:numCache>
            </c:numRef>
          </c:val>
          <c:extLst>
            <c:ext xmlns:c16="http://schemas.microsoft.com/office/drawing/2014/chart" uri="{C3380CC4-5D6E-409C-BE32-E72D297353CC}">
              <c16:uniqueId val="{00000002-DA8C-4D18-A4B4-E96043E1AD63}"/>
            </c:ext>
          </c:extLst>
        </c:ser>
        <c:ser>
          <c:idx val="3"/>
          <c:order val="3"/>
          <c:tx>
            <c:strRef>
              <c:f>Лист1!$E$1</c:f>
              <c:strCache>
                <c:ptCount val="1"/>
                <c:pt idx="0">
                  <c:v>2024г.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Лист1!$E$2:$E$3</c:f>
              <c:numCache>
                <c:formatCode>General</c:formatCode>
                <c:ptCount val="2"/>
                <c:pt idx="0">
                  <c:v>687</c:v>
                </c:pt>
              </c:numCache>
            </c:numRef>
          </c:val>
          <c:extLst>
            <c:ext xmlns:c16="http://schemas.microsoft.com/office/drawing/2014/chart" uri="{C3380CC4-5D6E-409C-BE32-E72D297353CC}">
              <c16:uniqueId val="{00000003-DA8C-4D18-A4B4-E96043E1AD63}"/>
            </c:ext>
          </c:extLst>
        </c:ser>
        <c:dLbls>
          <c:showLegendKey val="0"/>
          <c:showVal val="0"/>
          <c:showCatName val="0"/>
          <c:showSerName val="0"/>
          <c:showPercent val="0"/>
          <c:showBubbleSize val="0"/>
        </c:dLbls>
        <c:gapWidth val="219"/>
        <c:overlap val="-27"/>
        <c:axId val="113118112"/>
        <c:axId val="113116152"/>
      </c:barChart>
      <c:catAx>
        <c:axId val="113118112"/>
        <c:scaling>
          <c:orientation val="minMax"/>
        </c:scaling>
        <c:delete val="1"/>
        <c:axPos val="b"/>
        <c:numFmt formatCode="General" sourceLinked="1"/>
        <c:majorTickMark val="none"/>
        <c:minorTickMark val="none"/>
        <c:tickLblPos val="nextTo"/>
        <c:crossAx val="113116152"/>
        <c:crosses val="autoZero"/>
        <c:auto val="1"/>
        <c:lblAlgn val="ctr"/>
        <c:lblOffset val="100"/>
        <c:noMultiLvlLbl val="0"/>
      </c:catAx>
      <c:valAx>
        <c:axId val="11311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118112"/>
        <c:crosses val="autoZero"/>
        <c:crossBetween val="between"/>
      </c:valAx>
      <c:spPr>
        <a:noFill/>
        <a:ln>
          <a:noFill/>
        </a:ln>
        <a:effectLst/>
      </c:spPr>
    </c:plotArea>
    <c:legend>
      <c:legendPos val="b"/>
      <c:layout>
        <c:manualLayout>
          <c:xMode val="edge"/>
          <c:yMode val="edge"/>
          <c:x val="0.53991925627617154"/>
          <c:y val="0.78569666614022815"/>
          <c:w val="0.39535727281877375"/>
          <c:h val="6.61769337656322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390</TotalTime>
  <Pages>68</Pages>
  <Words>13592</Words>
  <Characters>77479</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2023-02-01T18:19:00Z</cp:lastPrinted>
  <dcterms:created xsi:type="dcterms:W3CDTF">2023-02-01T11:20:00Z</dcterms:created>
  <dcterms:modified xsi:type="dcterms:W3CDTF">2023-02-01T18:19:00Z</dcterms:modified>
</cp:coreProperties>
</file>