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313" w:rsidRPr="00A86313" w:rsidRDefault="00A86313" w:rsidP="00A86313">
      <w:pPr>
        <w:spacing w:before="400"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uk-UA" w:eastAsia="uk-UA"/>
        </w:rPr>
      </w:pPr>
      <w:proofErr w:type="spellStart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How</w:t>
      </w:r>
      <w:proofErr w:type="spellEnd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NFC </w:t>
      </w:r>
      <w:proofErr w:type="spellStart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Technology</w:t>
      </w:r>
      <w:proofErr w:type="spellEnd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Might</w:t>
      </w:r>
      <w:proofErr w:type="spellEnd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Be</w:t>
      </w:r>
      <w:proofErr w:type="spellEnd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Applied</w:t>
      </w:r>
      <w:proofErr w:type="spellEnd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for</w:t>
      </w:r>
      <w:proofErr w:type="spellEnd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Verifying</w:t>
      </w:r>
      <w:proofErr w:type="spellEnd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kern w:val="36"/>
          <w:sz w:val="40"/>
          <w:szCs w:val="40"/>
          <w:lang w:val="uk-UA" w:eastAsia="uk-UA"/>
        </w:rPr>
        <w:t>Customers</w:t>
      </w:r>
      <w:proofErr w:type="spellEnd"/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technology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becoming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more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common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today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just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matter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time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before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everyone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starts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applying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for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identity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procedures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Will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efficiently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applied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what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benefits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such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NFC-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based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technologies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might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potentially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bring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enterprise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?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Keep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reading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figure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out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What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are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we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going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to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discuss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today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?</w:t>
      </w:r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Digital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tools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based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have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become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much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more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popular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widespread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over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recent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years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trend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similar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tendency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increasing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number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states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who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officially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implement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electronic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IDs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based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chips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Chips-based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IDs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secure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data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chips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might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serve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same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purpose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when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implemented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means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authentication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businesses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today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going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discuss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principles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digital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tool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advantages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disadvantages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for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efficiency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authentication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procedure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possible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challenges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Introduction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to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Near-field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communication</w:t>
      </w:r>
      <w:proofErr w:type="spellEnd"/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technology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that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allows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devices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get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contact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when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without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physical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interaction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wires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make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communication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devices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should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have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near-field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communication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solution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installed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while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other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needs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able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detect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circuit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extract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necessary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information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from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how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execute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payments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simply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tapping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our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phones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terminals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stores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wireless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contact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impossible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objects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doesn't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feature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antenna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which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will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allow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create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tag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way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special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electromagnetic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field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generated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within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which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information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exchange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procedure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conducted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objects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that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receive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data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via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wireless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contact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can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operate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data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required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way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The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basic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functions</w:t>
      </w:r>
      <w:proofErr w:type="spellEnd"/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Basically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chips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created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provide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small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amounts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digital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information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from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object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another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Therefore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can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execute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following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functions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6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:rsidR="00A86313" w:rsidRPr="00A86313" w:rsidRDefault="00A86313" w:rsidP="00A8631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Connection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devices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with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wireless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elements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A86313" w:rsidRPr="00A86313" w:rsidRDefault="00A86313" w:rsidP="00A8631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Access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digital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data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that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should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read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A86313" w:rsidRPr="00A86313" w:rsidRDefault="00A86313" w:rsidP="00A8631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Make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contactless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money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transactions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via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terminals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A86313" w:rsidRPr="00A86313" w:rsidRDefault="00A86313" w:rsidP="00A86313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Improve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customer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experience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major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aim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satisfy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last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purpose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listed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above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you’ve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done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right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visiting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website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hyperlink r:id="rId5" w:history="1">
        <w:r w:rsidRPr="00A863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Kycaid.com</w:t>
        </w:r>
      </w:hyperlink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experts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know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everything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about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safe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solutions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that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can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attract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more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clients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business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lastRenderedPageBreak/>
        <w:t>How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NFC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chips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help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verify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identity</w:t>
      </w:r>
      <w:proofErr w:type="spellEnd"/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type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identity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solution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applied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authenticate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customer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through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means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chip-based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documents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Such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documents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apply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Radio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Frequency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Identification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which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developed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store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personal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data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mentioned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identification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documents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conduct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procedure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based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technology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two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things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applied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-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ID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smartphone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gadget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with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tapped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against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ID,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which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enables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extraction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RFID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data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within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chip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Whatever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business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focused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may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take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huge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advantages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from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implementing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procedure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based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technology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Here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how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see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ideal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NFC-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based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solution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for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business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can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use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special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applications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that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already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developed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enabled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read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chips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  </w:t>
      </w:r>
      <w:hyperlink r:id="rId6" w:history="1">
        <w:r w:rsidRPr="00A8631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val="uk-UA" w:eastAsia="uk-UA"/>
          </w:rPr>
          <w:t>Kycaid.com</w:t>
        </w:r>
      </w:hyperlink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develop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such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solutions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help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software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serve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customers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more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efficiently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flow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should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built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flow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applies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ID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with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cheap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smartphone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that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can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read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cheap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Basically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should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consist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following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steps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631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</w:r>
    </w:p>
    <w:p w:rsidR="00A86313" w:rsidRPr="00A86313" w:rsidRDefault="00A86313" w:rsidP="00A86313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Clients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take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photo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documents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A86313" w:rsidRPr="00A86313" w:rsidRDefault="00A86313" w:rsidP="00A86313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structure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checks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objects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can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apply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near-field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communication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;</w:t>
      </w:r>
    </w:p>
    <w:p w:rsidR="00A86313" w:rsidRPr="00A86313" w:rsidRDefault="00A86313" w:rsidP="00A86313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customer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makes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contactless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communication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between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phone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ID;</w:t>
      </w:r>
    </w:p>
    <w:p w:rsidR="00A86313" w:rsidRPr="00A86313" w:rsidRDefault="00A86313" w:rsidP="00A86313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system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receives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data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conducts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cross-check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figure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out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information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same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that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taken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photos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numPr>
          <w:ilvl w:val="0"/>
          <w:numId w:val="3"/>
        </w:numPr>
        <w:spacing w:after="0" w:line="240" w:lineRule="auto"/>
        <w:ind w:left="14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flow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might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also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include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procedure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face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authentication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depends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needs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enterprise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Pros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&amp;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cons</w:t>
      </w:r>
      <w:proofErr w:type="spellEnd"/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Pros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A86313" w:rsidRPr="00A86313" w:rsidRDefault="00A86313" w:rsidP="00A8631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It’s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fast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non-complicated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NFC-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based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procedure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doesn’t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take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long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time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because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requires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user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two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tap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two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objects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against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each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other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Besides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today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chip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almost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80%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smartphones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because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isn’t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just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fast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means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but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user-friendly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payment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method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It’s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safe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Forged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documents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easily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identified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NFC-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based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solutions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probability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onboarding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users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with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forged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documents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extremely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low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It’s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user-friendly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efficient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:</w:t>
      </w:r>
    </w:p>
    <w:p w:rsidR="00A86313" w:rsidRPr="00A86313" w:rsidRDefault="00A86313" w:rsidP="00A8631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It’s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expensive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Similar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many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other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advanced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digital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solutions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, NFC-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based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requires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additional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expenditures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It’s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unfamiliar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Many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users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still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don’t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know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how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technology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works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simply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don’t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have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NFC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chips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their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smartphones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Because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fact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that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it’s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a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relatively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new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method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many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users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still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aren’t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it’s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safe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prefer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rely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more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common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familiar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methods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Now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when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aware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advantages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disadvantages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verification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method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might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consider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for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business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But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make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sure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can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deal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with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disadvantages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before="36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uk-UA"/>
        </w:rPr>
      </w:pP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lastRenderedPageBreak/>
        <w:t>Bottom</w:t>
      </w:r>
      <w:proofErr w:type="spellEnd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Pr="00A86313">
        <w:rPr>
          <w:rFonts w:ascii="Arial" w:eastAsia="Times New Roman" w:hAnsi="Arial" w:cs="Arial"/>
          <w:color w:val="000000"/>
          <w:sz w:val="32"/>
          <w:szCs w:val="32"/>
          <w:lang w:val="uk-UA" w:eastAsia="uk-UA"/>
        </w:rPr>
        <w:t>line</w:t>
      </w:r>
      <w:proofErr w:type="spellEnd"/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Today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businesses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all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over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world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are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looking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for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means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improve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quality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their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KYC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processes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want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business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keep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up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with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current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trends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need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facilitate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implementation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digital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advancements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New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technologies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emerge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every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day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,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and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must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resilient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enough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adapt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your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business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them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.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Follow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this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blog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stay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tuned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to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all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updates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in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the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sector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of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digital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 xml:space="preserve"> </w:t>
      </w:r>
      <w:proofErr w:type="spellStart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solutions</w:t>
      </w:r>
      <w:proofErr w:type="spellEnd"/>
      <w:r w:rsidRPr="00A8631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  <w:t>.</w:t>
      </w:r>
    </w:p>
    <w:p w:rsidR="00A86313" w:rsidRPr="00A86313" w:rsidRDefault="00A86313" w:rsidP="00A863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86313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none" w:sz="0" w:space="0" w:color="auto" w:frame="1"/>
          <w:lang w:val="uk-UA" w:eastAsia="uk-UA"/>
        </w:rPr>
        <w:drawing>
          <wp:inline distT="0" distB="0" distL="0" distR="0">
            <wp:extent cx="5734050" cy="1419225"/>
            <wp:effectExtent l="0" t="0" r="0" b="9525"/>
            <wp:docPr id="1" name="Рисунок 1" descr="https://lh3.googleusercontent.com/ymNE6xfb_2t8zIBYv7tFhFrSgmQY5HFXY3tbe9qP6yYEJosKQjXKv_IrtcTsxjgsdAu01-2_ydtaFVPog2P7in56jzZuaNt-rZ494OfSYwYv8gK_pQjF7DRJLXgVKju9Tp5rnvaDC8Hxoka7ZOqr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ymNE6xfb_2t8zIBYv7tFhFrSgmQY5HFXY3tbe9qP6yYEJosKQjXKv_IrtcTsxjgsdAu01-2_ydtaFVPog2P7in56jzZuaNt-rZ494OfSYwYv8gK_pQjF7DRJLXgVKju9Tp5rnvaDC8Hxoka7ZOqr4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F4E" w:rsidRDefault="00475F4E">
      <w:bookmarkStart w:id="0" w:name="_GoBack"/>
      <w:bookmarkEnd w:id="0"/>
    </w:p>
    <w:sectPr w:rsidR="0047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81976"/>
    <w:multiLevelType w:val="multilevel"/>
    <w:tmpl w:val="E2FC5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6F16D9"/>
    <w:multiLevelType w:val="multilevel"/>
    <w:tmpl w:val="6F50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31831"/>
    <w:multiLevelType w:val="multilevel"/>
    <w:tmpl w:val="A90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D133D3"/>
    <w:multiLevelType w:val="multilevel"/>
    <w:tmpl w:val="A09A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BA51A3"/>
    <w:multiLevelType w:val="multilevel"/>
    <w:tmpl w:val="5A60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3B"/>
    <w:rsid w:val="00475F4E"/>
    <w:rsid w:val="00A86313"/>
    <w:rsid w:val="00FB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C6978-EACA-4132-B719-9B100AC6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A86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313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A8631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a3">
    <w:name w:val="Normal (Web)"/>
    <w:basedOn w:val="a"/>
    <w:uiPriority w:val="99"/>
    <w:semiHidden/>
    <w:unhideWhenUsed/>
    <w:rsid w:val="00A8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A863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ycaid.com/" TargetMode="External"/><Relationship Id="rId5" Type="http://schemas.openxmlformats.org/officeDocument/2006/relationships/hyperlink" Target="https://kycaid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3527</Words>
  <Characters>2011</Characters>
  <Application>Microsoft Office Word</Application>
  <DocSecurity>0</DocSecurity>
  <Lines>16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 Друзенко</dc:creator>
  <cp:keywords/>
  <dc:description/>
  <cp:lastModifiedBy>Эльвира Друзенко</cp:lastModifiedBy>
  <cp:revision>2</cp:revision>
  <dcterms:created xsi:type="dcterms:W3CDTF">2023-02-09T12:28:00Z</dcterms:created>
  <dcterms:modified xsi:type="dcterms:W3CDTF">2023-02-09T12:30:00Z</dcterms:modified>
</cp:coreProperties>
</file>