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Гроші - інструмент чи мета життя </w:t>
      </w:r>
    </w:p>
    <w:p w:rsidR="00000000" w:rsidDel="00000000" w:rsidP="00000000" w:rsidRDefault="00000000" w:rsidRPr="00000000" w14:paraId="0000000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Багато хто вважає, що гроші вирішують всі питання. Можливо і так, адже хто ми без цих папірців? Без них ми звичайні люди, які знають і вміють цінувати дрібниці.</w:t>
      </w:r>
    </w:p>
    <w:p w:rsidR="00000000" w:rsidDel="00000000" w:rsidP="00000000" w:rsidRDefault="00000000" w:rsidRPr="00000000" w14:paraId="0000000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Інколи люди відносяться до грошей як до чогось ворожого, тому що вони ускладнюють їм життя. Насправді, гроші - це інструмент і усвідомивши це можна взяти своє життя під контроль.  А ще гроші - це різнокольорові папірці, які дають можливість робити майже все: купувати нові речі, автомобілі, нерухомість, подорожувати за кордон. Головне потрібно мати збереження.</w:t>
      </w:r>
      <w:r w:rsidDel="00000000" w:rsidR="00000000" w:rsidRPr="00000000">
        <w:rPr>
          <w:rtl w:val="0"/>
        </w:rPr>
      </w:r>
    </w:p>
    <w:p w:rsidR="00000000" w:rsidDel="00000000" w:rsidP="00000000" w:rsidRDefault="00000000" w:rsidRPr="00000000" w14:paraId="00000004">
      <w:pPr>
        <w:spacing w:after="0" w:before="0" w:line="308.571428571428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 так легко розраховувати свої витрати і планувати бюджет, коли саме слово «гроші» викликає у людини страх і тривогу. Якщо цифри наприкінці місяця ніколи не сходяться, ми просто перестанемо намагатися стежити за своїми витратами та доходами. Але варто подумати про гроші як інструмент, зразу зможемо зосередитися на вирішенні проблеми, а не на емоціях.</w:t>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починається з важливої  мети. Гроші власними силами — це мета. Кожен повинен знати, на що хоче витратити їх. Щоб прогодувати сім'ю? Розплатитися з боргами чи покрити медичні витрати? Подорожувати? Коли кожен знає свою мету, то можна планувати витрати, необхідні для її досягнення. Наприклад: продати щось, щоб відкласти частину грошей на чорний день чи знайти іншу роботу, де буде більше заробітна плата.</w:t>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Контролюючи свої витрати, ми зразу позбавляємо себе від почуття провини за покупки. Краще один раз витратитись на якісні речі, ніж часто купувати дешеві. Звичайно, коли людина намагається звести кінці з кінцями, то не до якості. Але багато хто не хоче платити за річ більше, навіть коли може це собі дозволити. Так буває тому що не хочеться витрачати гроші, бо боїмося, що їх просто не лишиться.</w:t>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Але ж інструменти для того й створені, щоб їх використовували. Вони не повинні припадати пилом на полиці. Не потрібно думати про те, як накопичити та витратити гроші, потрібно думати як їх використовувати. Відкладаючи кошти, ми лише залишаємо їх для подальшого використання. А покупка - це просто застосування підходящого інструменту для тієї чи іншої роботи. І дорога якісна річ іноді є найбільш ефективним способом його використання.</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Щоб змінити своє ставлення до грошей, потрібно навчитися використовувати кошти так, щоб жити тим життям, яким хочеться.</w:t>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Кілька практичних порад:</w:t>
      </w:r>
    </w:p>
    <w:p w:rsidR="00000000" w:rsidDel="00000000" w:rsidP="00000000" w:rsidRDefault="00000000" w:rsidRPr="00000000" w14:paraId="0000000A">
      <w:pPr>
        <w:numPr>
          <w:ilvl w:val="0"/>
          <w:numId w:val="1"/>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Вирішіть, що для вас важливо.</w:t>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як гроші - це не мета, потрібно знати, в чому саме полягають ваші цілі. Ось чому багато фахівців із фінансового планування розпочинають роботу з клієнтом з одного-єдиного питання «навіщо?». Коли ви знаєте відповідь, усі ваші фінансові рішення приймаються відповідно до поставленої мети.</w:t>
      </w:r>
    </w:p>
    <w:p w:rsidR="00000000" w:rsidDel="00000000" w:rsidP="00000000" w:rsidRDefault="00000000" w:rsidRPr="00000000" w14:paraId="0000000C">
      <w:pPr>
        <w:numPr>
          <w:ilvl w:val="0"/>
          <w:numId w:val="1"/>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Визначте свої пріоритети.</w:t>
      </w:r>
    </w:p>
    <w:p w:rsidR="00000000" w:rsidDel="00000000" w:rsidP="00000000" w:rsidRDefault="00000000" w:rsidRPr="00000000" w14:paraId="000000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дуже корисно скласти список витрат, які приносять вам найбільше задоволення. Це також допоможе контролювати витрати. Наприклад, ви любите обідати в кафе і відвідувати сім'ю або друзів, які мешкають в іншому місті. Розставивши пріоритети, ви зможете вирішити, які витрати скоротити.</w:t>
      </w:r>
    </w:p>
    <w:p w:rsidR="00000000" w:rsidDel="00000000" w:rsidP="00000000" w:rsidRDefault="00000000" w:rsidRPr="00000000" w14:paraId="0000000E">
      <w:pPr>
        <w:numPr>
          <w:ilvl w:val="0"/>
          <w:numId w:val="1"/>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Рухайтесь поступово.</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ви маєте дуже низький дохід, змінити ставлення до грошей особливо складно. Будь-яка мета в порівнянні з доходом здаватиметься недосяжною. Тому розділіть свою мету на невеликі кроки. Наприклад, якщо вам потрібно виплатити кредит, думайте не про всю суму, а про виплати за місяць або навіть тиждень. Так сума не здаватиметься зовсім непідйомною. Вам буде легше виплатити її та відчувати, що ви контролюєте ситуацію.</w:t>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 вищесказаного можна зробити висновок:</w:t>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більшості людей гроші означають більше, ніж вони є насправді. Вони нагадують про те, чого саме їм не вистачає і чого не можуть собі дозволити. Але за своєю суттю гроші — це просто інструмент. Постарайтеся і ставитися до них як інструмент. Звичайно, це не змінить матеріальне становище за день, але тільки так можна почати контролювати свої фінанси.</w:t>
      </w:r>
    </w:p>
    <w:p w:rsidR="00000000" w:rsidDel="00000000" w:rsidP="00000000" w:rsidRDefault="00000000" w:rsidRPr="00000000" w14:paraId="00000012">
      <w:pPr>
        <w:shd w:fill="ffffff" w:val="clear"/>
        <w:spacing w:after="300" w:lineRule="auto"/>
        <w:jc w:val="both"/>
        <w:rPr>
          <w:rFonts w:ascii="Times New Roman" w:cs="Times New Roman" w:eastAsia="Times New Roman" w:hAnsi="Times New Roman"/>
          <w:color w:val="666666"/>
          <w:sz w:val="26"/>
          <w:szCs w:val="26"/>
        </w:rPr>
      </w:pPr>
      <w:r w:rsidDel="00000000" w:rsidR="00000000" w:rsidRPr="00000000">
        <w:rPr>
          <w:rtl w:val="0"/>
        </w:rPr>
      </w:r>
    </w:p>
    <w:p w:rsidR="00000000" w:rsidDel="00000000" w:rsidP="00000000" w:rsidRDefault="00000000" w:rsidRPr="00000000" w14:paraId="00000013">
      <w:pPr>
        <w:jc w:val="both"/>
        <w:rPr>
          <w:sz w:val="28"/>
          <w:szCs w:val="28"/>
        </w:rPr>
      </w:pPr>
      <w:r w:rsidDel="00000000" w:rsidR="00000000" w:rsidRPr="00000000">
        <w:rPr>
          <w:rtl w:val="0"/>
        </w:rPr>
      </w:r>
    </w:p>
    <w:sectPr>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