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ab/>
        <w:t>История, в виде короткого рассказа (уникальность 90-100%)</w:t>
        <w:br/>
      </w:r>
      <w:r>
        <w:rPr>
          <w:b w:val="false"/>
          <w:bCs w:val="false"/>
          <w:i w:val="false"/>
          <w:iCs w:val="false"/>
          <w:u w:val="none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В последнюю пятницу лета, Мария и ее друзья решили отправиться на вечеринку в доме на озере. Они танцевали, пели караоке и веселились, не замечая, как время летит.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Но когда они собирались уходить, заметили, что лодка, на которой они приплыли, исчезла. Паника охватила их, так как никто из них не умел плавать, и они не знали, как выбраться отсюда. Один из друзей, Марк, вспомнил, что в его автомобиле есть спасательный жилет и фонарик. Он отправился за ними, надеясь, что они помогут им найти дорогу к берегу.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Остальные друзья сидели на берегу, чувствуя себя беспомощными, пока Марк не вернулся с жилетом и фонариком. Они одели жилеты и начали плыть в направлении берега, следуя за светом фонарика. Хотя путь был трудным и страшным, они наконец достигли берега и понимали, что Марк спас их. Они благодарили его и осознали, что настоящая дружба проявляется в трудные моменты, когда нужно поддерживать друг друга. С тех пор Мария и ее друзья всегда заботились о безопасности, когда отправлялись на природу, и знали, что они могут положиться друг на друга в любой ситуации.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ab/>
        <w:t>История из жизни (уникальность 90-100%)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Однажды летом, когда я был молодым, я отправился в поход в горы со своими друзьями. Мы планировали пойти на вершину горы, но на полпути к вершине один из наших товарищей, Джек, начал чувствовать сильную боль в ноге.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Мы остановились, чтобы проверить, что случилось. Оказалось, что Джек поранил ногу на острой скале. Он был в такой боли, что не мог двигаться, и мы понимали, что мы должны как-то помочь ему. Мы сделали ему временный повязку на ноге, чтобы смягчить боль, и попытались понять, как лучше поступить дальше. У нас не было медицинской помощи и никакой связи с внешним миром, но мы знали, что нам нужно было найти способ вытащить Джека с горы. В итоге мы решили, что лучше всего будет построить носилки из веток и других материалов, которые мы нашли в округе. Это заняло у нас больше времени, чем мы ожидали, но мы смогли построить крепкие носилки, которые могли удержать Джека.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Мы смогли вытащить Джека с горы и довезти его до ближайшей лечебницы, где ему была оказана медицинская помощь. Джек был очень благодарен нам за помощь, и это был опыт, который мы никогда не забудем.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Эта история показывает, что важно быть готовым к непредвиденным обстоятельствам и что дружба и взаимопомощь могут помочь преодолеть любые трудности.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ab/>
        <w:t>Рассказ на тему: «</w:t>
      </w:r>
      <w:r>
        <w:rPr>
          <w:b/>
          <w:bCs/>
          <w:i/>
          <w:iCs/>
          <w:u w:val="single"/>
        </w:rPr>
        <w:t>Заброшенный дом»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Было уже поздно, когда я зашел в заброшенный дом на окраине города. Я шел туда много раз, но никогда не мог пройти мимо, не заглянув внутрь.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На этот раз я обнаружил там что-то новое. В углу комнаты стояла старая мебель, и на ней лежало старое письмо. Я взял его и начал читать.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Письмо было написано много лет назад, и его автор рассказывал о том, как он купил этот дом для своей семьи. Он описывал, как они проводили время вместе в этом доме, как они устраивали пикники на заднем дворе и играли в прятки.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Но затем что-то произошло. Что-то, что автор не хотел описывать подробно. Он только сказал, что дом больше не был местом, куда можно вернуться, и что его семья больше не могла жить там. Я смотрел на письмо, задумываясь о том, что могло произойти. Но я так и не узнал правду. Я просто положил письмо обратно на мебель и вышел из дома.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Этот дом оставался загадкой для меня, но я никогда не забуду ощущение, которое я испытал, когда я прочитал это письмо. Это была история о любви, потере и том, как прошлое может влиять на настоящее.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LibreOffice/6.4.7.2$Linux_X86_64 LibreOffice_project/40$Build-2</Application>
  <Pages>1</Pages>
  <Words>582</Words>
  <Characters>2894</Characters>
  <CharactersWithSpaces>3471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2023-03-03T17:52:22Z</dcterms:created>
  <dc:creator/>
  <dc:description/>
  <dc:language>ru-RU</dc:language>
  <cp:lastModifiedBy/>
  <dcterms:modified xsi:type="dcterms:W3CDTF">2023-03-04T00:00:04Z</dcterms:modified>
  <cp:revision>1</cp:revision>
  <dc:subject/>
  <dc:title/>
</cp:coreProperties>
</file>