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B3" w:rsidRPr="000A643A" w:rsidRDefault="000A643A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Jak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UX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sound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design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może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przynieść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korzyści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Twojemu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produktowi</w:t>
      </w:r>
      <w:proofErr w:type="spellEnd"/>
      <w:r w:rsidRPr="000A643A">
        <w:rPr>
          <w:rFonts w:ascii="Times New Roman" w:hAnsi="Times New Roman" w:cs="Times New Roman"/>
          <w:b/>
          <w:sz w:val="36"/>
          <w:szCs w:val="36"/>
        </w:rPr>
        <w:t xml:space="preserve"> i </w:t>
      </w:r>
      <w:proofErr w:type="spellStart"/>
      <w:r w:rsidRPr="000A643A">
        <w:rPr>
          <w:rFonts w:ascii="Times New Roman" w:hAnsi="Times New Roman" w:cs="Times New Roman"/>
          <w:b/>
          <w:sz w:val="36"/>
          <w:szCs w:val="36"/>
        </w:rPr>
        <w:t>marce</w:t>
      </w:r>
      <w:proofErr w:type="spellEnd"/>
    </w:p>
    <w:p w:rsidR="000A643A" w:rsidRDefault="000A64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Wszyscy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przynajmniej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raz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słyszeliśmy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r w:rsidRPr="000A643A">
        <w:rPr>
          <w:rFonts w:ascii="Times New Roman" w:hAnsi="Times New Roman" w:cs="Times New Roman"/>
          <w:b/>
          <w:sz w:val="28"/>
          <w:szCs w:val="28"/>
        </w:rPr>
        <w:t xml:space="preserve">że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nasz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świat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żyje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obecnie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stanie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ciągłej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częściowej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uwagi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Oczywiście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jednostki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bardzo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cierpimy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produktów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marek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prawdziwe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wyzwanie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końcu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zjawisko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sprawia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że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znacznie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trudniej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utrzymać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swoimi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odbiorcami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właśnie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gry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wkracza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.</w:t>
      </w:r>
    </w:p>
    <w:p w:rsidR="000A643A" w:rsidRPr="000A643A" w:rsidRDefault="000A643A" w:rsidP="000A64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gdy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stopniowo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zaczynają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zwracać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uwagę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dźwięk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muzykę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platformach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społecznościowych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cyfrowym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fizycznym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handlu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detalicznym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oraz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innych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rodzajach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komunikacji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dźwięk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interfejsach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użytkownika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(UI)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pozostaje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albo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pomijany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albo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niedoceniany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.</w:t>
      </w:r>
    </w:p>
    <w:p w:rsidR="000A643A" w:rsidRDefault="000A643A" w:rsidP="000A64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Takie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podejście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prowadzi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tworzenia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cichych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takich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brzmią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chaotycznie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standardowo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kolei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prowadzi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stracone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szanse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>.</w:t>
      </w:r>
    </w:p>
    <w:p w:rsidR="000A643A" w:rsidRPr="000A643A" w:rsidRDefault="000A643A" w:rsidP="000A643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Korzyści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jakie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sound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design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wnosi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do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32"/>
          <w:szCs w:val="32"/>
        </w:rPr>
        <w:t>produktów</w:t>
      </w:r>
      <w:proofErr w:type="spellEnd"/>
      <w:r w:rsidRPr="000A643A">
        <w:rPr>
          <w:rFonts w:ascii="Times New Roman" w:hAnsi="Times New Roman" w:cs="Times New Roman"/>
          <w:b/>
          <w:sz w:val="32"/>
          <w:szCs w:val="32"/>
        </w:rPr>
        <w:t xml:space="preserve"> UX</w:t>
      </w:r>
    </w:p>
    <w:p w:rsidR="000A643A" w:rsidRPr="000A643A" w:rsidRDefault="000A643A" w:rsidP="000A64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sz w:val="28"/>
          <w:szCs w:val="28"/>
        </w:rPr>
        <w:t>Gdzieś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okolicach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akapitu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niektórzy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mogą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twierdzić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że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temat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zbyt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istotny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ponieważ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miliony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ludzi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stale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wyciszają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swoje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smartfony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.</w:t>
      </w:r>
    </w:p>
    <w:p w:rsidR="000A643A" w:rsidRDefault="000A643A" w:rsidP="000A643A">
      <w:pPr>
        <w:rPr>
          <w:rFonts w:ascii="Times New Roman" w:hAnsi="Times New Roman" w:cs="Times New Roman"/>
          <w:sz w:val="28"/>
          <w:szCs w:val="28"/>
        </w:rPr>
      </w:pPr>
      <w:r w:rsidRPr="000A643A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choć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słuszna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uwaga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miliony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innych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ludzi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ogóle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wyciszają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swoich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telefonów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Czy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zasługują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oni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lepsze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doświadczenia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użytkownika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Szczególnie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osoby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niedowidzące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których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dobrze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brzmiące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aplikacje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niezbędne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.</w:t>
      </w:r>
    </w:p>
    <w:p w:rsidR="000A643A" w:rsidRPr="000A643A" w:rsidRDefault="000A643A" w:rsidP="000A64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inkluzywność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pierwsza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zaleta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jaką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UX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zapewnia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produktom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.</w:t>
      </w:r>
    </w:p>
    <w:p w:rsidR="000A643A" w:rsidRDefault="000A643A" w:rsidP="000A64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Dodatkowo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odpowiednio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zaprojektowane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zaimplementowane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dźwięki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aplikacjach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:</w:t>
      </w:r>
    </w:p>
    <w:p w:rsidR="000A643A" w:rsidRPr="000A643A" w:rsidRDefault="000A643A" w:rsidP="000A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natychmiastowe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przyciąganie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uwagi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użytkownika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dźwięk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fizycznie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niemożliwy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zignorowania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więc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powiadomienia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pozostają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niezauważone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;</w:t>
      </w:r>
    </w:p>
    <w:p w:rsidR="000A643A" w:rsidRPr="000A643A" w:rsidRDefault="000A643A" w:rsidP="000A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tworzenie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utrzymywanie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korzystnego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nastroju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podczas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Customer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Journey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przykład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pierwszego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uruchomienia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;</w:t>
      </w:r>
    </w:p>
    <w:p w:rsidR="000A643A" w:rsidRDefault="000A643A" w:rsidP="000A6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dostarczanie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jasnych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informacji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zwrotnych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tworzenie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kontekstu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zrozumienie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przypadku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b/>
          <w:sz w:val="28"/>
          <w:szCs w:val="28"/>
        </w:rPr>
        <w:t>użycia</w:t>
      </w:r>
      <w:proofErr w:type="spellEnd"/>
      <w:r w:rsidRPr="000A643A">
        <w:rPr>
          <w:rFonts w:ascii="Times New Roman" w:hAnsi="Times New Roman" w:cs="Times New Roman"/>
          <w:b/>
          <w:sz w:val="28"/>
          <w:szCs w:val="28"/>
        </w:rPr>
        <w:t>,</w:t>
      </w:r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ważnymi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aspektami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udanego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doświadczenia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3A">
        <w:rPr>
          <w:rFonts w:ascii="Times New Roman" w:hAnsi="Times New Roman" w:cs="Times New Roman"/>
          <w:sz w:val="28"/>
          <w:szCs w:val="28"/>
        </w:rPr>
        <w:t>użytkownika</w:t>
      </w:r>
      <w:proofErr w:type="spellEnd"/>
      <w:r w:rsidRPr="000A643A">
        <w:rPr>
          <w:rFonts w:ascii="Times New Roman" w:hAnsi="Times New Roman" w:cs="Times New Roman"/>
          <w:sz w:val="28"/>
          <w:szCs w:val="28"/>
        </w:rPr>
        <w:t>.</w:t>
      </w:r>
    </w:p>
    <w:p w:rsidR="00731D9A" w:rsidRDefault="000A643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Ogólnie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rzecz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biorąc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dodać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ekspresyjności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interakcji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zwiększyć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funkcjonalność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konkretnego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produktu.</w:t>
      </w:r>
      <w:proofErr w:type="spellEnd"/>
    </w:p>
    <w:p w:rsidR="000A643A" w:rsidRDefault="000A643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lastRenderedPageBreak/>
        <w:t>Możesz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dowiedzieć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więcej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najlepszych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praktykach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dotyczących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używania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interfejsach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stronie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która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dobre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zalecenia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przewodniki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Dźwięki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UX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jako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atut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marki</w:t>
      </w:r>
      <w:proofErr w:type="spellEnd"/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jednak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jeśli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spojrzymy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szerszy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obraz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wyjdziemy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poza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funkcjonalność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UX?</w:t>
      </w:r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Istnieje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wiele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dowodów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że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właściwe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wykorzystanie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znacząco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zwiększyć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spójność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zapamiętywalność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zróżnicowanie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czasem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znaczący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wpływ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zachowania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konsumentów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ogóle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zaangażowanie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szczególności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Prowadzi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nas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wniosku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r w:rsidRPr="00731D9A">
        <w:rPr>
          <w:rFonts w:ascii="Times New Roman" w:hAnsi="Times New Roman" w:cs="Times New Roman"/>
          <w:b/>
          <w:sz w:val="28"/>
          <w:szCs w:val="28"/>
        </w:rPr>
        <w:t xml:space="preserve">że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dźwięki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UX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również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powinny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być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traktowane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jako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asset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brandingowy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można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sposób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wykorzystać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dwa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sposoby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Aplikacja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jest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jednym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z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punktów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interakcji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z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odbiorcami</w:t>
      </w:r>
      <w:proofErr w:type="spellEnd"/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Pierwsza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bardziej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konserwatywna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odpowiednia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marek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wśród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wielu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punktów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styku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odbiorcami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mają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r w:rsidRPr="00731D9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wszystko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dzieje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standardowym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podejściem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tworzenia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marek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najpierw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tworzy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DNA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oparciu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osobowość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wartości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obietnice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następnie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dostosowuje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wszystkich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punktów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styku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sposób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dźwięki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UX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stają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cegiełkami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ogólnego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brzmienia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b/>
          <w:sz w:val="28"/>
          <w:szCs w:val="28"/>
        </w:rPr>
        <w:t>.</w:t>
      </w:r>
    </w:p>
    <w:p w:rsid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r w:rsidRPr="00731D9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sposób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nasza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agencja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opracowała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zestaw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powiadomień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FUIB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bankowej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ważne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stworzenie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kontynuacji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smartfonie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klienta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dlatego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wykorzystaliśmy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leksykon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zdefiniowany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DNA o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potwierdzonej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skuteczności.</w:t>
      </w:r>
      <w:proofErr w:type="spellEnd"/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jednym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punktów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interakcji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odbiorcami</w:t>
      </w:r>
      <w:proofErr w:type="spellEnd"/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Pierwsza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bardziej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konserwatywna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odpowiednia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marek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wśród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wielu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punktów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styku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odbiorcami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mają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r w:rsidRPr="00731D9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wszystko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dzieje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standardowym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podejściem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tworzenia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marek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najpierw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tworzy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DNA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oparciu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osobowość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wartości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obietnice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następnie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dostosowuje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wszystkich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punktów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styku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sposób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UX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stają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cegiełkami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ogólnego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brzmienia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</w:p>
    <w:p w:rsid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r w:rsidRPr="00731D9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sposób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nasza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agencja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opracowała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zestaw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powiadomień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FUIB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bankowej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ważne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było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stworzenie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kontynuacji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smartfonie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klienta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dlatego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wykorzystaliśmy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leksykon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zdefiniowany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przez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DNA o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potwierdzonej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skuteczności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Aplikacja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jest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centralnym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elementem</w:t>
      </w:r>
      <w:proofErr w:type="spellEnd"/>
      <w:r w:rsidRPr="00731D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D9A">
        <w:rPr>
          <w:rFonts w:ascii="Times New Roman" w:hAnsi="Times New Roman" w:cs="Times New Roman"/>
          <w:b/>
          <w:sz w:val="32"/>
          <w:szCs w:val="32"/>
        </w:rPr>
        <w:t>marki</w:t>
      </w:r>
      <w:proofErr w:type="spellEnd"/>
    </w:p>
    <w:p w:rsid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Druga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metoda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dotyczy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przypadków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których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centralnym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elementem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przykład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tak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jak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monobanku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innej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ukraińskiej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firmy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zajmującej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bankowością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mobilną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którą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pomogliśmy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uruchomić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P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r w:rsidRPr="00731D9A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tym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wszystko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zaczyna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dźwiękowej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tożsamości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samej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dźwięki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projektowane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zgodnie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funkcjonalną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rolą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nabierają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emocjonalnego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zabarwienia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odpowiada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duchowi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>.</w:t>
      </w:r>
    </w:p>
    <w:p w:rsidR="00731D9A" w:rsidRDefault="00731D9A" w:rsidP="00731D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1D9A">
        <w:rPr>
          <w:rFonts w:ascii="Times New Roman" w:hAnsi="Times New Roman" w:cs="Times New Roman"/>
          <w:sz w:val="28"/>
          <w:szCs w:val="28"/>
        </w:rPr>
        <w:t>Następnie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wykorzystanie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dźwięków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UX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jest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rozszerzane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inne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touchpointy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aby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wzmocnić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ogólną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świadomość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marki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. W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przypadku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monobanku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obejmuje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TikTok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reklamy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telewizyjne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cyfrowe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także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integracje</w:t>
      </w:r>
      <w:proofErr w:type="spellEnd"/>
      <w:r w:rsidRPr="00731D9A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731D9A">
        <w:rPr>
          <w:rFonts w:ascii="Times New Roman" w:hAnsi="Times New Roman" w:cs="Times New Roman"/>
          <w:sz w:val="28"/>
          <w:szCs w:val="28"/>
        </w:rPr>
        <w:t>influencerami</w:t>
      </w:r>
      <w:proofErr w:type="spellEnd"/>
      <w:r w:rsidR="00941304">
        <w:rPr>
          <w:rFonts w:ascii="Times New Roman" w:hAnsi="Times New Roman" w:cs="Times New Roman"/>
          <w:sz w:val="28"/>
          <w:szCs w:val="28"/>
        </w:rPr>
        <w:t>.</w:t>
      </w:r>
    </w:p>
    <w:p w:rsidR="00941304" w:rsidRPr="00941304" w:rsidRDefault="00941304" w:rsidP="0094130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Podczas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gdy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dwa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sposoby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wykorzystania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dźwięków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UX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atutów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brandingu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mogą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wydawać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całkowitymi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przeciwieństwami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, </w:t>
      </w:r>
      <w:r w:rsidRPr="00941304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rzeczywistości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kierują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się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tymi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samymi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zasadami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>:</w:t>
      </w:r>
    </w:p>
    <w:p w:rsidR="00941304" w:rsidRPr="00941304" w:rsidRDefault="00941304" w:rsidP="00941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dźwięki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UX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czysto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funkcjonalne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, są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nośnikiem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tożsamości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>;</w:t>
      </w:r>
    </w:p>
    <w:p w:rsidR="00941304" w:rsidRPr="00941304" w:rsidRDefault="00941304" w:rsidP="009413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dźwięki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są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częścią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bardziej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rozbudowanego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systemu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touchpointów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>;</w:t>
      </w:r>
    </w:p>
    <w:p w:rsidR="00941304" w:rsidRDefault="00941304" w:rsidP="0094130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Konsekwentne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stosowanie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dźwięków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UX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stopniowo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zwiększa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ogólną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świadomość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28"/>
          <w:szCs w:val="28"/>
        </w:rPr>
        <w:t>marki</w:t>
      </w:r>
      <w:proofErr w:type="spellEnd"/>
      <w:r w:rsidRPr="00941304">
        <w:rPr>
          <w:rFonts w:ascii="Times New Roman" w:hAnsi="Times New Roman" w:cs="Times New Roman"/>
          <w:b/>
          <w:sz w:val="28"/>
          <w:szCs w:val="28"/>
        </w:rPr>
        <w:t>.</w:t>
      </w:r>
    </w:p>
    <w:p w:rsidR="00941304" w:rsidRPr="00941304" w:rsidRDefault="00941304" w:rsidP="0094130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41304">
        <w:rPr>
          <w:rFonts w:ascii="Times New Roman" w:hAnsi="Times New Roman" w:cs="Times New Roman"/>
          <w:b/>
          <w:sz w:val="32"/>
          <w:szCs w:val="32"/>
        </w:rPr>
        <w:t>Zamiast</w:t>
      </w:r>
      <w:proofErr w:type="spellEnd"/>
      <w:r w:rsidRPr="009413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41304">
        <w:rPr>
          <w:rFonts w:ascii="Times New Roman" w:hAnsi="Times New Roman" w:cs="Times New Roman"/>
          <w:b/>
          <w:sz w:val="32"/>
          <w:szCs w:val="32"/>
        </w:rPr>
        <w:t>podsumowania</w:t>
      </w:r>
      <w:proofErr w:type="spellEnd"/>
    </w:p>
    <w:p w:rsidR="00941304" w:rsidRPr="00941304" w:rsidRDefault="00941304" w:rsidP="00941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Dobrze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przemyślany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UX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może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przynieść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wiele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korzyści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Twojemu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produktowi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marce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>.</w:t>
      </w:r>
    </w:p>
    <w:p w:rsidR="00941304" w:rsidRPr="00941304" w:rsidRDefault="00941304" w:rsidP="00941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Możesz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pójść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jedną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drugą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stronę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skupić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wyłącznie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poprawie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funkcjonalności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swojej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aplikacji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lub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sięgnąć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głębiej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popracować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nad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ogólnym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postrzeganiem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swojej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marki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>.</w:t>
      </w:r>
    </w:p>
    <w:p w:rsidR="00941304" w:rsidRPr="00941304" w:rsidRDefault="00941304" w:rsidP="009413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Dobrą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wiadomością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, że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niezależnie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którą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drogę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wybierzesz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, z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pewnością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poprawisz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doświadczenie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użytkownika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swoich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klientów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dzięki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przemyślanym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D0">
        <w:rPr>
          <w:rFonts w:ascii="Times New Roman" w:hAnsi="Times New Roman" w:cs="Times New Roman"/>
          <w:b/>
          <w:sz w:val="28"/>
          <w:szCs w:val="28"/>
        </w:rPr>
        <w:t>dźwiękom</w:t>
      </w:r>
      <w:proofErr w:type="spellEnd"/>
      <w:r w:rsidRPr="00300FD0">
        <w:rPr>
          <w:rFonts w:ascii="Times New Roman" w:hAnsi="Times New Roman" w:cs="Times New Roman"/>
          <w:b/>
          <w:sz w:val="28"/>
          <w:szCs w:val="28"/>
        </w:rPr>
        <w:t xml:space="preserve"> UX</w:t>
      </w:r>
      <w:r w:rsidRPr="0094130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właśnie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jest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304">
        <w:rPr>
          <w:rFonts w:ascii="Times New Roman" w:hAnsi="Times New Roman" w:cs="Times New Roman"/>
          <w:sz w:val="28"/>
          <w:szCs w:val="28"/>
        </w:rPr>
        <w:t>najważniejsze</w:t>
      </w:r>
      <w:proofErr w:type="spellEnd"/>
      <w:r w:rsidRPr="00941304">
        <w:rPr>
          <w:rFonts w:ascii="Times New Roman" w:hAnsi="Times New Roman" w:cs="Times New Roman"/>
          <w:sz w:val="28"/>
          <w:szCs w:val="28"/>
        </w:rPr>
        <w:t>.</w:t>
      </w:r>
    </w:p>
    <w:sectPr w:rsidR="00941304" w:rsidRPr="00941304" w:rsidSect="00547E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722"/>
    <w:multiLevelType w:val="hybridMultilevel"/>
    <w:tmpl w:val="2C5AE5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2FF8"/>
    <w:multiLevelType w:val="hybridMultilevel"/>
    <w:tmpl w:val="F0B885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643A"/>
    <w:rsid w:val="000A643A"/>
    <w:rsid w:val="00300FD0"/>
    <w:rsid w:val="00547EB3"/>
    <w:rsid w:val="00731D9A"/>
    <w:rsid w:val="0094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2023-03-06T13:49:00Z</dcterms:created>
  <dcterms:modified xsi:type="dcterms:W3CDTF">2023-03-06T15:15:00Z</dcterms:modified>
</cp:coreProperties>
</file>