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E930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Визначення цільової аудиторії: діти віком від 8 до 16 років та їхні батьки, які зацікавлені в розвитку програмування та комп'ютерної грамотності.</w:t>
      </w:r>
    </w:p>
    <w:p w14:paraId="445BD059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Аналіз конкурентів: дослідження існуючих онлайн-платформ для навчання програмування для дітей, їх переваг та недоліків.</w:t>
      </w:r>
    </w:p>
    <w:p w14:paraId="1154AE1E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Визначення унікальності платформи: визначення конкурентних переваг нової платформи в порівнянні з іншими схожими продуктами.</w:t>
      </w:r>
    </w:p>
    <w:p w14:paraId="78A868D2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Розробка брендингу та ідентичності: розробка назви, логотипу та інших елементів брендингу, що відображає місію та цінності платформи.</w:t>
      </w:r>
    </w:p>
    <w:p w14:paraId="6FCA3BC5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Розробка веб-сайту та UX/UI дизайну: створення веб-сайту, що дозволяє користувачам зареєструватися, придбати курси та матеріали, із зручним та простим UX/UI дизайном.</w:t>
      </w:r>
    </w:p>
    <w:p w14:paraId="3C63DB98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Розробка контент-стратегії: створення цікавого та пізнавального контенту, який забезпечить надійний авторитет платформи та стане приводом до популяризації сервісу.</w:t>
      </w:r>
    </w:p>
    <w:p w14:paraId="5DEC26C4" w14:textId="389F71D3" w:rsidR="000D25F8" w:rsidRPr="000D25F8" w:rsidRDefault="000D25F8" w:rsidP="000D25F8">
      <w:pPr>
        <w:numPr>
          <w:ilvl w:val="0"/>
          <w:numId w:val="1"/>
        </w:numPr>
      </w:pPr>
      <w:r w:rsidRPr="000D25F8">
        <w:t>Пошук та розробка курсів: пошук та розробка високоякісних курсів з програмування, що відповідають віковим потребам дітей.</w:t>
      </w:r>
    </w:p>
    <w:p w14:paraId="47981128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Пошук та рекламування партнерських програм: залучення партнерів, які можуть допомогти популяризувати платформу та її послуги.</w:t>
      </w:r>
    </w:p>
    <w:p w14:paraId="1DA5F4C6" w14:textId="52C8F498" w:rsidR="000D25F8" w:rsidRPr="000D25F8" w:rsidRDefault="000D25F8" w:rsidP="000D25F8">
      <w:pPr>
        <w:numPr>
          <w:ilvl w:val="0"/>
          <w:numId w:val="1"/>
        </w:numPr>
      </w:pPr>
      <w:r w:rsidRPr="000D25F8">
        <w:t>Реклама та просування: розробка стратегії реклами та просування, використання різноманітних маркетингових</w:t>
      </w:r>
      <w:r>
        <w:t xml:space="preserve"> </w:t>
      </w:r>
      <w:r w:rsidRPr="000D25F8">
        <w:t xml:space="preserve">інструментів, таких як контекстна реклама, соціальні медіа, </w:t>
      </w:r>
      <w:proofErr w:type="spellStart"/>
      <w:r w:rsidRPr="000D25F8">
        <w:t>email</w:t>
      </w:r>
      <w:proofErr w:type="spellEnd"/>
      <w:r w:rsidRPr="000D25F8">
        <w:t>-маркетинг та PR-комунікації.</w:t>
      </w:r>
    </w:p>
    <w:p w14:paraId="02AC1611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Відстеження результатів та аналіз: відстеження ефективності маркетингових кампаній, збір та аналіз даних про користувачів та їх поведінку на сайті, щоб зробити відповідні корективи в стратегії маркетингу та розвитку платформи.</w:t>
      </w:r>
    </w:p>
    <w:p w14:paraId="1ED73E41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Розвиток спільноти: створення спільноти користувачів та партнерів, що дозволяє обмінюватися знаннями та досвідом, підтримувати зв'язок з клієнтами та забезпечувати залучення нових користувачів.</w:t>
      </w:r>
    </w:p>
    <w:p w14:paraId="427C004F" w14:textId="77777777" w:rsidR="000D25F8" w:rsidRPr="000D25F8" w:rsidRDefault="000D25F8" w:rsidP="000D25F8">
      <w:pPr>
        <w:numPr>
          <w:ilvl w:val="0"/>
          <w:numId w:val="1"/>
        </w:numPr>
      </w:pPr>
      <w:r w:rsidRPr="000D25F8">
        <w:t>Підтримка та вдосконалення: підтримка та розвиток платформи, забезпечення безперервного вдосконалення та оновлення контенту та послуг.</w:t>
      </w:r>
    </w:p>
    <w:p w14:paraId="2FD71136" w14:textId="2A24A620" w:rsidR="000D25F8" w:rsidRPr="000D25F8" w:rsidRDefault="000D25F8" w:rsidP="000D25F8">
      <w:pPr>
        <w:ind w:left="720"/>
      </w:pPr>
    </w:p>
    <w:p w14:paraId="313F960F" w14:textId="77777777" w:rsidR="00CB75A4" w:rsidRDefault="00CB75A4"/>
    <w:sectPr w:rsidR="00CB7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04B07"/>
    <w:multiLevelType w:val="multilevel"/>
    <w:tmpl w:val="162E3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A32AA"/>
    <w:multiLevelType w:val="multilevel"/>
    <w:tmpl w:val="A39A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F8"/>
    <w:rsid w:val="000D25F8"/>
    <w:rsid w:val="00C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B504"/>
  <w15:chartTrackingRefBased/>
  <w15:docId w15:val="{F0DA39C8-CBD5-42CD-822E-1AE41DA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5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1186</Words>
  <Characters>677</Characters>
  <Application>Microsoft Office Word</Application>
  <DocSecurity>0</DocSecurity>
  <Lines>5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2023-03-13T10:52:00Z</dcterms:created>
  <dcterms:modified xsi:type="dcterms:W3CDTF">2023-03-13T10:55:00Z</dcterms:modified>
</cp:coreProperties>
</file>