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4C30" w14:textId="77777777" w:rsidR="00AB7D2C" w:rsidRPr="00CC585B" w:rsidRDefault="004E0B82" w:rsidP="004E0B82">
      <w:pPr>
        <w:jc w:val="center"/>
        <w:rPr>
          <w:rFonts w:ascii="Century" w:hAnsi="Century" w:cs="Cambria"/>
          <w:color w:val="000000" w:themeColor="text1"/>
          <w:sz w:val="52"/>
          <w:szCs w:val="52"/>
        </w:rPr>
      </w:pPr>
      <w:r w:rsidRPr="00CC585B">
        <w:rPr>
          <w:rFonts w:ascii="Century" w:hAnsi="Century" w:cs="Cambria"/>
          <w:color w:val="000000" w:themeColor="text1"/>
          <w:sz w:val="52"/>
          <w:szCs w:val="52"/>
        </w:rPr>
        <w:t>ІНДУСТРІЯ</w:t>
      </w:r>
      <w:r w:rsidRPr="00CC585B">
        <w:rPr>
          <w:rFonts w:ascii="Century" w:hAnsi="Century"/>
          <w:color w:val="000000" w:themeColor="text1"/>
          <w:sz w:val="52"/>
          <w:szCs w:val="52"/>
        </w:rPr>
        <w:t xml:space="preserve"> </w:t>
      </w:r>
      <w:r w:rsidR="00AB7D2C" w:rsidRPr="00CC585B">
        <w:rPr>
          <w:rFonts w:ascii="Century" w:hAnsi="Century" w:cs="Cambria"/>
          <w:color w:val="000000" w:themeColor="text1"/>
          <w:sz w:val="52"/>
          <w:szCs w:val="52"/>
        </w:rPr>
        <w:t>МОДИ</w:t>
      </w:r>
    </w:p>
    <w:p w14:paraId="403EC53E" w14:textId="1F7AC52B" w:rsidR="00AB7D2C" w:rsidRPr="00CC585B" w:rsidRDefault="00AB7D2C" w:rsidP="004E0B82">
      <w:pPr>
        <w:jc w:val="center"/>
        <w:rPr>
          <w:rFonts w:ascii="FangSong" w:eastAsia="FangSong" w:hAnsi="FangSong" w:cs="Courier New"/>
          <w:color w:val="000000" w:themeColor="text1"/>
          <w:sz w:val="40"/>
          <w:szCs w:val="40"/>
        </w:rPr>
      </w:pPr>
      <w:r w:rsidRPr="00CC585B">
        <w:rPr>
          <w:rFonts w:ascii="FangSong" w:eastAsia="FangSong" w:hAnsi="FangSong" w:cs="Cambria"/>
          <w:color w:val="000000" w:themeColor="text1"/>
          <w:sz w:val="40"/>
          <w:szCs w:val="40"/>
        </w:rPr>
        <w:t>Коротко</w:t>
      </w:r>
      <w:r w:rsidRPr="00CC585B">
        <w:rPr>
          <w:rFonts w:ascii="FangSong" w:eastAsia="FangSong" w:hAnsi="FangSong" w:cs="Courier New"/>
          <w:color w:val="000000" w:themeColor="text1"/>
          <w:sz w:val="40"/>
          <w:szCs w:val="40"/>
        </w:rPr>
        <w:t xml:space="preserve"> </w:t>
      </w:r>
    </w:p>
    <w:p w14:paraId="6EFB0500" w14:textId="4321BECE" w:rsidR="00FD475C" w:rsidRPr="00CC585B" w:rsidRDefault="00FD475C" w:rsidP="004E0B82">
      <w:pPr>
        <w:jc w:val="center"/>
        <w:rPr>
          <w:rFonts w:ascii="Constantia" w:hAnsi="Constantia"/>
          <w:color w:val="000000" w:themeColor="text1"/>
          <w:sz w:val="40"/>
          <w:szCs w:val="40"/>
        </w:rPr>
      </w:pPr>
    </w:p>
    <w:p w14:paraId="0C442FD3" w14:textId="12E05FA7" w:rsidR="00042C57" w:rsidRPr="00CC585B" w:rsidRDefault="005B3D49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ндустр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–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продукт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сучасност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середини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E7E7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XIX </w:t>
      </w:r>
      <w:r w:rsidR="00C22D00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стол</w:t>
      </w:r>
      <w:r w:rsidR="00C22D00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C22D00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ття,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практично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весь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виготовлявся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вручну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окремих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AB3AC4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ос</w:t>
      </w:r>
      <w:r w:rsidR="00AB3AC4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AB3AC4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</w:t>
      </w:r>
      <w:r w:rsidR="00AB3AC4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або</w:t>
      </w:r>
      <w:r w:rsidR="00042C5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домашн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2C5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042C5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2C5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="00042C5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замовлення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кравчинь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кравц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</w:p>
    <w:p w14:paraId="126017C8" w14:textId="410341B0" w:rsidR="000F6404" w:rsidRPr="00CC585B" w:rsidRDefault="005B3D49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початку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B7E6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XX</w:t>
      </w:r>
      <w:r w:rsidR="00577DF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6A7E61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стол</w:t>
      </w:r>
      <w:r w:rsidR="006A7E61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6A7E61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ття</w:t>
      </w:r>
      <w:r w:rsidR="006A7E61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появою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нових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технолог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="006A7E61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: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швейна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7306B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машина;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розкв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глобального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кап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тал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зму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7C5AF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фабрично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-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заводсько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системи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="00920208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– 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стала поява дедал</w:t>
      </w:r>
      <w:r w:rsidR="00483347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б</w:t>
      </w:r>
      <w:r w:rsidR="00483347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льшо</w:t>
      </w:r>
      <w:r w:rsidR="00483347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к</w:t>
      </w:r>
      <w:r w:rsidR="00483347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лькост</w:t>
      </w:r>
      <w:r w:rsidR="00483347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4833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нового одягу.</w:t>
      </w:r>
      <w:r w:rsidR="0087660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масового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стандартних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продажу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ксованими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254EC03A" w14:textId="57424C9E" w:rsidR="00E24F87" w:rsidRPr="00CC585B" w:rsidRDefault="00F42FF8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ндустр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почала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розвиватися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вроп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8E320B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(</w:t>
      </w:r>
      <w:r w:rsidR="008E320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Америка</w:t>
      </w:r>
      <w:r w:rsidR="008E320B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)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сьогодн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F6404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-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це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жнародна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високоглобал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зована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галузь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де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часто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розробля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одн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виготовля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прода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трет</w:t>
      </w:r>
      <w:r w:rsidR="005B3D49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5B3D49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5B3D4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4875B913" w14:textId="19954A9D" w:rsidR="005B3D49" w:rsidRPr="00CC585B" w:rsidRDefault="005B3D49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Оск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дан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</w:t>
      </w:r>
      <w:r w:rsidR="005C2E6B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</w:t>
      </w:r>
      <w:r w:rsidR="005C2E6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у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подаються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ональних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економ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виражаються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вигляд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багатьох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окремих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галузей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загальн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цифри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отримати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важко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Проте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будь</w:t>
      </w:r>
      <w:r w:rsidR="00E24F8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показниками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5C2E6B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галузь </w:t>
      </w:r>
      <w:r w:rsidR="005C2E6B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значн</w:t>
      </w:r>
      <w:r w:rsidR="005C2E6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ою ч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астк</w:t>
      </w:r>
      <w:r w:rsidR="005C2E6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ою с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економ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чного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6749DC46" w14:textId="0F5C26C8" w:rsidR="005B3D49" w:rsidRPr="00CC585B" w:rsidRDefault="005B3D49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5D486D8B" w14:textId="77777777" w:rsidR="005C2E6B" w:rsidRPr="00CC585B" w:rsidRDefault="005C2E6B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1794697C" w14:textId="4B541572" w:rsidR="005B3D49" w:rsidRPr="00CC585B" w:rsidRDefault="005B3D49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ндустр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склада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чотирьох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: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сировини</w:t>
      </w:r>
      <w:r w:rsidR="00BE1599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(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переважно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волокон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429B0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текстилю</w:t>
      </w:r>
      <w:r w:rsidR="005429B0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,</w:t>
      </w:r>
      <w:r w:rsidR="00AB7D2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хутра</w:t>
      </w:r>
      <w:r w:rsidR="005429B0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);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товар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виробниками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дрядниками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;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роздр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бний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продаж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;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форми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реклами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просування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складаються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багатьох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окремих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але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вза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мозалежних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сектор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ус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спрямован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задоволення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споживчого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попиту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AB7D2C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="00AB7D2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15DAF076" w14:textId="42967BD9" w:rsidR="004E0B82" w:rsidRPr="00CC585B" w:rsidRDefault="004E0B82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706087F7" w14:textId="34FBD6DA" w:rsidR="0095444C" w:rsidRPr="00CC585B" w:rsidRDefault="00E1372D" w:rsidP="000B7E62">
      <w:pPr>
        <w:spacing w:line="360" w:lineRule="auto"/>
        <w:jc w:val="center"/>
        <w:rPr>
          <w:rFonts w:ascii="Century" w:eastAsia="FangSong" w:hAnsi="Century" w:cs="Aparajita"/>
          <w:color w:val="000000" w:themeColor="text1"/>
          <w:sz w:val="40"/>
          <w:szCs w:val="40"/>
        </w:rPr>
      </w:pPr>
      <w:r w:rsidRPr="00CC585B">
        <w:rPr>
          <w:rFonts w:ascii="Century" w:eastAsia="FangSong" w:hAnsi="Century" w:cs="Cambria"/>
          <w:color w:val="000000" w:themeColor="text1"/>
          <w:sz w:val="40"/>
          <w:szCs w:val="40"/>
        </w:rPr>
        <w:t>КЛЮЧОВ</w:t>
      </w:r>
      <w:r w:rsidRPr="00CC585B">
        <w:rPr>
          <w:rFonts w:ascii="Century" w:eastAsia="FangSong" w:hAnsi="Century" w:cs="Calibri"/>
          <w:color w:val="000000" w:themeColor="text1"/>
          <w:sz w:val="40"/>
          <w:szCs w:val="40"/>
        </w:rPr>
        <w:t>І</w:t>
      </w:r>
      <w:r w:rsidRPr="00CC585B">
        <w:rPr>
          <w:rFonts w:ascii="Century" w:eastAsia="FangSong" w:hAnsi="Century" w:cs="Aparajita"/>
          <w:color w:val="000000" w:themeColor="text1"/>
          <w:sz w:val="40"/>
          <w:szCs w:val="40"/>
        </w:rPr>
        <w:t xml:space="preserve"> </w:t>
      </w:r>
      <w:r w:rsidRPr="00CC585B">
        <w:rPr>
          <w:rFonts w:ascii="Century" w:eastAsia="FangSong" w:hAnsi="Century" w:cs="Cambria"/>
          <w:color w:val="000000" w:themeColor="text1"/>
          <w:sz w:val="40"/>
          <w:szCs w:val="40"/>
        </w:rPr>
        <w:t>СЕКТОРИ</w:t>
      </w:r>
      <w:r w:rsidRPr="00CC585B">
        <w:rPr>
          <w:rFonts w:ascii="Century" w:eastAsia="FangSong" w:hAnsi="Century" w:cs="Aparajita"/>
          <w:color w:val="000000" w:themeColor="text1"/>
          <w:sz w:val="40"/>
          <w:szCs w:val="40"/>
        </w:rPr>
        <w:t xml:space="preserve"> </w:t>
      </w:r>
      <w:r w:rsidRPr="00CC585B">
        <w:rPr>
          <w:rFonts w:ascii="Century" w:eastAsia="FangSong" w:hAnsi="Century" w:cs="Calibri"/>
          <w:color w:val="000000" w:themeColor="text1"/>
          <w:sz w:val="40"/>
          <w:szCs w:val="40"/>
        </w:rPr>
        <w:t>І</w:t>
      </w:r>
      <w:r w:rsidRPr="00CC585B">
        <w:rPr>
          <w:rFonts w:ascii="Century" w:eastAsia="FangSong" w:hAnsi="Century" w:cs="Cambria"/>
          <w:color w:val="000000" w:themeColor="text1"/>
          <w:sz w:val="40"/>
          <w:szCs w:val="40"/>
        </w:rPr>
        <w:t>НДУСТР</w:t>
      </w:r>
      <w:r w:rsidRPr="00CC585B">
        <w:rPr>
          <w:rFonts w:ascii="Century" w:eastAsia="FangSong" w:hAnsi="Century" w:cs="Calibri"/>
          <w:color w:val="000000" w:themeColor="text1"/>
          <w:sz w:val="40"/>
          <w:szCs w:val="40"/>
        </w:rPr>
        <w:t>ІЇ</w:t>
      </w:r>
      <w:r w:rsidRPr="00CC585B">
        <w:rPr>
          <w:rFonts w:ascii="Century" w:eastAsia="FangSong" w:hAnsi="Century" w:cs="Aparajita"/>
          <w:color w:val="000000" w:themeColor="text1"/>
          <w:sz w:val="40"/>
          <w:szCs w:val="40"/>
        </w:rPr>
        <w:t>.</w:t>
      </w:r>
    </w:p>
    <w:p w14:paraId="3C6E41D6" w14:textId="77777777" w:rsidR="000B7E62" w:rsidRPr="00CC585B" w:rsidRDefault="000B7E62" w:rsidP="000B7E62">
      <w:pPr>
        <w:spacing w:line="360" w:lineRule="auto"/>
        <w:jc w:val="center"/>
        <w:rPr>
          <w:rFonts w:ascii="Georgia Pro Cond Light" w:eastAsia="FangSong" w:hAnsi="Georgia Pro Cond Light" w:cs="Aparajita"/>
          <w:color w:val="000000" w:themeColor="text1"/>
          <w:sz w:val="40"/>
          <w:szCs w:val="40"/>
        </w:rPr>
      </w:pPr>
    </w:p>
    <w:p w14:paraId="16E28FC2" w14:textId="5D48B5EA" w:rsidR="001316CA" w:rsidRPr="00CC585B" w:rsidRDefault="001316CA" w:rsidP="001316CA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сть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модного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виготовля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текстилю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Часткова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автоматизац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пряд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ння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ткацтва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вовни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,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бавовни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нших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натуральних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волокон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була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одним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перших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досягнень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промислово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революц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B44D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 XVIII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стол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тт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2B44D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 вже у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 </w:t>
      </w:r>
      <w:r w:rsidR="00140816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XXI </w:t>
      </w:r>
      <w:r w:rsidR="0014081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стол</w:t>
      </w:r>
      <w:r w:rsidR="00140816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14081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тт</w:t>
      </w:r>
      <w:r w:rsidR="00140816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14081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,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процеси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14081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високоавтоматизован</w:t>
      </w:r>
      <w:r w:rsidR="00140816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14081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,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зд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йснюються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високошвидк</w:t>
      </w:r>
      <w:r w:rsidR="00212AE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сним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обладнанням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керованим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комп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="00212AE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ютером</w:t>
      </w:r>
      <w:r w:rsidR="00212AE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</w:p>
    <w:p w14:paraId="6AC64109" w14:textId="2F1FB932" w:rsidR="00212AEA" w:rsidRPr="00CC585B" w:rsidRDefault="004E44E8" w:rsidP="001316CA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Тканини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виготовляються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широким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спектром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ефект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допомогою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фарбування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друку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процес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обробки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Разом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прогнозистами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моди</w:t>
      </w:r>
      <w:r w:rsidR="00E97FD5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працюють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задовго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циклу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щоб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створити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тканини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кольорами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текстурою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E97FD5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якостями.</w:t>
      </w:r>
    </w:p>
    <w:p w14:paraId="308369A7" w14:textId="77777777" w:rsidR="00D96196" w:rsidRPr="00CC585B" w:rsidRDefault="000465E2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сторично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склалося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що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дуже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небагато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стали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9D66F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9D66F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9D66F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домими -</w:t>
      </w:r>
      <w:r w:rsidR="00960010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«і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менними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»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960010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як: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Коко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960010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Шанель,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або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Кельв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Кляйн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2365E4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створили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престижн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колекц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високо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кутюр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прет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-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-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порте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(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«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готовий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»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).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вплив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встановлення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тенденц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але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всупереч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поширен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думц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вони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диктують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нов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стил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</w:p>
    <w:p w14:paraId="377DC206" w14:textId="32670184" w:rsidR="000465E2" w:rsidRPr="00CC585B" w:rsidRDefault="00C85024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6D06C4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сть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працюють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анон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мно</w:t>
      </w:r>
      <w:r w:rsidR="006D06C4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адаптуючи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модн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стил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товарний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перес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чних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споживач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черпають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натхнення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багатьох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джерел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включаючи</w:t>
      </w:r>
      <w:r w:rsidR="00D96196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: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но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9619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телебачення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вуличний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стиль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активний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спортивний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льшост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традиц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методи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дизайну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96196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як: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створення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еск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папер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драп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рування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тканини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манекенах</w:t>
      </w:r>
      <w:r w:rsidR="00B17EB0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;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були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доповнен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або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зам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техн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кою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комп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ютерного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дизайну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Це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дозволя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дизайнерам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швидко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вносити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зм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ни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силует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тканину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оздоблення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</w:t>
      </w:r>
      <w:r w:rsidR="000465E2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465E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BA3902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елементи.</w:t>
      </w:r>
    </w:p>
    <w:p w14:paraId="7E57F7EC" w14:textId="77777777" w:rsidR="00BB3574" w:rsidRPr="00CC585B" w:rsidRDefault="00BB3574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615FC009" w14:textId="1E5C7F62" w:rsidR="00D80B5F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Важливим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етапом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швейного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переклад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конструкц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зерунок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рах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Оск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пропорц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людського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нюються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льшенням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або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зменшенням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ваги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зерунки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неможливо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просто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вном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льшити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або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зменшити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базовим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шаблоном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  <w:r w:rsidR="000E32C3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початку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6D122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XXI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стол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ття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незважаючи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нновац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комп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ютерному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програмуванн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дизайни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великих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6D122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розм</w:t>
      </w:r>
      <w:r w:rsidR="006D122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6D122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="006D122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6D122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 було в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ажко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длаштувати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кожну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гуру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Незалежно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зерунок</w:t>
      </w:r>
      <w:r w:rsidR="00111715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намальований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папер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111715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запрограмований,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комп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ютерних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нструкц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465D28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визнача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тканину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буде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частини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465D28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яким</w:t>
      </w:r>
      <w:r w:rsidR="00E53AF8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буде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днан</w:t>
      </w:r>
      <w:r w:rsidR="00465D28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</w:t>
      </w:r>
      <w:r w:rsidR="00111715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 та</w:t>
      </w:r>
      <w:r w:rsidR="00111715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виготовлення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</w:p>
    <w:p w14:paraId="708B2166" w14:textId="77777777" w:rsidR="00D80B5F" w:rsidRPr="00CC585B" w:rsidRDefault="00D80B5F" w:rsidP="00E224B6">
      <w:pPr>
        <w:spacing w:line="360" w:lineRule="auto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597E767E" w14:textId="118A9A5B" w:rsidR="00D80B5F" w:rsidRPr="00CC585B" w:rsidRDefault="00D80B5F" w:rsidP="007E6592">
      <w:pPr>
        <w:spacing w:line="360" w:lineRule="auto"/>
        <w:ind w:firstLine="708"/>
        <w:jc w:val="both"/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Наступним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етапом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9211F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="009211F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-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рка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Тут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також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технолог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нновац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включно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розробкою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машин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комп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ютерним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керуванням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призвели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автоматизац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деяких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етап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складання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менш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основний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процес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шиття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залиша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трудом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стким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чинить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невблаганний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тиск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9211F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</w:p>
    <w:p w14:paraId="6394AA18" w14:textId="55298DA8" w:rsidR="00D80B5F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браний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проходить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процеси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загальною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назвою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FF0B0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- </w:t>
      </w:r>
      <w:r w:rsidR="00FF0B0C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«</w:t>
      </w:r>
      <w:r w:rsidR="00FF0B0C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обробка</w:t>
      </w:r>
      <w:r w:rsidR="00FF0B0C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»</w:t>
      </w:r>
      <w:r w:rsidR="00FF0B0C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. 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дносяться</w:t>
      </w:r>
      <w:r w:rsidR="00FF0B0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: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додавання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декоративних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елемент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(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вишивка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сер</w:t>
      </w:r>
      <w:r w:rsidR="00FF0B0C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ґ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удзики</w:t>
      </w:r>
      <w:r w:rsidR="009903B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="00FF0B0C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петл</w:t>
      </w:r>
      <w:r w:rsidR="00FF0B0C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гачки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вушка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кнопки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блискавки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9903B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заст</w:t>
      </w:r>
      <w:r w:rsidR="009903B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9903B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бки)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;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дборти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манжети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;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рмов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етикетки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ED780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тощо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готов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пресують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пакують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дправлення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594E5141" w14:textId="77777777" w:rsidR="00D80B5F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2C901217" w14:textId="77777777" w:rsidR="00D80B5F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2E8C8095" w14:textId="77777777" w:rsidR="000B66AC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Протягом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льшо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частини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Друго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йни</w:t>
      </w:r>
      <w:r w:rsidR="001E2F21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торг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текстилем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суворо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регулювалася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-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мпортерами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вводили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квоти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мита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1E2F21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 п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ротекц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стськ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заходи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,</w:t>
      </w:r>
      <w:r w:rsidR="0085211A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85211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запоб</w:t>
      </w:r>
      <w:r w:rsidR="0085211A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85211A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перем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щенню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текстилю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високою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зароб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тною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84D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платою -</w:t>
      </w:r>
      <w:r w:rsidR="00584D4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кра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84D4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низькою.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584D47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Поступово були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починаючи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1980</w:t>
      </w:r>
      <w:r w:rsidR="00584D47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-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рок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зам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нили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15BFD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-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дх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льно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торг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вл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8A540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регулятивною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ег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тово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015BFD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орган</w:t>
      </w:r>
      <w:r w:rsidR="00015BFD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015BFD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зац</w:t>
      </w:r>
      <w:r w:rsidR="00015BFD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="00015BFD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нших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жнародних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регуляторних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7A326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орган</w:t>
      </w:r>
      <w:r w:rsidR="007A3263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7A326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 xml:space="preserve">в. </w:t>
      </w:r>
    </w:p>
    <w:p w14:paraId="2E12D047" w14:textId="196E10F0" w:rsidR="00D80B5F" w:rsidRPr="00CC585B" w:rsidRDefault="007A3263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Поява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контейнеризац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дносно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недорогих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пов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тряних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перевезень,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дозволила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сно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прив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’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язати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виробництво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ринкових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умов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вс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земн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D80B5F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кул</w:t>
      </w:r>
      <w:r w:rsidR="00D80B5F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D80B5F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22CCF80E" w14:textId="77777777" w:rsidR="00D80B5F" w:rsidRPr="00CC585B" w:rsidRDefault="00D80B5F" w:rsidP="005B3D49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</w:p>
    <w:p w14:paraId="316288FF" w14:textId="31E4E853" w:rsidR="00D80B5F" w:rsidRPr="00CC585B" w:rsidRDefault="00D80B5F" w:rsidP="00AF4737">
      <w:pPr>
        <w:spacing w:line="360" w:lineRule="auto"/>
        <w:ind w:firstLine="708"/>
        <w:jc w:val="both"/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</w:pP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випадку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одягом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аксесуар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вар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ться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дуже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дорогих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предмет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розкош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недорогих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масового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виробництва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40009B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иробництво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аксесуар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тенденц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тяж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середовищ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низькою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оплатою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="00B50861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Особливо,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виробники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741623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ел</w:t>
      </w:r>
      <w:r w:rsidR="00741623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741623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тного товару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страждають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конкуренц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боку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дроблених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="0074162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</w:t>
      </w:r>
      <w:r w:rsidR="00741623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74162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(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дробок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), </w:t>
      </w:r>
      <w:r w:rsidR="00741623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74162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нод</w:t>
      </w:r>
      <w:r w:rsidR="00741623"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="00741623"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,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виготовлених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використанням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рших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матер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ал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на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самих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фабриках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що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й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справжн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товари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Торг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вля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такими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тац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ями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незаконною</w:t>
      </w:r>
      <w:r w:rsidR="009A5ED3"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зг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зними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жнародними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угодами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,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але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її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важко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контролювати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.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Це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кошту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є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виробникам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домих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бренд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сотн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м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льйон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долар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щор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чно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через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втрату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 xml:space="preserve"> 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продаж</w:t>
      </w:r>
      <w:r w:rsidRPr="00CC585B">
        <w:rPr>
          <w:rFonts w:ascii="Georgia Pro Cond Light" w:eastAsia="FangSong" w:hAnsi="Georgia Pro Cond Light" w:cs="Calibri"/>
          <w:color w:val="000000" w:themeColor="text1"/>
          <w:sz w:val="40"/>
          <w:szCs w:val="40"/>
        </w:rPr>
        <w:t>і</w:t>
      </w:r>
      <w:r w:rsidRPr="00CC585B">
        <w:rPr>
          <w:rFonts w:ascii="Georgia Pro Cond Light" w:eastAsia="FangSong" w:hAnsi="Georgia Pro Cond Light" w:cs="Cambria"/>
          <w:color w:val="000000" w:themeColor="text1"/>
          <w:sz w:val="40"/>
          <w:szCs w:val="40"/>
        </w:rPr>
        <w:t>в</w:t>
      </w:r>
      <w:r w:rsidRPr="00CC585B">
        <w:rPr>
          <w:rFonts w:ascii="Georgia Pro Cond Light" w:eastAsia="FangSong" w:hAnsi="Georgia Pro Cond Light" w:cs="Sanskrit Text"/>
          <w:color w:val="000000" w:themeColor="text1"/>
          <w:sz w:val="40"/>
          <w:szCs w:val="40"/>
        </w:rPr>
        <w:t>.</w:t>
      </w:r>
    </w:p>
    <w:p w14:paraId="2C2E5C61" w14:textId="77777777" w:rsidR="00D80B5F" w:rsidRPr="006622BA" w:rsidRDefault="00D80B5F" w:rsidP="005B3D49">
      <w:pPr>
        <w:spacing w:line="360" w:lineRule="auto"/>
        <w:ind w:firstLine="708"/>
        <w:jc w:val="both"/>
        <w:rPr>
          <w:rFonts w:ascii="Tisa Offc Serif Pro Thin" w:eastAsia="FangSong" w:hAnsi="Tisa Offc Serif Pro Thin" w:cs="Sanskrit Text"/>
          <w:sz w:val="40"/>
          <w:szCs w:val="40"/>
        </w:rPr>
      </w:pPr>
    </w:p>
    <w:p w14:paraId="099AC27E" w14:textId="51F7DBED" w:rsidR="00D80B5F" w:rsidRPr="006622BA" w:rsidRDefault="00D80B5F" w:rsidP="00CC585B">
      <w:pPr>
        <w:spacing w:line="360" w:lineRule="auto"/>
        <w:jc w:val="both"/>
        <w:rPr>
          <w:rFonts w:ascii="Tisa Offc Serif Pro Thin" w:hAnsi="Tisa Offc Serif Pro Thin" w:cs="Sanskrit Text"/>
          <w:sz w:val="40"/>
          <w:szCs w:val="40"/>
        </w:rPr>
      </w:pPr>
    </w:p>
    <w:p w14:paraId="0769622C" w14:textId="55342F8C" w:rsidR="00D80B5F" w:rsidRPr="006622BA" w:rsidRDefault="00D80B5F" w:rsidP="005B3D49">
      <w:pPr>
        <w:spacing w:line="360" w:lineRule="auto"/>
        <w:ind w:firstLine="708"/>
        <w:jc w:val="both"/>
        <w:rPr>
          <w:rFonts w:ascii="Tisa Offc Serif Pro Thin" w:hAnsi="Tisa Offc Serif Pro Thin" w:cs="Sanskrit Text"/>
          <w:sz w:val="40"/>
          <w:szCs w:val="40"/>
        </w:rPr>
      </w:pPr>
    </w:p>
    <w:p w14:paraId="70E7F8F0" w14:textId="77777777" w:rsidR="00D80B5F" w:rsidRPr="006622BA" w:rsidRDefault="00D80B5F" w:rsidP="005B3D49">
      <w:pPr>
        <w:spacing w:line="360" w:lineRule="auto"/>
        <w:ind w:firstLine="708"/>
        <w:jc w:val="both"/>
        <w:rPr>
          <w:rFonts w:ascii="Tisa Offc Serif Pro Thin" w:hAnsi="Tisa Offc Serif Pro Thin" w:cs="Sanskrit Text"/>
          <w:sz w:val="40"/>
          <w:szCs w:val="40"/>
        </w:rPr>
      </w:pPr>
    </w:p>
    <w:p w14:paraId="221A17B7" w14:textId="77777777" w:rsidR="00A41225" w:rsidRPr="006622BA" w:rsidRDefault="00A41225" w:rsidP="005B3D49">
      <w:pPr>
        <w:spacing w:line="360" w:lineRule="auto"/>
        <w:ind w:firstLine="708"/>
        <w:jc w:val="both"/>
        <w:rPr>
          <w:rFonts w:ascii="Tisa Offc Serif Pro Thin" w:hAnsi="Tisa Offc Serif Pro Thin" w:cs="Sanskrit Text"/>
          <w:sz w:val="40"/>
          <w:szCs w:val="40"/>
        </w:rPr>
      </w:pPr>
    </w:p>
    <w:sectPr w:rsidR="00A41225" w:rsidRPr="00662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 Pro Cond Light">
    <w:panose1 w:val="02040306050405020303"/>
    <w:charset w:val="00"/>
    <w:family w:val="roman"/>
    <w:pitch w:val="variable"/>
    <w:sig w:usb0="800002AF" w:usb1="00000003" w:usb2="00000000" w:usb3="00000000" w:csb0="0000009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isa Offc Serif Pro Thin">
    <w:panose1 w:val="02010404030101010102"/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82"/>
    <w:rsid w:val="00015BFD"/>
    <w:rsid w:val="00042C57"/>
    <w:rsid w:val="000465E2"/>
    <w:rsid w:val="000B66AC"/>
    <w:rsid w:val="000B7E62"/>
    <w:rsid w:val="000E32C3"/>
    <w:rsid w:val="000F6404"/>
    <w:rsid w:val="00111715"/>
    <w:rsid w:val="001316CA"/>
    <w:rsid w:val="00140816"/>
    <w:rsid w:val="00150E01"/>
    <w:rsid w:val="001B48C8"/>
    <w:rsid w:val="001E2F21"/>
    <w:rsid w:val="001E3728"/>
    <w:rsid w:val="00212AEA"/>
    <w:rsid w:val="00235296"/>
    <w:rsid w:val="002365E4"/>
    <w:rsid w:val="00294FBC"/>
    <w:rsid w:val="002B44DB"/>
    <w:rsid w:val="002E7E7F"/>
    <w:rsid w:val="00303DE4"/>
    <w:rsid w:val="00343F97"/>
    <w:rsid w:val="003E6AA8"/>
    <w:rsid w:val="0040009B"/>
    <w:rsid w:val="00465D28"/>
    <w:rsid w:val="00483271"/>
    <w:rsid w:val="00483347"/>
    <w:rsid w:val="004E0B82"/>
    <w:rsid w:val="004E44E8"/>
    <w:rsid w:val="00535409"/>
    <w:rsid w:val="005429B0"/>
    <w:rsid w:val="00565DAC"/>
    <w:rsid w:val="00577DF2"/>
    <w:rsid w:val="00584D47"/>
    <w:rsid w:val="005926E6"/>
    <w:rsid w:val="005B3D49"/>
    <w:rsid w:val="005C2E6B"/>
    <w:rsid w:val="0063290F"/>
    <w:rsid w:val="00643A69"/>
    <w:rsid w:val="006622BA"/>
    <w:rsid w:val="006A7E61"/>
    <w:rsid w:val="006D06C4"/>
    <w:rsid w:val="006D122A"/>
    <w:rsid w:val="007306BC"/>
    <w:rsid w:val="00741623"/>
    <w:rsid w:val="00776489"/>
    <w:rsid w:val="007A3263"/>
    <w:rsid w:val="007C5AFA"/>
    <w:rsid w:val="007E6592"/>
    <w:rsid w:val="0084176A"/>
    <w:rsid w:val="0085211A"/>
    <w:rsid w:val="00861034"/>
    <w:rsid w:val="0087660A"/>
    <w:rsid w:val="008A540F"/>
    <w:rsid w:val="008B0A7A"/>
    <w:rsid w:val="008E320B"/>
    <w:rsid w:val="00904B35"/>
    <w:rsid w:val="00920208"/>
    <w:rsid w:val="009211FF"/>
    <w:rsid w:val="0095444C"/>
    <w:rsid w:val="00960010"/>
    <w:rsid w:val="009903BA"/>
    <w:rsid w:val="009A13F4"/>
    <w:rsid w:val="009A5ED3"/>
    <w:rsid w:val="009D03EF"/>
    <w:rsid w:val="009D66FF"/>
    <w:rsid w:val="00A41225"/>
    <w:rsid w:val="00A74B3E"/>
    <w:rsid w:val="00A94B37"/>
    <w:rsid w:val="00AA5BB6"/>
    <w:rsid w:val="00AB118B"/>
    <w:rsid w:val="00AB3AC4"/>
    <w:rsid w:val="00AB7D2C"/>
    <w:rsid w:val="00AF4737"/>
    <w:rsid w:val="00B17EB0"/>
    <w:rsid w:val="00B50861"/>
    <w:rsid w:val="00B538FB"/>
    <w:rsid w:val="00B72AF4"/>
    <w:rsid w:val="00B92F8D"/>
    <w:rsid w:val="00B94747"/>
    <w:rsid w:val="00BA3902"/>
    <w:rsid w:val="00BB3574"/>
    <w:rsid w:val="00BE1599"/>
    <w:rsid w:val="00C22D00"/>
    <w:rsid w:val="00C75FF5"/>
    <w:rsid w:val="00C85024"/>
    <w:rsid w:val="00CC585B"/>
    <w:rsid w:val="00D24DB0"/>
    <w:rsid w:val="00D43AF9"/>
    <w:rsid w:val="00D603ED"/>
    <w:rsid w:val="00D80B5F"/>
    <w:rsid w:val="00D96196"/>
    <w:rsid w:val="00DB6B2A"/>
    <w:rsid w:val="00E01594"/>
    <w:rsid w:val="00E13003"/>
    <w:rsid w:val="00E1372D"/>
    <w:rsid w:val="00E224B6"/>
    <w:rsid w:val="00E24F87"/>
    <w:rsid w:val="00E51F57"/>
    <w:rsid w:val="00E53AF8"/>
    <w:rsid w:val="00E55587"/>
    <w:rsid w:val="00E907CE"/>
    <w:rsid w:val="00E91419"/>
    <w:rsid w:val="00E97FD5"/>
    <w:rsid w:val="00EA40D9"/>
    <w:rsid w:val="00ED7803"/>
    <w:rsid w:val="00EF3C7B"/>
    <w:rsid w:val="00F21D56"/>
    <w:rsid w:val="00F42FF8"/>
    <w:rsid w:val="00F520AA"/>
    <w:rsid w:val="00FD475C"/>
    <w:rsid w:val="00FE1885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91F2E"/>
  <w15:chartTrackingRefBased/>
  <w15:docId w15:val="{CDF7FEB1-D887-F14E-9F60-0CFCB03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1941</Characters>
  <Application>Microsoft Office Word</Application>
  <DocSecurity>0</DocSecurity>
  <Lines>16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vikakruglij1@gmail.com</dc:creator>
  <cp:keywords/>
  <dc:description/>
  <cp:lastModifiedBy>vikakruglij1@gmail.com</cp:lastModifiedBy>
  <cp:revision>2</cp:revision>
  <dcterms:created xsi:type="dcterms:W3CDTF">2023-03-22T11:22:00Z</dcterms:created>
  <dcterms:modified xsi:type="dcterms:W3CDTF">2023-03-22T11:22:00Z</dcterms:modified>
</cp:coreProperties>
</file>