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0968" w:rsidRDefault="00CC0968">
      <w:r>
        <w:t>Дініс:</w:t>
      </w:r>
    </w:p>
    <w:p w:rsidR="00CC0968" w:rsidRDefault="00CC0968">
      <w:r>
        <w:t>Dziś istnieje wiele banków, a wybór jednego z nich nie jest łatwy, więc proponujemy przeczytać o PrivatBank i dokonać właściwego wyboru.Tak więc, będziemy mówić o jednym z największych banków na Ukrainie. W naszym artykule przeczytasz:</w:t>
      </w:r>
    </w:p>
    <w:p w:rsidR="00CC0968" w:rsidRDefault="00CC0968">
      <w:r>
        <w:t>- Co to jest PrivatBank? Privat24.</w:t>
      </w:r>
    </w:p>
    <w:p w:rsidR="00CC0968" w:rsidRDefault="00CC0968">
      <w:r>
        <w:t xml:space="preserve">-Uzyskanie karty plastikowej </w:t>
      </w:r>
    </w:p>
    <w:p w:rsidR="00CC0968" w:rsidRDefault="00CC0968">
      <w:r>
        <w:t>- Karta juniorska</w:t>
      </w:r>
    </w:p>
    <w:p w:rsidR="00CC0968" w:rsidRDefault="00CC0968">
      <w:r>
        <w:t>- Karta kredytowa</w:t>
      </w:r>
    </w:p>
    <w:p w:rsidR="00CC0968" w:rsidRDefault="00CC0968">
      <w:r>
        <w:t>- Warunki i taryfy</w:t>
      </w:r>
    </w:p>
    <w:p w:rsidR="00CC0968" w:rsidRDefault="00CC0968">
      <w:r>
        <w:t>- Produkty bankowe</w:t>
      </w:r>
    </w:p>
    <w:p w:rsidR="00CC0968" w:rsidRDefault="00CC0968">
      <w:r>
        <w:t>- Recenzje i opinie klientów PrivatBank – największy i najbardziej wiarygodny bank na Ukrainie, zajmuje 1 miejsce w czołówce najbardziej dochodowych banków, a także 16 miejsce w rankingu największych banków w Europie. Jako pierwszy na Ukrainie podczepił Apple Pay.</w:t>
      </w:r>
    </w:p>
    <w:p w:rsidR="00CC0968" w:rsidRDefault="00CC0968">
      <w:r>
        <w:t>Ten bank ma wiele zalet, ale wymieniamy najważniejsze z nich</w:t>
      </w:r>
    </w:p>
    <w:p w:rsidR="00CC0968" w:rsidRDefault="00CC0968" w:rsidP="00CC0968">
      <w:pPr>
        <w:pStyle w:val="a3"/>
        <w:numPr>
          <w:ilvl w:val="0"/>
          <w:numId w:val="1"/>
        </w:numPr>
      </w:pPr>
      <w:r>
        <w:t>Wygodna aplikacja dla tych, którzy chcą z niej korzystać 2.</w:t>
      </w:r>
    </w:p>
    <w:p w:rsidR="00CC0968" w:rsidRDefault="00CC0968">
      <w:r>
        <w:t>Płacenie za media w zaciszu własnego domu; 2.</w:t>
      </w:r>
    </w:p>
    <w:p w:rsidR="00CC0968" w:rsidRDefault="00CC0968">
      <w:r>
        <w:t>Płatność zbliżeniowa dowolnym modelem smartfona; 4.</w:t>
      </w:r>
    </w:p>
    <w:p w:rsidR="00CC0968" w:rsidRDefault="00CC0968">
      <w:r>
        <w:t>4. Ponad 4 000 oddziałów na terenie całej Ukrainy.</w:t>
      </w:r>
    </w:p>
    <w:p w:rsidR="00CC0968" w:rsidRDefault="00CC0968">
      <w:r>
        <w:t xml:space="preserve">5. Niezawodny system płatności PrivatBank został zarejestrowany w 1992 roku i od tego czasu zajmuje czołowe miejsca we wszystkich kluczowych wskaźnikach finansowych. Jest łatwy w użyciu przez klientów absolutnie każdej kategorii wiekowej, w tym dzieci (o karcie bankowej dla juniorów opowiemy później). Bank oferuje wiele możliwości, wśród których są: produkty depozytowe i kredytowe, zarządzanie gotówką, operacje międzybankowe, operacje na papierach wartościowych, operacje na dokumentach, usługi acquiringowe, karty płatnicze i projekty płacowe. </w:t>
      </w:r>
    </w:p>
    <w:p w:rsidR="00CC0968" w:rsidRDefault="00CC0968">
      <w:r>
        <w:t>Privat24 to oficjalny serwis PrivatBanku, odpowiedni dla biznesu, zarówno małego jak i dużego, pozwalający na otrzymywanie płatności za internet-sklep z zabezpieczeniem płatności, powiadomieniem o przychodzących płatnościach i wieloma innymi funkcjami w dowolnym czasie i miejscu.Klienci Privat24 od dawna rozumieją i doceniają wygodę takiej usługi. Z jej pomocą można być zawsze świadomym swoich rachunków. Pozwala płacić rachunki za media, przelewać pieniądze z karty na kartę, zarówno na karty własne, jak i innych osób, uzupełniać rachunki za Internet i telefon komórkowy, kupować różne bilety, płacić za zakupy online i wykonywać wiele innych operacji.Nie trzeba iść do banku ani szukać terminala, wystarczy wybrać w menu witryny stronę spłaty, wybrać swoją organizację finansową lub kredytową i przez numer umowy kredytowej i nazwę płatnika dokonać płatności. Możesz utworzyć szablon płatności na swoim koncie osobistym i nie musisz wypełniać formularza za każdym razem. Rejestracja na stronie jest bardzo prosta, musisz wykonać kilka kroków:</w:t>
      </w:r>
    </w:p>
    <w:p w:rsidR="00CC0968" w:rsidRDefault="00CC0968">
      <w:r>
        <w:t>Krok 1. Wejdź na stronę Privat24 i kliknij &lt;Register&gt;.</w:t>
      </w:r>
    </w:p>
    <w:p w:rsidR="00CC0968" w:rsidRDefault="00CC0968">
      <w:r>
        <w:t>Krok 2. Zostaniesz automatycznie przekierowany na stronę rejestracji. Należy wpisać niezbędne dane.</w:t>
      </w:r>
    </w:p>
    <w:p w:rsidR="00CC0968" w:rsidRDefault="00CC0968">
      <w:r>
        <w:t>Krok 3. Jeśli wszystkie dane, które podałeś w poprzednim formularzu są poprawne, otrzymasz hasło na swój numer telefonu. Wpisz to hasło do formularza i kliknij «Kontynuuj». To wszystko, rejestracja zakończona! Teraz możesz korzystać z Privat24 bez żadnych ograniczeń. Krok 4.Potwierdź operację odbierając połączenie, lub wpisując jednorazowe hasło z SMS-ów-powiadomień</w:t>
      </w:r>
    </w:p>
    <w:p w:rsidR="00CC0968" w:rsidRDefault="00CC0968">
      <w:r>
        <w:lastRenderedPageBreak/>
        <w:t>Krok 5.Potwierdź rejestrację wpisując na wirtualnej klawiaturze kod PIN karty PrivatBank</w:t>
      </w:r>
    </w:p>
    <w:p w:rsidR="00CC0968" w:rsidRDefault="00CC0968">
      <w:r>
        <w:t>Krok 6. Napisz i wprowadź hasło składające się z co najmniej sześciu symboli (maksymalnie 15), a także cyfr</w:t>
      </w:r>
    </w:p>
    <w:p w:rsidR="00CC0968" w:rsidRDefault="00CC0968">
      <w:r>
        <w:t xml:space="preserve">Krok 7. Wpisać prawidłowy adres e-mail </w:t>
      </w:r>
    </w:p>
    <w:p w:rsidR="00CC0968" w:rsidRDefault="00CC0968">
      <w:r>
        <w:t>Krok 8. Zgodzić się z warunkami korzystania z usług bankowych, klikając na odpowiedni checkbox. Już zrobione! Teraz możesz korzystać ze wszystkich usług aplikacji.</w:t>
      </w:r>
    </w:p>
    <w:p w:rsidR="00CC0968" w:rsidRDefault="00CC0968">
      <w:r>
        <w:t>Gdzie i jak można uzyskać plastikową kartę? Najpierw zrozummy, dlaczego jej potrzebujesz</w:t>
      </w:r>
    </w:p>
    <w:p w:rsidR="00CC0968" w:rsidRDefault="00CC0968">
      <w:r>
        <w:t>Karty bankowe służą do dokonywania płatności bezgotówkowych, w tym płatności internetowych, oraz do wypłacania gotówki lub doładowywania konta w bankomacie lub punkcie kasowym</w:t>
      </w:r>
    </w:p>
    <w:p w:rsidR="00CC0968" w:rsidRDefault="00CC0968">
      <w:r>
        <w:t>I w przeciwieństwie do Monobanku, z karty PrivatBanku możesz wypłacić gotówkę w absolutnie każdym bankomacie.Autoryzuj w Privat24;</w:t>
      </w:r>
    </w:p>
    <w:p w:rsidR="00CC0968" w:rsidRDefault="00CC0968"/>
    <w:p w:rsidR="00CC0968" w:rsidRDefault="00CC0968">
      <w:r>
        <w:t>W menu Portfel kliknij w «Dodaj» i wybierz «Karta cyfrowa»;</w:t>
      </w:r>
    </w:p>
    <w:p w:rsidR="00CC0968" w:rsidRDefault="00CC0968">
      <w:r>
        <w:t>Wybierz rodzaj karty, którą chcesz wydać («Kredytowa» lub «Debetowa»), system płatności i walutę;</w:t>
      </w:r>
    </w:p>
    <w:p w:rsidR="00CC0968" w:rsidRDefault="00CC0968">
      <w:r>
        <w:t>W ciągu 10 minut zobaczysz swoją nową kartę w portfelu.</w:t>
      </w:r>
    </w:p>
    <w:p w:rsidR="00CC0968" w:rsidRDefault="00CC0968">
      <w:r>
        <w:t>Kartę można zamówić z dostawą, lub odebrać w oddziale banku. Występuje też w różnych pięknych wzorach. Może to być na przykład karta truskawkowa, karta zakupowa lub po prostu kolorowa karta.</w:t>
      </w:r>
    </w:p>
    <w:p w:rsidR="00CC0968" w:rsidRDefault="00CC0968">
      <w:r>
        <w:t>JuniorBank firmy PrivatBank to prawdziwy sposób na nauczenie dziecka korzystania z usług bankowych. Najważniejsze jest to, że posiadacz karty zrozumie, że jest wystarczająco dojrzałą i odpowiedzialną osobą. W końcu karta Junior ma takie same funkcje jak karta dla osoby dorosłej.</w:t>
      </w:r>
    </w:p>
    <w:p w:rsidR="00CC0968" w:rsidRDefault="00CC0968">
      <w:r>
        <w:t>Istnieje limit kredytowy, aby dorosły-dziecko nie dało się ponieść aktywnym zakupom. Jeśli dziecko wyda wszystkie swoje środki, bank zaliczy zakup do maksymalnej kwoty 300 hrywien. Okres karencji jest taki sam jak w przypadku innych kart – 55 dni kalendarzowych. Najważniejsze jest to, że karta kredytowa ma wszystkie osobliwości funkcjonalne, a także jej «dorosły» analog. Oprócz tego daje swojemu posiadaczowi następujące przywileje:</w:t>
      </w:r>
    </w:p>
    <w:p w:rsidR="00CC0968" w:rsidRDefault="00CC0968">
      <w:r>
        <w:t>Saldo środków własnych jest naliczane odsetki w wysokości 10% w skali roku.</w:t>
      </w:r>
    </w:p>
    <w:p w:rsidR="00CC0968" w:rsidRDefault="00CC0968" w:rsidP="008728E9">
      <w:pPr>
        <w:pStyle w:val="a3"/>
        <w:numPr>
          <w:ilvl w:val="0"/>
          <w:numId w:val="2"/>
        </w:numPr>
      </w:pPr>
      <w:r>
        <w:t>Bez opłat</w:t>
      </w:r>
    </w:p>
    <w:sectPr w:rsidR="00CC09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2F2E"/>
    <w:multiLevelType w:val="hybridMultilevel"/>
    <w:tmpl w:val="6CA695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949D7"/>
    <w:multiLevelType w:val="hybridMultilevel"/>
    <w:tmpl w:val="EA30FB6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697430">
    <w:abstractNumId w:val="0"/>
  </w:num>
  <w:num w:numId="2" w16cid:durableId="760758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68"/>
    <w:rsid w:val="008728E9"/>
    <w:rsid w:val="00CC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DD84C6"/>
  <w15:chartTrackingRefBased/>
  <w15:docId w15:val="{7FC602AA-7716-7B45-9207-4224E16F4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3213</Words>
  <Characters>1832</Characters>
  <Application>Microsoft Office Word</Application>
  <DocSecurity>0</DocSecurity>
  <Lines>15</Lines>
  <Paragraphs>10</Paragraphs>
  <ScaleCrop>false</ScaleCrop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Гостьовий користувач</dc:creator>
  <cp:keywords/>
  <dc:description/>
  <cp:lastModifiedBy>Гостьовий користувач</cp:lastModifiedBy>
  <cp:revision>3</cp:revision>
  <dcterms:created xsi:type="dcterms:W3CDTF">2023-03-29T09:02:00Z</dcterms:created>
  <dcterms:modified xsi:type="dcterms:W3CDTF">2023-03-29T09:04:00Z</dcterms:modified>
</cp:coreProperties>
</file>