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Строительство заборов и ограждений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Вид, способ изготовления и установки забора зависит от функций, которые он будет выполнять.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Они могут быть как капитальными сооружениями, так и легкими конструкциями.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Каким он будет, зависит от назначения и от пожеланий заказчика. Например, со стороны улицы - это будет капитальный забор, высокий или прозрачный.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Между участками и внутри участка высокий забор обычно не ставят – до 1,8 м., чтобы не затенять соседей и не создавать излишнюю тень у себя на территории.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Забор состоит из несущих элементов и обшивки.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Несущие конструкции: столбы, прогоны (прикрепляемые к столбам горизонтально), проволока. Обшивка ограждения может быть сделана из самых разных материалов и самых разнообразных форм.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Забор состоит из пролетов, разделенных опорными конструкциями. Делятся на те, для которых нужен фундамент, и которым таковой не нужен. Это зависит от конструкции и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При выборе типа забора и материала следует учесть некоторые моменты: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 Состояние грунта. Это важно, чтобы знать, как лучше закрепить опорные столбы. Например, глинистые грунты со временем, могут посодействовать тому, что опоры будут вытолканы из земли и упадут.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 Если участок находится на открытой, обдуваемой ветром местности, ограждение следует сделать либо разреженным, либо поставить его на фундамент. Не следует также делать большие пролеты полотна забора.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 Выбор материала. Ограждение должно гармонировать с дизайном дома и территории.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Т.е. если дом в деревенском стиле, то и забор уместно выбрать подобающий – плетень, штахетник и т.д. В целях безопасности за таким забором можно установить металлический или кирпичный. В этом случае плетеный забор будет выполнять декоративную роль.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Чтобы защитить ограждение от осадков, устанавливают карнизы: например, шарообразные, острые вершины на столбиках; свешивающиеся с забора по краям плиты.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На столбах вешают для украшения также горшки с цветами.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При установке глухих и высоких заборов в целях безопасности стоит учитывать, что тогда и с вашей стороны затруднено наблюдение за внешней ситуацией.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Наиболее часто используются в индивидуальном строительстве заборы: деревянные, железобетонные, кирпичные, каменные, металлические, комбинированные.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