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1562" w:rsidRPr="00B157BC" w:rsidRDefault="00B157BC">
      <w:pPr>
        <w:pStyle w:val="1"/>
        <w:ind w:firstLine="720"/>
        <w:jc w:val="center"/>
        <w:rPr>
          <w:lang w:val="en-US"/>
        </w:rPr>
      </w:pPr>
      <w:bookmarkStart w:id="0" w:name="_hr3mh0g1njj5" w:colFirst="0" w:colLast="0"/>
      <w:bookmarkEnd w:id="0"/>
      <w:r w:rsidRPr="00B157BC">
        <w:rPr>
          <w:lang w:val="en-US"/>
        </w:rPr>
        <w:t>Wie man auf eSports wettet: grundlegende Konzepte und Funktionen</w:t>
      </w:r>
    </w:p>
    <w:p w14:paraId="00000002" w14:textId="77777777" w:rsidR="00A11562" w:rsidRPr="00B157BC" w:rsidRDefault="00B157BC">
      <w:pPr>
        <w:ind w:firstLine="720"/>
        <w:jc w:val="both"/>
        <w:rPr>
          <w:lang w:val="en-US"/>
        </w:rPr>
      </w:pPr>
      <w:r w:rsidRPr="00B157BC">
        <w:rPr>
          <w:lang w:val="en-US"/>
        </w:rPr>
        <w:t>Wetten auf eSports sind bei den heimischen Buchmachern noch nicht lange auf dem Markt, haben aber bereits einige Popularität gewonnen. Die Zielgruppe sind junge Menschen unter 30 Jahren, die sich seit ihrer Kindheit für Computerspiele begeistern. Ältere We</w:t>
      </w:r>
      <w:r w:rsidRPr="00B157BC">
        <w:rPr>
          <w:lang w:val="en-US"/>
        </w:rPr>
        <w:t xml:space="preserve">ttende sind weniger interessiert, aber es gibt viele Fans </w:t>
      </w:r>
      <w:hyperlink r:id="rId5">
        <w:r w:rsidRPr="00B157BC">
          <w:rPr>
            <w:color w:val="1155CC"/>
            <w:u w:val="single"/>
            <w:lang w:val="en-US"/>
          </w:rPr>
          <w:t>eSports wetten</w:t>
        </w:r>
      </w:hyperlink>
      <w:r w:rsidRPr="00B157BC">
        <w:rPr>
          <w:lang w:val="en-US"/>
        </w:rPr>
        <w:t xml:space="preserve"> von Dota 2 oder FIFA.</w:t>
      </w:r>
    </w:p>
    <w:p w14:paraId="00000003" w14:textId="77777777" w:rsidR="00A11562" w:rsidRPr="00B157BC" w:rsidRDefault="00B157BC">
      <w:pPr>
        <w:pStyle w:val="2"/>
        <w:ind w:firstLine="720"/>
        <w:jc w:val="both"/>
        <w:rPr>
          <w:lang w:val="en-US"/>
        </w:rPr>
      </w:pPr>
      <w:bookmarkStart w:id="1" w:name="_rspp9031b0zh" w:colFirst="0" w:colLast="0"/>
      <w:bookmarkEnd w:id="1"/>
      <w:r w:rsidRPr="00B157BC">
        <w:rPr>
          <w:lang w:val="en-US"/>
        </w:rPr>
        <w:t>Alle Arten von Wetten</w:t>
      </w:r>
    </w:p>
    <w:p w14:paraId="00000004" w14:textId="77777777" w:rsidR="00A11562" w:rsidRDefault="00B157BC">
      <w:pPr>
        <w:ind w:firstLine="720"/>
        <w:jc w:val="both"/>
      </w:pPr>
      <w:r w:rsidRPr="00B157BC">
        <w:rPr>
          <w:lang w:val="en-US"/>
        </w:rPr>
        <w:t>Um eine Vorhersage für eSports, oder esport, wie e</w:t>
      </w:r>
      <w:r w:rsidRPr="00B157BC">
        <w:rPr>
          <w:lang w:val="en-US"/>
        </w:rPr>
        <w:t xml:space="preserve">s im Westen genannt wird, zu treffen, muss man eine Menge über die Spiele wissen. Es gibt Dutzende von Disziplinen, in denen jeweils Turniere stattfinden. </w:t>
      </w:r>
      <w:r>
        <w:t>Zu den beliebtesten gehören:</w:t>
      </w:r>
    </w:p>
    <w:p w14:paraId="00000005" w14:textId="77777777" w:rsidR="00A11562" w:rsidRDefault="00B157BC">
      <w:pPr>
        <w:numPr>
          <w:ilvl w:val="0"/>
          <w:numId w:val="2"/>
        </w:numPr>
        <w:jc w:val="both"/>
      </w:pPr>
      <w:r>
        <w:t>Dota 2;</w:t>
      </w:r>
    </w:p>
    <w:p w14:paraId="00000006" w14:textId="77777777" w:rsidR="00A11562" w:rsidRDefault="00B157BC">
      <w:pPr>
        <w:numPr>
          <w:ilvl w:val="0"/>
          <w:numId w:val="2"/>
        </w:numPr>
        <w:jc w:val="both"/>
      </w:pPr>
      <w:r>
        <w:t>Counter-Strike: GO;</w:t>
      </w:r>
    </w:p>
    <w:p w14:paraId="00000007" w14:textId="77777777" w:rsidR="00A11562" w:rsidRDefault="00B157BC">
      <w:pPr>
        <w:numPr>
          <w:ilvl w:val="0"/>
          <w:numId w:val="2"/>
        </w:numPr>
        <w:jc w:val="both"/>
      </w:pPr>
      <w:r>
        <w:t>League of Legends;</w:t>
      </w:r>
    </w:p>
    <w:p w14:paraId="00000008" w14:textId="77777777" w:rsidR="00A11562" w:rsidRDefault="00B157BC">
      <w:pPr>
        <w:numPr>
          <w:ilvl w:val="0"/>
          <w:numId w:val="2"/>
        </w:numPr>
        <w:jc w:val="both"/>
      </w:pPr>
      <w:r>
        <w:t>StarCraft2;</w:t>
      </w:r>
    </w:p>
    <w:p w14:paraId="00000009" w14:textId="77777777" w:rsidR="00A11562" w:rsidRDefault="00B157BC">
      <w:pPr>
        <w:numPr>
          <w:ilvl w:val="0"/>
          <w:numId w:val="2"/>
        </w:numPr>
        <w:jc w:val="both"/>
      </w:pPr>
      <w:r>
        <w:t>FIFA.</w:t>
      </w:r>
    </w:p>
    <w:p w14:paraId="0000000A" w14:textId="77777777" w:rsidR="00A11562" w:rsidRDefault="00B157BC">
      <w:pPr>
        <w:pStyle w:val="3"/>
        <w:ind w:firstLine="720"/>
        <w:jc w:val="both"/>
      </w:pPr>
      <w:bookmarkStart w:id="2" w:name="_6gmnyyq6mti8" w:colFirst="0" w:colLast="0"/>
      <w:bookmarkEnd w:id="2"/>
      <w:r>
        <w:t>Dota 2</w:t>
      </w:r>
    </w:p>
    <w:p w14:paraId="0000000B" w14:textId="77777777" w:rsidR="00A11562" w:rsidRPr="00B157BC" w:rsidRDefault="00B157BC">
      <w:pPr>
        <w:ind w:firstLine="720"/>
        <w:jc w:val="both"/>
        <w:rPr>
          <w:lang w:val="en-US"/>
        </w:rPr>
      </w:pPr>
      <w:r w:rsidRPr="00B157BC">
        <w:rPr>
          <w:lang w:val="en-US"/>
        </w:rPr>
        <w:t>Viele Wettende assoziieren eSports ausschließlich mit diesem teambasierten Spiel. Auf sie entfällt bis zur Hälfte der von Online-Buchmachern platzierten Wetten. Neben den üblichen Wetten auf Ergebnisse, Summen und Handicaps gibt es viele originelle Slots w</w:t>
      </w:r>
      <w:r w:rsidRPr="00B157BC">
        <w:rPr>
          <w:lang w:val="en-US"/>
        </w:rPr>
        <w:t>ie First Kill, Turmzerstörung oder Artefaktgewinnung. In manchen Situationen muss sich der Wettende nur auf seine Intuition verlassen, aber viele Dinge lassen sich mit der richtigen Analyse realistisch vorhersagen.</w:t>
      </w:r>
    </w:p>
    <w:p w14:paraId="0000000C" w14:textId="77777777" w:rsidR="00A11562" w:rsidRPr="00B157BC" w:rsidRDefault="00B157BC">
      <w:pPr>
        <w:pStyle w:val="3"/>
        <w:ind w:firstLine="720"/>
        <w:jc w:val="both"/>
        <w:rPr>
          <w:lang w:val="en-US"/>
        </w:rPr>
      </w:pPr>
      <w:bookmarkStart w:id="3" w:name="_c7pbzhg5olqy" w:colFirst="0" w:colLast="0"/>
      <w:bookmarkEnd w:id="3"/>
      <w:r w:rsidRPr="00B157BC">
        <w:rPr>
          <w:lang w:val="en-US"/>
        </w:rPr>
        <w:t>CS:GO</w:t>
      </w:r>
    </w:p>
    <w:p w14:paraId="0000000D" w14:textId="77777777" w:rsidR="00A11562" w:rsidRPr="00B157BC" w:rsidRDefault="00B157BC">
      <w:pPr>
        <w:ind w:firstLine="720"/>
        <w:jc w:val="both"/>
        <w:rPr>
          <w:lang w:val="en-US"/>
        </w:rPr>
      </w:pPr>
      <w:r w:rsidRPr="00B157BC">
        <w:rPr>
          <w:lang w:val="en-US"/>
        </w:rPr>
        <w:t>Counter-Strike nähert sich in seine</w:t>
      </w:r>
      <w:r w:rsidRPr="00B157BC">
        <w:rPr>
          <w:lang w:val="en-US"/>
        </w:rPr>
        <w:t xml:space="preserve">r Popularität Dota 2 an. </w:t>
      </w:r>
      <w:r>
        <w:t xml:space="preserve">Die Preisgelder für Major League Turniere gehen in die Millionen Dollar. </w:t>
      </w:r>
      <w:r w:rsidRPr="00B157BC">
        <w:rPr>
          <w:lang w:val="en-US"/>
        </w:rPr>
        <w:t>Als regelmäßiger eSport-Wetter ist CS:GO für seine Analysierbarkeit hoch angesehen. Sie haben relativ konstante Aufstellungen und ein solider statistischer Hi</w:t>
      </w:r>
      <w:r w:rsidRPr="00B157BC">
        <w:rPr>
          <w:lang w:val="en-US"/>
        </w:rPr>
        <w:t>ntergrund kann sich auszahlen.</w:t>
      </w:r>
    </w:p>
    <w:p w14:paraId="0000000E" w14:textId="77777777" w:rsidR="00A11562" w:rsidRPr="00B157BC" w:rsidRDefault="00B157BC">
      <w:pPr>
        <w:pStyle w:val="3"/>
        <w:ind w:firstLine="720"/>
        <w:jc w:val="both"/>
        <w:rPr>
          <w:lang w:val="en-US"/>
        </w:rPr>
      </w:pPr>
      <w:bookmarkStart w:id="4" w:name="_uauxhrdvdcsf" w:colFirst="0" w:colLast="0"/>
      <w:bookmarkEnd w:id="4"/>
      <w:r w:rsidRPr="00B157BC">
        <w:rPr>
          <w:lang w:val="en-US"/>
        </w:rPr>
        <w:t>Der Rest ergibt sich</w:t>
      </w:r>
    </w:p>
    <w:p w14:paraId="0000000F" w14:textId="77777777" w:rsidR="00A11562" w:rsidRDefault="00B157BC">
      <w:pPr>
        <w:ind w:firstLine="720"/>
        <w:jc w:val="both"/>
      </w:pPr>
      <w:r w:rsidRPr="00B157BC">
        <w:rPr>
          <w:lang w:val="en-US"/>
        </w:rPr>
        <w:t>Wetten auf League of Legends werden am besten im Live-Modus abgegeben, wo der Spieler viel mehr Möglichkeiten hat. Zu den originellen Vorhersagen gehört die Entscheidung über den MVP eines Spiels oder Tur</w:t>
      </w:r>
      <w:r w:rsidRPr="00B157BC">
        <w:rPr>
          <w:lang w:val="en-US"/>
        </w:rPr>
        <w:t xml:space="preserve">niers. In StarCraft 2 zerstören die Gegner gegenseitig ihre Basen und Armeen, während sie ihre eigene Infrastruktur aufbauen. Im Gegensatz zu früheren Disziplinen treten hier nicht Teams, sondern Einzelpersonen an. </w:t>
      </w:r>
      <w:r>
        <w:t>Welche Arten von eSports-Wetten verfügbar</w:t>
      </w:r>
      <w:r>
        <w:t xml:space="preserve"> sind, hängt weitgehend davon ab, ob es sich um ein Multiplayer- oder Einzelspieler-Spiel handelt.</w:t>
      </w:r>
    </w:p>
    <w:p w14:paraId="00000010" w14:textId="77777777" w:rsidR="00A11562" w:rsidRPr="00B157BC" w:rsidRDefault="00B157BC">
      <w:pPr>
        <w:pStyle w:val="2"/>
        <w:ind w:firstLine="720"/>
        <w:jc w:val="both"/>
        <w:rPr>
          <w:lang w:val="en-US"/>
        </w:rPr>
      </w:pPr>
      <w:bookmarkStart w:id="5" w:name="_3t4yka8znr0f" w:colFirst="0" w:colLast="0"/>
      <w:bookmarkEnd w:id="5"/>
      <w:r w:rsidRPr="00B157BC">
        <w:rPr>
          <w:lang w:val="en-US"/>
        </w:rPr>
        <w:lastRenderedPageBreak/>
        <w:t>Analyse</w:t>
      </w:r>
    </w:p>
    <w:p w14:paraId="00000011" w14:textId="77777777" w:rsidR="00A11562" w:rsidRPr="00B157BC" w:rsidRDefault="00B157BC">
      <w:pPr>
        <w:ind w:firstLine="720"/>
        <w:jc w:val="both"/>
        <w:rPr>
          <w:lang w:val="en-US"/>
        </w:rPr>
      </w:pPr>
      <w:r w:rsidRPr="00B157BC">
        <w:rPr>
          <w:lang w:val="en-US"/>
        </w:rPr>
        <w:t>Auf eine Sportart zu wetten, ohne die Regeln und die grundlegende Turnierstruktur zu kennen, ähnelt dem Roulettespiel. Natürlich kann das Glück läche</w:t>
      </w:r>
      <w:r w:rsidRPr="00B157BC">
        <w:rPr>
          <w:lang w:val="en-US"/>
        </w:rPr>
        <w:t>ln, aber es tut es selten. Esport unterscheidet sich nicht von seinem älteren Gegenstück. Wenn Sie nicht wissen, was auf dem Bildschirm passiert, und Sie keine Ahnung haben, wer die Teilnehmer sind, können Sie nur auf Glück zählen.</w:t>
      </w:r>
    </w:p>
    <w:p w14:paraId="00000012" w14:textId="77777777" w:rsidR="00A11562" w:rsidRPr="00B157BC" w:rsidRDefault="00B157BC">
      <w:pPr>
        <w:ind w:firstLine="720"/>
        <w:jc w:val="both"/>
        <w:rPr>
          <w:lang w:val="en-US"/>
        </w:rPr>
      </w:pPr>
      <w:r w:rsidRPr="00B157BC">
        <w:rPr>
          <w:lang w:val="en-US"/>
        </w:rPr>
        <w:t>Bevor Sie eine eSports-V</w:t>
      </w:r>
      <w:r w:rsidRPr="00B157BC">
        <w:rPr>
          <w:lang w:val="en-US"/>
        </w:rPr>
        <w:t xml:space="preserve">orhersage machen, müssen Sie Ihre Gegner sehr gut kennen. Die Mannschaftsaufstellungen ändern sich häufig, und der Weggang eines einzigen Spielers kann das Gesamtbild dramatisch verändern. Abgesehen von den Fähigkeiten der Spieler sind auch die Chemie und </w:t>
      </w:r>
      <w:r w:rsidRPr="00B157BC">
        <w:rPr>
          <w:lang w:val="en-US"/>
        </w:rPr>
        <w:t>die aktuelle Form der Mannschaft wichtig.</w:t>
      </w:r>
    </w:p>
    <w:p w14:paraId="00000013" w14:textId="77777777" w:rsidR="00A11562" w:rsidRDefault="00B157BC">
      <w:pPr>
        <w:ind w:firstLine="720"/>
        <w:jc w:val="both"/>
      </w:pPr>
      <w:r>
        <w:t>Weitere Punkte:</w:t>
      </w:r>
    </w:p>
    <w:p w14:paraId="00000014" w14:textId="77777777" w:rsidR="00A11562" w:rsidRPr="00B157BC" w:rsidRDefault="00B157BC">
      <w:pPr>
        <w:numPr>
          <w:ilvl w:val="0"/>
          <w:numId w:val="1"/>
        </w:numPr>
        <w:jc w:val="both"/>
        <w:rPr>
          <w:lang w:val="en-US"/>
        </w:rPr>
      </w:pPr>
      <w:r w:rsidRPr="00B157BC">
        <w:rPr>
          <w:lang w:val="en-US"/>
        </w:rPr>
        <w:t>Konzentrieren Sie sich nicht zu sehr auf das Quotenranking, da es auf den letzten Ergebnissen der Teams/Spieler basiert und sich die Situation im virtuellen Sport schnell ändert;</w:t>
      </w:r>
    </w:p>
    <w:p w14:paraId="00000015" w14:textId="77777777" w:rsidR="00A11562" w:rsidRPr="00B157BC" w:rsidRDefault="00B157BC">
      <w:pPr>
        <w:numPr>
          <w:ilvl w:val="0"/>
          <w:numId w:val="1"/>
        </w:numPr>
        <w:jc w:val="both"/>
        <w:rPr>
          <w:lang w:val="en-US"/>
        </w:rPr>
      </w:pPr>
      <w:r w:rsidRPr="00B157BC">
        <w:rPr>
          <w:lang w:val="en-US"/>
        </w:rPr>
        <w:t xml:space="preserve">Die Ergebnisse von </w:t>
      </w:r>
      <w:r w:rsidRPr="00B157BC">
        <w:rPr>
          <w:lang w:val="en-US"/>
        </w:rPr>
        <w:t>Stechkämpfen sind wichtig, weil viele Spitzenspieler unbequeme Gegner haben, die ihnen deutlich unterlegen sind;</w:t>
      </w:r>
    </w:p>
    <w:p w14:paraId="00000016" w14:textId="77777777" w:rsidR="00A11562" w:rsidRPr="00B157BC" w:rsidRDefault="00B157BC">
      <w:pPr>
        <w:numPr>
          <w:ilvl w:val="0"/>
          <w:numId w:val="1"/>
        </w:numPr>
        <w:jc w:val="both"/>
        <w:rPr>
          <w:lang w:val="en-US"/>
        </w:rPr>
      </w:pPr>
      <w:r w:rsidRPr="00B157BC">
        <w:rPr>
          <w:lang w:val="en-US"/>
        </w:rPr>
        <w:t>Die mangelnde Motivation des Favoriten ist oft mit einer entspannten Haltung verbunden;</w:t>
      </w:r>
    </w:p>
    <w:p w14:paraId="00000017" w14:textId="77777777" w:rsidR="00A11562" w:rsidRPr="00B157BC" w:rsidRDefault="00B157BC">
      <w:pPr>
        <w:numPr>
          <w:ilvl w:val="0"/>
          <w:numId w:val="1"/>
        </w:numPr>
        <w:jc w:val="both"/>
        <w:rPr>
          <w:lang w:val="en-US"/>
        </w:rPr>
      </w:pPr>
      <w:r w:rsidRPr="00B157BC">
        <w:rPr>
          <w:lang w:val="en-US"/>
        </w:rPr>
        <w:t>Bei einem Wettbewerb unter Gleichaltrigen spielen der O</w:t>
      </w:r>
      <w:r w:rsidRPr="00B157BC">
        <w:rPr>
          <w:lang w:val="en-US"/>
        </w:rPr>
        <w:t>rt und die Personen eine große Rolle.</w:t>
      </w:r>
    </w:p>
    <w:p w14:paraId="00000018" w14:textId="77777777" w:rsidR="00A11562" w:rsidRPr="00B157BC" w:rsidRDefault="00B157BC">
      <w:pPr>
        <w:pStyle w:val="2"/>
        <w:ind w:firstLine="720"/>
        <w:jc w:val="both"/>
        <w:rPr>
          <w:lang w:val="en-US"/>
        </w:rPr>
      </w:pPr>
      <w:bookmarkStart w:id="6" w:name="_gyv32558k9iy" w:colFirst="0" w:colLast="0"/>
      <w:bookmarkEnd w:id="6"/>
      <w:r w:rsidRPr="00B157BC">
        <w:rPr>
          <w:lang w:val="en-US"/>
        </w:rPr>
        <w:t>Vor- und Nachteile von eSports-Wetten</w:t>
      </w:r>
    </w:p>
    <w:p w14:paraId="00000019" w14:textId="77777777" w:rsidR="00A11562" w:rsidRPr="00B157BC" w:rsidRDefault="00B157BC">
      <w:pPr>
        <w:ind w:firstLine="720"/>
        <w:jc w:val="both"/>
        <w:rPr>
          <w:lang w:val="en-US"/>
        </w:rPr>
      </w:pPr>
      <w:r w:rsidRPr="00B157BC">
        <w:rPr>
          <w:lang w:val="en-US"/>
        </w:rPr>
        <w:t>Beginnen wir mit den Nachteilen für die Spieler. Die von den Buchmachern für den Cybersport festgelegten Gewinnspannen sind oft überhöht. Während sie beim Fußball oder Tennis durchschnittlich 5-7 % beträgt, erreicht sie hier 10-14 %. Auch die Einsatzlimits</w:t>
      </w:r>
      <w:r w:rsidRPr="00B157BC">
        <w:rPr>
          <w:lang w:val="en-US"/>
        </w:rPr>
        <w:t xml:space="preserve"> können gesenkt werden, zumal es in diesem Segment eine große Zahl von Spielabsprachen gibt.</w:t>
      </w:r>
    </w:p>
    <w:p w14:paraId="0000001A" w14:textId="77777777" w:rsidR="00A11562" w:rsidRDefault="00B157BC">
      <w:pPr>
        <w:ind w:firstLine="720"/>
        <w:jc w:val="both"/>
      </w:pPr>
      <w:r w:rsidRPr="00B157BC">
        <w:rPr>
          <w:lang w:val="en-US"/>
        </w:rPr>
        <w:t>Auf der Habenseite steht die Verfügbarkeit von Statistiken und Übertragungen. Informationen über Änderungen in der Besetzung werden in der Regel unmittelbar nach d</w:t>
      </w:r>
      <w:r w:rsidRPr="00B157BC">
        <w:rPr>
          <w:lang w:val="en-US"/>
        </w:rPr>
        <w:t xml:space="preserve">er Veranstaltung bekannt gegeben. </w:t>
      </w:r>
      <w:r>
        <w:t>Es finden regelmäßig Wettbewerbe in verschiedenen Disziplinen statt. Die Klubs der Buchmacher geben detaillierte Listen für alle großen Turniere heraus.</w:t>
      </w:r>
    </w:p>
    <w:p w14:paraId="0000001B" w14:textId="77777777" w:rsidR="00A11562" w:rsidRDefault="00B157BC">
      <w:pPr>
        <w:ind w:firstLine="720"/>
        <w:jc w:val="both"/>
      </w:pPr>
      <w:r>
        <w:t>Viele Internet-Sportwettseiten verfügen nicht über ausreichend qualif</w:t>
      </w:r>
      <w:r>
        <w:t xml:space="preserve">izierte Analysten in diesem Bereich. Die Quoten sind oft überhöht, wodurch sich die Zahl der möglichen Abzweigungen und Korridore drastisch erhöht. Seriöse Buchmacher gehen aktiv gegen Arbitrage-Enthusiasten vor, indem sie sich weigern, Wetten anzunehmen, </w:t>
      </w:r>
      <w:r>
        <w:t>und sogar Konten schließen, aber das hält sie kaum auf.</w:t>
      </w:r>
    </w:p>
    <w:p w14:paraId="0000001C" w14:textId="77777777" w:rsidR="00A11562" w:rsidRDefault="00A11562">
      <w:pPr>
        <w:ind w:firstLine="720"/>
        <w:jc w:val="both"/>
      </w:pPr>
    </w:p>
    <w:p w14:paraId="0000001D" w14:textId="77777777" w:rsidR="00A11562" w:rsidRDefault="00B157BC">
      <w:pPr>
        <w:jc w:val="both"/>
      </w:pPr>
      <w:hyperlink r:id="rId6">
        <w:r>
          <w:rPr>
            <w:color w:val="1155CC"/>
            <w:u w:val="single"/>
          </w:rPr>
          <w:t>https://text.ru/antiplagiat/63c15bbf995a6</w:t>
        </w:r>
      </w:hyperlink>
      <w:r>
        <w:t xml:space="preserve"> </w:t>
      </w:r>
    </w:p>
    <w:p w14:paraId="0000001E" w14:textId="77777777" w:rsidR="00A11562" w:rsidRDefault="00B157BC">
      <w:pPr>
        <w:jc w:val="both"/>
      </w:pPr>
      <w:r>
        <w:t xml:space="preserve">100% </w:t>
      </w:r>
    </w:p>
    <w:sectPr w:rsidR="00A1156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069AA"/>
    <w:multiLevelType w:val="multilevel"/>
    <w:tmpl w:val="E5E04B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4476A00"/>
    <w:multiLevelType w:val="multilevel"/>
    <w:tmpl w:val="B5DEB4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407648629">
    <w:abstractNumId w:val="0"/>
  </w:num>
  <w:num w:numId="2" w16cid:durableId="348072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562"/>
    <w:rsid w:val="00A11562"/>
    <w:rsid w:val="00B15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C7AB8-BDF9-4704-84A5-A4EE930A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t.ru/antiplagiat/63c15bbf995a6" TargetMode="External"/><Relationship Id="rId5" Type="http://schemas.openxmlformats.org/officeDocument/2006/relationships/hyperlink" Target="https://days-webdivision.de/espo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Диана Дикун</cp:lastModifiedBy>
  <cp:revision>2</cp:revision>
  <dcterms:created xsi:type="dcterms:W3CDTF">2023-05-20T03:35:00Z</dcterms:created>
  <dcterms:modified xsi:type="dcterms:W3CDTF">2023-05-20T03:35:00Z</dcterms:modified>
</cp:coreProperties>
</file>