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"/>
        <w:bidi w:val="0"/>
      </w:pPr>
      <w:r>
        <w:rPr>
          <w:rtl w:val="0"/>
        </w:rPr>
        <w:t xml:space="preserve">Домашний куафёр </w:t>
      </w:r>
      <w:r>
        <w:rPr>
          <w:rtl w:val="0"/>
        </w:rPr>
        <w:t>(</w:t>
      </w:r>
      <w:r>
        <w:rPr>
          <w:rtl w:val="0"/>
        </w:rPr>
        <w:t>DOMASHNII</w:t>
      </w:r>
      <w:r>
        <w:rPr>
          <w:rtl w:val="0"/>
        </w:rPr>
        <w:t xml:space="preserve"> </w:t>
      </w:r>
      <w:r>
        <w:rPr>
          <w:rtl w:val="0"/>
          <w:lang w:val="it-IT"/>
        </w:rPr>
        <w:t>quafer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овок">
    <w:name w:val="Заголовок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6"/>
      <w:szCs w:val="76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