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87" w:rsidRPr="0083332C" w:rsidRDefault="00ED5487" w:rsidP="002C26AF">
      <w:pPr>
        <w:rPr>
          <w:b/>
          <w:sz w:val="40"/>
          <w:szCs w:val="40"/>
          <w:lang w:val="ru-RU"/>
        </w:rPr>
      </w:pPr>
      <w:proofErr w:type="spellStart"/>
      <w:r w:rsidRPr="0083332C">
        <w:rPr>
          <w:b/>
          <w:sz w:val="40"/>
          <w:szCs w:val="40"/>
          <w:lang w:val="ru-RU"/>
        </w:rPr>
        <w:t>Mi</w:t>
      </w:r>
      <w:proofErr w:type="spellEnd"/>
      <w:r w:rsidRPr="0083332C">
        <w:rPr>
          <w:b/>
          <w:sz w:val="40"/>
          <w:szCs w:val="40"/>
          <w:lang w:val="ru-RU"/>
        </w:rPr>
        <w:t xml:space="preserve"> 12 </w:t>
      </w:r>
      <w:proofErr w:type="spellStart"/>
      <w:r w:rsidRPr="0083332C">
        <w:rPr>
          <w:b/>
          <w:sz w:val="40"/>
          <w:szCs w:val="40"/>
          <w:lang w:val="ru-RU"/>
        </w:rPr>
        <w:t>Pro</w:t>
      </w:r>
      <w:proofErr w:type="spellEnd"/>
    </w:p>
    <w:p w:rsidR="00ED5487" w:rsidRPr="0083332C" w:rsidRDefault="00ED5487" w:rsidP="002C26AF">
      <w:pPr>
        <w:rPr>
          <w:sz w:val="28"/>
          <w:szCs w:val="28"/>
          <w:lang w:val="ru-RU"/>
        </w:rPr>
      </w:pPr>
      <w:r w:rsidRPr="0083332C">
        <w:rPr>
          <w:sz w:val="28"/>
          <w:szCs w:val="28"/>
          <w:lang w:val="ru-RU"/>
        </w:rPr>
        <w:t xml:space="preserve">Старшая модель в компании </w:t>
      </w:r>
      <w:proofErr w:type="spellStart"/>
      <w:r w:rsidRPr="0083332C">
        <w:rPr>
          <w:sz w:val="28"/>
          <w:szCs w:val="28"/>
          <w:lang w:val="ru-RU"/>
        </w:rPr>
        <w:t>Xiomi</w:t>
      </w:r>
      <w:proofErr w:type="spellEnd"/>
      <w:r w:rsidRPr="0083332C">
        <w:rPr>
          <w:sz w:val="28"/>
          <w:szCs w:val="28"/>
          <w:lang w:val="ru-RU"/>
        </w:rPr>
        <w:t xml:space="preserve">, выпущенная в </w:t>
      </w:r>
      <w:r w:rsidR="00FE4829" w:rsidRPr="0083332C">
        <w:rPr>
          <w:sz w:val="28"/>
          <w:szCs w:val="28"/>
          <w:lang w:val="ru-RU"/>
        </w:rPr>
        <w:t xml:space="preserve">конце декабря 2021 года. </w:t>
      </w:r>
      <w:r w:rsidRPr="0083332C">
        <w:rPr>
          <w:sz w:val="28"/>
          <w:szCs w:val="28"/>
          <w:lang w:val="ru-RU"/>
        </w:rPr>
        <w:t>Этот смартфон имеет эффектный, строгий дизайн, что делает его идеальным выбором для тех, кто ищет элегантное и эстетически привлекательное устройство.</w:t>
      </w:r>
    </w:p>
    <w:p w:rsidR="00057353" w:rsidRPr="0083332C" w:rsidRDefault="00057353" w:rsidP="002C26AF">
      <w:pPr>
        <w:rPr>
          <w:b/>
          <w:sz w:val="36"/>
          <w:szCs w:val="36"/>
          <w:lang w:val="ru-RU"/>
        </w:rPr>
      </w:pPr>
      <w:r w:rsidRPr="0083332C">
        <w:rPr>
          <w:b/>
          <w:sz w:val="36"/>
          <w:szCs w:val="36"/>
          <w:lang w:val="ru-RU"/>
        </w:rPr>
        <w:t>Иннова</w:t>
      </w:r>
      <w:r w:rsidR="00FE4829" w:rsidRPr="0083332C">
        <w:rPr>
          <w:b/>
          <w:sz w:val="36"/>
          <w:szCs w:val="36"/>
          <w:lang w:val="ru-RU"/>
        </w:rPr>
        <w:t>ционны</w:t>
      </w:r>
      <w:r w:rsidR="00ED5487" w:rsidRPr="0083332C">
        <w:rPr>
          <w:b/>
          <w:sz w:val="36"/>
          <w:szCs w:val="36"/>
          <w:lang w:val="ru-RU"/>
        </w:rPr>
        <w:t>е возможности</w:t>
      </w:r>
    </w:p>
    <w:p w:rsidR="00FE4829" w:rsidRPr="0083332C" w:rsidRDefault="00FE4829">
      <w:pPr>
        <w:rPr>
          <w:sz w:val="28"/>
          <w:szCs w:val="28"/>
          <w:lang w:val="ru-RU"/>
        </w:rPr>
      </w:pPr>
      <w:proofErr w:type="spellStart"/>
      <w:r w:rsidRPr="0083332C">
        <w:rPr>
          <w:sz w:val="28"/>
          <w:szCs w:val="28"/>
          <w:lang w:val="ru-RU"/>
        </w:rPr>
        <w:t>Xiaomi</w:t>
      </w:r>
      <w:proofErr w:type="spellEnd"/>
      <w:r w:rsidRPr="0083332C">
        <w:rPr>
          <w:sz w:val="28"/>
          <w:szCs w:val="28"/>
          <w:lang w:val="ru-RU"/>
        </w:rPr>
        <w:t xml:space="preserve"> 12 </w:t>
      </w:r>
      <w:proofErr w:type="spellStart"/>
      <w:r w:rsidRPr="0083332C">
        <w:rPr>
          <w:sz w:val="28"/>
          <w:szCs w:val="28"/>
          <w:lang w:val="ru-RU"/>
        </w:rPr>
        <w:t>Pro</w:t>
      </w:r>
      <w:proofErr w:type="spellEnd"/>
      <w:r w:rsidRPr="0083332C">
        <w:rPr>
          <w:sz w:val="28"/>
          <w:szCs w:val="28"/>
          <w:lang w:val="ru-RU"/>
        </w:rPr>
        <w:t xml:space="preserve"> оснащен экраном </w:t>
      </w:r>
      <w:proofErr w:type="spellStart"/>
      <w:r w:rsidRPr="0083332C">
        <w:rPr>
          <w:sz w:val="28"/>
          <w:szCs w:val="28"/>
          <w:lang w:val="ru-RU"/>
        </w:rPr>
        <w:t>Samsung</w:t>
      </w:r>
      <w:proofErr w:type="spellEnd"/>
      <w:r w:rsidRPr="0083332C">
        <w:rPr>
          <w:sz w:val="28"/>
          <w:szCs w:val="28"/>
          <w:lang w:val="ru-RU"/>
        </w:rPr>
        <w:t xml:space="preserve"> E5 AMOLED размером 6,73 дюйма и разрешением 2К (1440 </w:t>
      </w:r>
      <w:proofErr w:type="spellStart"/>
      <w:r w:rsidRPr="0083332C">
        <w:rPr>
          <w:sz w:val="28"/>
          <w:szCs w:val="28"/>
          <w:lang w:val="ru-RU"/>
        </w:rPr>
        <w:t>x</w:t>
      </w:r>
      <w:proofErr w:type="spellEnd"/>
      <w:r w:rsidRPr="0083332C">
        <w:rPr>
          <w:sz w:val="28"/>
          <w:szCs w:val="28"/>
          <w:lang w:val="ru-RU"/>
        </w:rPr>
        <w:t xml:space="preserve"> 3200 пикселей), который поддерживает адаптивную частоту обновления до 120 Гц. Благодаря светодиодам этого типа, экран выдает более яркий свет, используя на 25% меньше энергии</w:t>
      </w:r>
      <w:r w:rsidR="0083332C" w:rsidRPr="0083332C">
        <w:rPr>
          <w:sz w:val="28"/>
          <w:szCs w:val="28"/>
          <w:lang w:val="ru-RU"/>
        </w:rPr>
        <w:t>. Д</w:t>
      </w:r>
      <w:r w:rsidRPr="0083332C">
        <w:rPr>
          <w:sz w:val="28"/>
          <w:szCs w:val="28"/>
          <w:lang w:val="ru-RU"/>
        </w:rPr>
        <w:t xml:space="preserve">ополнительный слой </w:t>
      </w:r>
      <w:proofErr w:type="spellStart"/>
      <w:r w:rsidRPr="0083332C">
        <w:rPr>
          <w:sz w:val="28"/>
          <w:szCs w:val="28"/>
          <w:lang w:val="ru-RU"/>
        </w:rPr>
        <w:t>микролинз</w:t>
      </w:r>
      <w:proofErr w:type="spellEnd"/>
      <w:r w:rsidRPr="0083332C">
        <w:rPr>
          <w:sz w:val="28"/>
          <w:szCs w:val="28"/>
          <w:lang w:val="ru-RU"/>
        </w:rPr>
        <w:t xml:space="preserve"> улучшает качество изображения, что позволяет экрану работать более эффективно.</w:t>
      </w:r>
    </w:p>
    <w:p w:rsidR="00ED5487" w:rsidRPr="0083332C" w:rsidRDefault="00FE4829">
      <w:pPr>
        <w:rPr>
          <w:b/>
          <w:sz w:val="36"/>
          <w:szCs w:val="36"/>
          <w:lang w:val="ru-RU"/>
        </w:rPr>
      </w:pPr>
      <w:r w:rsidRPr="0083332C">
        <w:rPr>
          <w:b/>
          <w:sz w:val="36"/>
          <w:szCs w:val="36"/>
          <w:lang w:val="ru-RU"/>
        </w:rPr>
        <w:t xml:space="preserve"> </w:t>
      </w:r>
      <w:r w:rsidR="00ED5487" w:rsidRPr="0083332C">
        <w:rPr>
          <w:b/>
          <w:sz w:val="36"/>
          <w:szCs w:val="36"/>
          <w:lang w:val="ru-RU"/>
        </w:rPr>
        <w:t>Процессор нового поколения</w:t>
      </w:r>
    </w:p>
    <w:p w:rsidR="00FE4829" w:rsidRPr="0083332C" w:rsidRDefault="00FE4829">
      <w:pPr>
        <w:rPr>
          <w:sz w:val="28"/>
          <w:szCs w:val="28"/>
          <w:lang w:val="ru-RU"/>
        </w:rPr>
      </w:pPr>
      <w:proofErr w:type="spellStart"/>
      <w:r w:rsidRPr="0083332C">
        <w:rPr>
          <w:sz w:val="28"/>
          <w:szCs w:val="28"/>
          <w:lang w:val="ru-RU"/>
        </w:rPr>
        <w:t>Xiaomi</w:t>
      </w:r>
      <w:proofErr w:type="spellEnd"/>
      <w:r w:rsidRPr="0083332C">
        <w:rPr>
          <w:sz w:val="28"/>
          <w:szCs w:val="28"/>
          <w:lang w:val="ru-RU"/>
        </w:rPr>
        <w:t xml:space="preserve"> 12 </w:t>
      </w:r>
      <w:proofErr w:type="spellStart"/>
      <w:r w:rsidRPr="0083332C">
        <w:rPr>
          <w:sz w:val="28"/>
          <w:szCs w:val="28"/>
          <w:lang w:val="ru-RU"/>
        </w:rPr>
        <w:t>Pro</w:t>
      </w:r>
      <w:proofErr w:type="spellEnd"/>
      <w:r w:rsidRPr="0083332C">
        <w:rPr>
          <w:sz w:val="28"/>
          <w:szCs w:val="28"/>
          <w:lang w:val="ru-RU"/>
        </w:rPr>
        <w:t xml:space="preserve"> обеспечивает высокую производительность за счет 8-ядерного процессора </w:t>
      </w:r>
      <w:proofErr w:type="spellStart"/>
      <w:r w:rsidRPr="0083332C">
        <w:rPr>
          <w:sz w:val="28"/>
          <w:szCs w:val="28"/>
          <w:lang w:val="ru-RU"/>
        </w:rPr>
        <w:t>Qualcomm</w:t>
      </w:r>
      <w:proofErr w:type="spellEnd"/>
      <w:r w:rsidRPr="0083332C">
        <w:rPr>
          <w:sz w:val="28"/>
          <w:szCs w:val="28"/>
          <w:lang w:val="ru-RU"/>
        </w:rPr>
        <w:t xml:space="preserve"> </w:t>
      </w:r>
      <w:proofErr w:type="spellStart"/>
      <w:r w:rsidRPr="0083332C">
        <w:rPr>
          <w:sz w:val="28"/>
          <w:szCs w:val="28"/>
          <w:lang w:val="ru-RU"/>
        </w:rPr>
        <w:t>Snapdragon</w:t>
      </w:r>
      <w:proofErr w:type="spellEnd"/>
      <w:r w:rsidRPr="0083332C">
        <w:rPr>
          <w:sz w:val="28"/>
          <w:szCs w:val="28"/>
          <w:lang w:val="ru-RU"/>
        </w:rPr>
        <w:t xml:space="preserve"> 8 </w:t>
      </w:r>
      <w:proofErr w:type="spellStart"/>
      <w:r w:rsidRPr="0083332C">
        <w:rPr>
          <w:sz w:val="28"/>
          <w:szCs w:val="28"/>
          <w:lang w:val="ru-RU"/>
        </w:rPr>
        <w:t>Gen</w:t>
      </w:r>
      <w:proofErr w:type="spellEnd"/>
      <w:r w:rsidRPr="0083332C">
        <w:rPr>
          <w:sz w:val="28"/>
          <w:szCs w:val="28"/>
          <w:lang w:val="ru-RU"/>
        </w:rPr>
        <w:t xml:space="preserve"> 1, который </w:t>
      </w:r>
      <w:proofErr w:type="gramStart"/>
      <w:r w:rsidRPr="0083332C">
        <w:rPr>
          <w:sz w:val="28"/>
          <w:szCs w:val="28"/>
          <w:lang w:val="ru-RU"/>
        </w:rPr>
        <w:t>умело</w:t>
      </w:r>
      <w:proofErr w:type="gramEnd"/>
      <w:r w:rsidRPr="0083332C">
        <w:rPr>
          <w:sz w:val="28"/>
          <w:szCs w:val="28"/>
          <w:lang w:val="ru-RU"/>
        </w:rPr>
        <w:t xml:space="preserve"> распределяет приоритеты задач. Смартфон также оснащен системой жидкостного охлаждения для контроля температуры и батареей емкостью 4600 </w:t>
      </w:r>
      <w:proofErr w:type="spellStart"/>
      <w:r w:rsidRPr="0083332C">
        <w:rPr>
          <w:sz w:val="28"/>
          <w:szCs w:val="28"/>
          <w:lang w:val="ru-RU"/>
        </w:rPr>
        <w:t>мАч</w:t>
      </w:r>
      <w:proofErr w:type="spellEnd"/>
      <w:r w:rsidRPr="0083332C">
        <w:rPr>
          <w:sz w:val="28"/>
          <w:szCs w:val="28"/>
          <w:lang w:val="ru-RU"/>
        </w:rPr>
        <w:t>, которая поддерживает быструю зарядку мощностью 120 Вт, беспроводную зарядку мощностью 50 Вт и обратную беспроводную зарядку мощностью 10 Вт.</w:t>
      </w:r>
    </w:p>
    <w:p w:rsidR="00057353" w:rsidRPr="0083332C" w:rsidRDefault="00ED5487">
      <w:pPr>
        <w:rPr>
          <w:b/>
          <w:sz w:val="28"/>
          <w:szCs w:val="28"/>
          <w:lang w:val="ru-RU"/>
        </w:rPr>
      </w:pPr>
      <w:r w:rsidRPr="0083332C">
        <w:rPr>
          <w:b/>
          <w:sz w:val="28"/>
          <w:szCs w:val="28"/>
          <w:lang w:val="ru-RU"/>
        </w:rPr>
        <w:t>М</w:t>
      </w:r>
      <w:r w:rsidR="00057353" w:rsidRPr="0083332C">
        <w:rPr>
          <w:b/>
          <w:sz w:val="28"/>
          <w:szCs w:val="28"/>
          <w:lang w:val="ru-RU"/>
        </w:rPr>
        <w:t>аксимально атмосферное фото</w:t>
      </w:r>
    </w:p>
    <w:p w:rsidR="002C26AF" w:rsidRPr="0083332C" w:rsidRDefault="00FE4829">
      <w:pPr>
        <w:rPr>
          <w:sz w:val="28"/>
          <w:szCs w:val="28"/>
          <w:lang w:val="ru-RU"/>
        </w:rPr>
      </w:pPr>
      <w:r w:rsidRPr="0083332C">
        <w:rPr>
          <w:sz w:val="28"/>
          <w:szCs w:val="28"/>
          <w:lang w:val="ru-RU"/>
        </w:rPr>
        <w:t xml:space="preserve">Основная камера смартфона </w:t>
      </w:r>
      <w:proofErr w:type="spellStart"/>
      <w:r w:rsidRPr="0083332C">
        <w:rPr>
          <w:sz w:val="28"/>
          <w:szCs w:val="28"/>
          <w:lang w:val="ru-RU"/>
        </w:rPr>
        <w:t>Xiaomi</w:t>
      </w:r>
      <w:proofErr w:type="spellEnd"/>
      <w:r w:rsidRPr="0083332C">
        <w:rPr>
          <w:sz w:val="28"/>
          <w:szCs w:val="28"/>
          <w:lang w:val="ru-RU"/>
        </w:rPr>
        <w:t xml:space="preserve"> 12 </w:t>
      </w:r>
      <w:proofErr w:type="spellStart"/>
      <w:r w:rsidRPr="0083332C">
        <w:rPr>
          <w:sz w:val="28"/>
          <w:szCs w:val="28"/>
          <w:lang w:val="ru-RU"/>
        </w:rPr>
        <w:t>Pro</w:t>
      </w:r>
      <w:proofErr w:type="spellEnd"/>
      <w:r w:rsidRPr="0083332C">
        <w:rPr>
          <w:sz w:val="28"/>
          <w:szCs w:val="28"/>
          <w:lang w:val="ru-RU"/>
        </w:rPr>
        <w:t xml:space="preserve"> имеет три 50-мегапиксельных датчика изображения, включая основной датчик </w:t>
      </w:r>
      <w:proofErr w:type="spellStart"/>
      <w:r w:rsidRPr="0083332C">
        <w:rPr>
          <w:sz w:val="28"/>
          <w:szCs w:val="28"/>
          <w:lang w:val="ru-RU"/>
        </w:rPr>
        <w:t>Sony</w:t>
      </w:r>
      <w:proofErr w:type="spellEnd"/>
      <w:r w:rsidRPr="0083332C">
        <w:rPr>
          <w:sz w:val="28"/>
          <w:szCs w:val="28"/>
          <w:lang w:val="ru-RU"/>
        </w:rPr>
        <w:t xml:space="preserve"> IMX707 формата 1/1,28 дюйма с объективом F/1,9 и телеобъектив с датчиком </w:t>
      </w:r>
      <w:proofErr w:type="spellStart"/>
      <w:r w:rsidRPr="0083332C">
        <w:rPr>
          <w:sz w:val="28"/>
          <w:szCs w:val="28"/>
          <w:lang w:val="ru-RU"/>
        </w:rPr>
        <w:t>Samsung</w:t>
      </w:r>
      <w:proofErr w:type="spellEnd"/>
      <w:r w:rsidRPr="0083332C">
        <w:rPr>
          <w:sz w:val="28"/>
          <w:szCs w:val="28"/>
          <w:lang w:val="ru-RU"/>
        </w:rPr>
        <w:t xml:space="preserve"> S5KJN1. Благодаря этому, вы можете создавать видео в разрешении 4К и частоте кадров 60 кадров в секунду, делать четкие ночные портреты, получать детализированные панорамные снимки с поддержкой HDR и другой профессиональный визуальный </w:t>
      </w:r>
      <w:proofErr w:type="spellStart"/>
      <w:r w:rsidRPr="0083332C">
        <w:rPr>
          <w:sz w:val="28"/>
          <w:szCs w:val="28"/>
          <w:lang w:val="ru-RU"/>
        </w:rPr>
        <w:t>контент</w:t>
      </w:r>
      <w:proofErr w:type="spellEnd"/>
      <w:r w:rsidRPr="0083332C">
        <w:rPr>
          <w:sz w:val="28"/>
          <w:szCs w:val="28"/>
          <w:lang w:val="ru-RU"/>
        </w:rPr>
        <w:t>.</w:t>
      </w:r>
    </w:p>
    <w:sectPr w:rsidR="002C26AF" w:rsidRPr="0083332C" w:rsidSect="00AB5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6AF"/>
    <w:rsid w:val="00057353"/>
    <w:rsid w:val="002C26AF"/>
    <w:rsid w:val="0083332C"/>
    <w:rsid w:val="00AB5100"/>
    <w:rsid w:val="00ED5487"/>
    <w:rsid w:val="00FE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207</Words>
  <Characters>1337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2023-04-24T14:11:00Z</dcterms:created>
  <dcterms:modified xsi:type="dcterms:W3CDTF">2023-04-24T15:01:00Z</dcterms:modified>
</cp:coreProperties>
</file>