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18" w:rsidRDefault="00E86C08" w:rsidP="00AB5095">
      <w:pPr>
        <w:pStyle w:val="1"/>
      </w:pPr>
      <w:r w:rsidRPr="00E86C08">
        <w:t xml:space="preserve">6 самых скандальных ноу-хау </w:t>
      </w:r>
      <w:proofErr w:type="spellStart"/>
      <w:r w:rsidRPr="00E86C08">
        <w:t>APPLe</w:t>
      </w:r>
      <w:proofErr w:type="spellEnd"/>
      <w:r w:rsidRPr="00E86C08">
        <w:t xml:space="preserve"> c судебными исками</w:t>
      </w:r>
    </w:p>
    <w:p w:rsidR="00361F91" w:rsidRDefault="00B43220">
      <w:r w:rsidRPr="00B43220">
        <w:t xml:space="preserve">За время своего </w:t>
      </w:r>
      <w:r>
        <w:t xml:space="preserve">существования компания </w:t>
      </w:r>
      <w:r>
        <w:rPr>
          <w:lang w:val="en-US"/>
        </w:rPr>
        <w:t>Apple</w:t>
      </w:r>
      <w:r w:rsidRPr="00B43220">
        <w:t xml:space="preserve"> </w:t>
      </w:r>
      <w:r>
        <w:t>внесла огромный вклад в развитие индустрии технологий и электроники. Их компьютерами, смартфонами и множеством других устройств пользуются миллионы людей, при этом</w:t>
      </w:r>
      <w:r w:rsidR="00361F91">
        <w:t>,</w:t>
      </w:r>
      <w:r>
        <w:t xml:space="preserve"> во многих своих проектах и разработках </w:t>
      </w:r>
      <w:r w:rsidR="00361F91">
        <w:t>компания является первопроходцем и задает тренд для остальных производителей. Конечно же, далеко не каждый продукт или нововведение получается удачным, а некоторые даже становятся причиной судебных разбирательств. Именно такие случаи мы сегодня и рассмотрим.</w:t>
      </w:r>
    </w:p>
    <w:p w:rsidR="00726AEE" w:rsidRDefault="00D141F6" w:rsidP="00D141F6">
      <w:pPr>
        <w:pStyle w:val="2"/>
      </w:pPr>
      <w:r w:rsidRPr="00D141F6">
        <w:t>Клавиатура-бабочка</w:t>
      </w:r>
    </w:p>
    <w:p w:rsidR="00D141F6" w:rsidRDefault="009C293A" w:rsidP="009C293A">
      <w:r>
        <w:t>Клавиатура «</w:t>
      </w:r>
      <w:proofErr w:type="spellStart"/>
      <w:r w:rsidRPr="009C293A">
        <w:t>butterfly</w:t>
      </w:r>
      <w:proofErr w:type="spellEnd"/>
      <w:r>
        <w:t xml:space="preserve">» использовалась в разных версиях </w:t>
      </w:r>
      <w:proofErr w:type="spellStart"/>
      <w:r>
        <w:t>MacBook</w:t>
      </w:r>
      <w:proofErr w:type="spellEnd"/>
      <w:r>
        <w:t xml:space="preserve"> с 2015 года, её название описывает технологию нажатия клавиш в виде крыльев бабочки</w:t>
      </w:r>
      <w:r w:rsidR="00B43CC6">
        <w:t>,</w:t>
      </w:r>
      <w:r>
        <w:t xml:space="preserve"> и такая система заменила стандартную «ножницы». </w:t>
      </w:r>
      <w:r w:rsidR="00607707">
        <w:t xml:space="preserve">Пользователями </w:t>
      </w:r>
      <w:proofErr w:type="spellStart"/>
      <w:r w:rsidR="00607707">
        <w:t>MacBook</w:t>
      </w:r>
      <w:proofErr w:type="spellEnd"/>
      <w:r w:rsidR="00607707">
        <w:t xml:space="preserve"> практически сразу было замечено, что даже небольшое количество пыли, накопившееся под клавишами, затрудняет их ход,</w:t>
      </w:r>
      <w:r w:rsidR="008B410F">
        <w:t xml:space="preserve"> кнопки не реагируют на нажатия, или вовсе, выходят из строя. </w:t>
      </w:r>
      <w:r w:rsidR="00904A7C">
        <w:t>Всле</w:t>
      </w:r>
      <w:r w:rsidR="00B43CC6">
        <w:t>дствие этого, пользователи из се</w:t>
      </w:r>
      <w:r w:rsidR="00904A7C">
        <w:t xml:space="preserve">ми американских штатов подали коллективный иск на </w:t>
      </w:r>
      <w:r w:rsidR="00904A7C">
        <w:rPr>
          <w:lang w:val="en-US"/>
        </w:rPr>
        <w:t>Apple</w:t>
      </w:r>
      <w:r w:rsidR="00904A7C">
        <w:t xml:space="preserve">, ссылаясь на ненадежность конструкции такой клавиатуры. </w:t>
      </w:r>
    </w:p>
    <w:p w:rsidR="00871021" w:rsidRDefault="00871021" w:rsidP="009C293A">
      <w:r>
        <w:t xml:space="preserve">В судебном иске было заявлено, что компания разработчик на протяжении нескольких лет знала о проблемах такой конструкции клавиатуры, а все её изменения не были направлены на фактическое устранение недостатков. Такое поведение со стороны </w:t>
      </w:r>
      <w:r>
        <w:rPr>
          <w:lang w:val="en-US"/>
        </w:rPr>
        <w:t>Apple</w:t>
      </w:r>
      <w:r w:rsidRPr="00871021">
        <w:t xml:space="preserve"> </w:t>
      </w:r>
      <w:r>
        <w:t>нарушает сразу несколько законов США о защите прав потребителей</w:t>
      </w:r>
      <w:r w:rsidR="003C5187">
        <w:t>, а так как истцами было доказано, что это не отдельные случаи, а общая проблема всех клавиатур-</w:t>
      </w:r>
      <w:proofErr w:type="spellStart"/>
      <w:r w:rsidR="003C5187">
        <w:t>бобочек</w:t>
      </w:r>
      <w:proofErr w:type="spellEnd"/>
      <w:r w:rsidR="003C5187">
        <w:t>, в конечно итоге, в 2020 году компания отказалась от использования такого типа перек</w:t>
      </w:r>
      <w:r w:rsidR="003B5640">
        <w:t>лючателей в новых устройствах.</w:t>
      </w:r>
    </w:p>
    <w:p w:rsidR="003B5640" w:rsidRDefault="00403085" w:rsidP="00403085">
      <w:pPr>
        <w:pStyle w:val="2"/>
      </w:pPr>
      <w:r w:rsidRPr="00403085">
        <w:t>Смартфоны без зарядок</w:t>
      </w:r>
    </w:p>
    <w:p w:rsidR="00D94F7D" w:rsidRDefault="00887F3C" w:rsidP="00403085">
      <w:r>
        <w:t xml:space="preserve">В новой линейке своих смартфонов </w:t>
      </w:r>
      <w:proofErr w:type="spellStart"/>
      <w:r w:rsidRPr="00887F3C">
        <w:t>Apple</w:t>
      </w:r>
      <w:proofErr w:type="spellEnd"/>
      <w:r w:rsidR="00AC78A0">
        <w:t xml:space="preserve"> анонсировала</w:t>
      </w:r>
      <w:r>
        <w:t xml:space="preserve"> намерения убрать из комплекта упаковки блок питания и гарнитуру</w:t>
      </w:r>
      <w:r w:rsidR="00763F61">
        <w:t xml:space="preserve">, оправдывая это борьбой за экологию. </w:t>
      </w:r>
      <w:r w:rsidR="00AC78A0">
        <w:t xml:space="preserve">Несмотря на это, стоимость </w:t>
      </w:r>
      <w:proofErr w:type="spellStart"/>
      <w:r w:rsidR="00AC78A0" w:rsidRPr="00AC78A0">
        <w:t>iPhone</w:t>
      </w:r>
      <w:proofErr w:type="spellEnd"/>
      <w:r w:rsidR="00AC78A0" w:rsidRPr="00AC78A0">
        <w:t xml:space="preserve"> 12</w:t>
      </w:r>
      <w:r w:rsidR="00AC78A0">
        <w:t xml:space="preserve"> заметно воз</w:t>
      </w:r>
      <w:r w:rsidR="0038609D">
        <w:t xml:space="preserve">росла на фоне предшественников, к тому же, взамен аксессуаров, которые теперь нужно покупать отдельно, пользователи ничего не получат. </w:t>
      </w:r>
      <w:r w:rsidR="00D94F7D">
        <w:t xml:space="preserve">В некоторых странах, где законодательство требует наличия зарядки и наушников, к примеру, во Франции, </w:t>
      </w:r>
      <w:proofErr w:type="spellStart"/>
      <w:r w:rsidR="00D94F7D">
        <w:t>купертиновцам</w:t>
      </w:r>
      <w:proofErr w:type="spellEnd"/>
      <w:r w:rsidR="00D94F7D">
        <w:t xml:space="preserve"> придется пойти на уступки и добавить их в комплект поставки. </w:t>
      </w:r>
    </w:p>
    <w:p w:rsidR="00D94F7D" w:rsidRDefault="00D94F7D" w:rsidP="00403085">
      <w:r>
        <w:t xml:space="preserve">На территории России ситуация менее конкретная, но весьма вероятно, что </w:t>
      </w:r>
      <w:r>
        <w:rPr>
          <w:lang w:val="en-US"/>
        </w:rPr>
        <w:t>Apple</w:t>
      </w:r>
      <w:r>
        <w:t xml:space="preserve"> также след</w:t>
      </w:r>
      <w:r w:rsidR="008F7993">
        <w:t>ует готовиться к многочисленным</w:t>
      </w:r>
      <w:r>
        <w:t xml:space="preserve"> судебным искам, в том числе, после рассмотрение данного факта </w:t>
      </w:r>
      <w:proofErr w:type="spellStart"/>
      <w:r>
        <w:t>Роспотребнадзором</w:t>
      </w:r>
      <w:proofErr w:type="spellEnd"/>
      <w:r>
        <w:t xml:space="preserve">. </w:t>
      </w:r>
    </w:p>
    <w:p w:rsidR="00615C84" w:rsidRDefault="00615C84" w:rsidP="00615C84">
      <w:pPr>
        <w:pStyle w:val="2"/>
      </w:pPr>
      <w:proofErr w:type="spellStart"/>
      <w:r w:rsidRPr="00615C84">
        <w:t>Айпад</w:t>
      </w:r>
      <w:proofErr w:type="spellEnd"/>
      <w:r w:rsidRPr="00615C84">
        <w:t>, спаливший дом</w:t>
      </w:r>
    </w:p>
    <w:p w:rsidR="00615C84" w:rsidRDefault="00AE46D7" w:rsidP="00615C84">
      <w:r>
        <w:t xml:space="preserve">Страховая компания </w:t>
      </w:r>
      <w:proofErr w:type="spellStart"/>
      <w:r w:rsidRPr="00AE46D7">
        <w:t>Allstate</w:t>
      </w:r>
      <w:proofErr w:type="spellEnd"/>
      <w:r w:rsidRPr="00AE46D7">
        <w:t xml:space="preserve"> </w:t>
      </w:r>
      <w:proofErr w:type="spellStart"/>
      <w:r w:rsidRPr="00AE46D7">
        <w:t>Insurance</w:t>
      </w:r>
      <w:proofErr w:type="spellEnd"/>
      <w:r>
        <w:t xml:space="preserve"> намерена судиться с </w:t>
      </w:r>
      <w:proofErr w:type="spellStart"/>
      <w:r w:rsidRPr="00AE46D7">
        <w:t>Apple</w:t>
      </w:r>
      <w:proofErr w:type="spellEnd"/>
      <w:r>
        <w:t xml:space="preserve">, так как по причине предположительно неисправного аккумулятора </w:t>
      </w:r>
      <w:proofErr w:type="spellStart"/>
      <w:r w:rsidRPr="00AE46D7">
        <w:t>iPad</w:t>
      </w:r>
      <w:proofErr w:type="spellEnd"/>
      <w:r>
        <w:t xml:space="preserve"> им пришлось выплатить его владельцу </w:t>
      </w:r>
      <w:r w:rsidRPr="00AE46D7">
        <w:t>$</w:t>
      </w:r>
      <w:r>
        <w:t xml:space="preserve">142 тысячи. </w:t>
      </w:r>
    </w:p>
    <w:p w:rsidR="001443FA" w:rsidRDefault="00AE46D7" w:rsidP="00615C84">
      <w:r>
        <w:t xml:space="preserve">Инцидент произошел в городе </w:t>
      </w:r>
      <w:proofErr w:type="spellStart"/>
      <w:r w:rsidRPr="00AE46D7">
        <w:t>Милфорд</w:t>
      </w:r>
      <w:proofErr w:type="spellEnd"/>
      <w:r>
        <w:t xml:space="preserve"> в США, и как заявляет обладатель злосчастного устройства Майкл </w:t>
      </w:r>
      <w:proofErr w:type="spellStart"/>
      <w:r>
        <w:t>Макалузо</w:t>
      </w:r>
      <w:proofErr w:type="spellEnd"/>
      <w:r>
        <w:t xml:space="preserve">, он аккуратно обращался с </w:t>
      </w:r>
      <w:proofErr w:type="spellStart"/>
      <w:r w:rsidRPr="00AE46D7">
        <w:t>iPad</w:t>
      </w:r>
      <w:proofErr w:type="spellEnd"/>
      <w:r>
        <w:t xml:space="preserve">, но в итоге, именно он </w:t>
      </w:r>
      <w:r w:rsidR="00264FBF">
        <w:t xml:space="preserve">воспламенился и </w:t>
      </w:r>
      <w:r>
        <w:t xml:space="preserve">стал причиной потери жилья. Обошлось без жертв, </w:t>
      </w:r>
      <w:r w:rsidR="009F12B4">
        <w:t xml:space="preserve">однако </w:t>
      </w:r>
      <w:r>
        <w:t>данное дело уже находится на рассмотрение в федерал</w:t>
      </w:r>
      <w:r w:rsidR="009F12B4">
        <w:t>ьном окружном суде Пенсильвании</w:t>
      </w:r>
      <w:r w:rsidR="00264FBF">
        <w:t>,</w:t>
      </w:r>
      <w:r w:rsidR="009F12B4">
        <w:t xml:space="preserve"> и если будет доказано, что </w:t>
      </w:r>
      <w:r w:rsidR="009F12B4">
        <w:rPr>
          <w:lang w:val="en-US"/>
        </w:rPr>
        <w:t>Apple</w:t>
      </w:r>
      <w:r w:rsidR="009F12B4" w:rsidRPr="009F12B4">
        <w:t xml:space="preserve"> </w:t>
      </w:r>
      <w:r w:rsidR="009F12B4">
        <w:t xml:space="preserve">продали бракованный девайс, им придется возместить все убытки. </w:t>
      </w:r>
    </w:p>
    <w:p w:rsidR="00AE46D7" w:rsidRDefault="00AE46D7" w:rsidP="0007021C">
      <w:pPr>
        <w:pStyle w:val="2"/>
      </w:pPr>
      <w:r>
        <w:t xml:space="preserve"> </w:t>
      </w:r>
      <w:r w:rsidR="0007021C">
        <w:t>Кнопка «</w:t>
      </w:r>
      <w:r w:rsidR="0007021C" w:rsidRPr="0007021C">
        <w:t xml:space="preserve">Вход с </w:t>
      </w:r>
      <w:proofErr w:type="spellStart"/>
      <w:r w:rsidR="0007021C" w:rsidRPr="0007021C">
        <w:t>Аpple</w:t>
      </w:r>
      <w:proofErr w:type="spellEnd"/>
      <w:r w:rsidR="0007021C">
        <w:t>»</w:t>
      </w:r>
    </w:p>
    <w:p w:rsidR="00621CEE" w:rsidRDefault="00621CEE" w:rsidP="00621CEE">
      <w:r>
        <w:t xml:space="preserve">В очередной раз компании пришлось столкнуться с обвинениями в монополизме. На этот раз причиной стала кнопка </w:t>
      </w:r>
      <w:r w:rsidRPr="00621CEE">
        <w:t xml:space="preserve">“Вход с </w:t>
      </w:r>
      <w:proofErr w:type="spellStart"/>
      <w:r w:rsidRPr="00621CEE">
        <w:t>Apple</w:t>
      </w:r>
      <w:proofErr w:type="spellEnd"/>
      <w:r w:rsidRPr="00621CEE">
        <w:t>”</w:t>
      </w:r>
      <w:r>
        <w:t xml:space="preserve">, которая позволяет выполнить быструю авторизацию на различных сервисах. Дело в том, что на устройствах других брендов такая функция отсутствует, </w:t>
      </w:r>
      <w:r>
        <w:lastRenderedPageBreak/>
        <w:t xml:space="preserve">поэтому пользователь такого аккаунта автоматически становиться зависимым от экосистемы </w:t>
      </w:r>
      <w:proofErr w:type="spellStart"/>
      <w:r w:rsidRPr="00621CEE">
        <w:t>Apple</w:t>
      </w:r>
      <w:proofErr w:type="spellEnd"/>
      <w:r>
        <w:t xml:space="preserve">. </w:t>
      </w:r>
    </w:p>
    <w:p w:rsidR="00A7023F" w:rsidRDefault="00A7023F" w:rsidP="00621CEE">
      <w:r>
        <w:t xml:space="preserve">В данный момент Министерство юстиции США занимается изучением сложившейся ситуации, но окончательно решения еще не принято, хотя вполне вероятно, гиганту из </w:t>
      </w:r>
      <w:proofErr w:type="spellStart"/>
      <w:r>
        <w:t>Купертино</w:t>
      </w:r>
      <w:proofErr w:type="spellEnd"/>
      <w:r>
        <w:t xml:space="preserve"> вновь следует готовиться к судебному разбирательству. </w:t>
      </w:r>
    </w:p>
    <w:p w:rsidR="00822152" w:rsidRDefault="00822152" w:rsidP="00822152">
      <w:pPr>
        <w:pStyle w:val="2"/>
      </w:pPr>
      <w:r w:rsidRPr="00822152">
        <w:t xml:space="preserve">Замедление работы </w:t>
      </w:r>
      <w:proofErr w:type="spellStart"/>
      <w:r w:rsidRPr="00822152">
        <w:t>айфонов</w:t>
      </w:r>
      <w:proofErr w:type="spellEnd"/>
    </w:p>
    <w:p w:rsidR="00822152" w:rsidRDefault="009330E8" w:rsidP="00822152">
      <w:r>
        <w:t xml:space="preserve">Несколько владельцев </w:t>
      </w:r>
      <w:proofErr w:type="spellStart"/>
      <w:r w:rsidRPr="009330E8">
        <w:t>iPhone</w:t>
      </w:r>
      <w:proofErr w:type="spellEnd"/>
      <w:r>
        <w:t xml:space="preserve"> подали иск на </w:t>
      </w:r>
      <w:r>
        <w:rPr>
          <w:lang w:val="en-US"/>
        </w:rPr>
        <w:t>Apple</w:t>
      </w:r>
      <w:r>
        <w:t xml:space="preserve">, ведь по их мнению, новые обновления </w:t>
      </w:r>
      <w:proofErr w:type="spellStart"/>
      <w:r>
        <w:rPr>
          <w:lang w:val="en-US"/>
        </w:rPr>
        <w:t>i</w:t>
      </w:r>
      <w:proofErr w:type="spellEnd"/>
      <w:r>
        <w:t xml:space="preserve">ОС намерено замедляют старые устройства, вследствие чего, им пришлось заплатить деньги за покупку новых моделей. </w:t>
      </w:r>
    </w:p>
    <w:p w:rsidR="009330E8" w:rsidRDefault="009330E8" w:rsidP="00822152">
      <w:r>
        <w:t xml:space="preserve">Даже в </w:t>
      </w:r>
      <w:r>
        <w:rPr>
          <w:lang w:val="en-US"/>
        </w:rPr>
        <w:t>Apple</w:t>
      </w:r>
      <w:r>
        <w:t xml:space="preserve"> подтвердили, что данная ситуация имеет место быть, однако данные обновления необходимы для предотвращения скачков энергопотребления и внезапного отключен</w:t>
      </w:r>
      <w:r w:rsidR="00142B0B">
        <w:t>ия устройств, ведь износ батареи</w:t>
      </w:r>
      <w:r>
        <w:t xml:space="preserve"> в старых </w:t>
      </w:r>
      <w:proofErr w:type="spellStart"/>
      <w:r w:rsidRPr="009330E8">
        <w:t>iPhone</w:t>
      </w:r>
      <w:proofErr w:type="spellEnd"/>
      <w:r w:rsidRPr="009330E8">
        <w:t xml:space="preserve"> 6</w:t>
      </w:r>
      <w:r>
        <w:t xml:space="preserve"> или использование </w:t>
      </w:r>
      <w:r w:rsidR="00142B0B">
        <w:t xml:space="preserve">их </w:t>
      </w:r>
      <w:bookmarkStart w:id="0" w:name="_GoBack"/>
      <w:bookmarkEnd w:id="0"/>
      <w:r>
        <w:t xml:space="preserve">в холодных условиях, могут вызывать подобные ситуации. </w:t>
      </w:r>
    </w:p>
    <w:p w:rsidR="009330E8" w:rsidRDefault="009330E8" w:rsidP="00822152">
      <w:r>
        <w:t xml:space="preserve">Несмотря на это, пользователи продолжают стоять на своём и справедливо утверждают, что компания должна была заранее рассказать о подобных угрозах, и о том, что их телефоны со временем будут намеренно замедлять. </w:t>
      </w:r>
    </w:p>
    <w:p w:rsidR="00566A49" w:rsidRDefault="00C414E7" w:rsidP="00797B69">
      <w:pPr>
        <w:pStyle w:val="2"/>
      </w:pPr>
      <w:r>
        <w:t>Старые</w:t>
      </w:r>
      <w:r w:rsidR="00797B69" w:rsidRPr="00797B69">
        <w:t xml:space="preserve"> гаджеты по гарантии</w:t>
      </w:r>
    </w:p>
    <w:p w:rsidR="00797B69" w:rsidRDefault="00C414E7" w:rsidP="00797B69">
      <w:r>
        <w:t xml:space="preserve">На этот раз «яблочный» бренд обвиняют в мошенничестве с возвращаемыми по гарантии устройствами, по делу, которое началось еще в 2016 году. </w:t>
      </w:r>
    </w:p>
    <w:p w:rsidR="006547BB" w:rsidRDefault="006547BB" w:rsidP="00797B69">
      <w:r>
        <w:t xml:space="preserve">Клиенты недовольны тем, что для гарантийного обслуживания компания использует в том числе и отремонтированные детали з других устройств. Как заявляет сама </w:t>
      </w:r>
      <w:r>
        <w:rPr>
          <w:lang w:val="en-US"/>
        </w:rPr>
        <w:t>Apple</w:t>
      </w:r>
      <w:r>
        <w:t>, надежность таких компонентов не стоит подвергать сомнению, и она абсолютна такая же, как и у новых деталей.</w:t>
      </w:r>
      <w:r w:rsidR="006B0453">
        <w:t xml:space="preserve"> В свою очередь, истцы придерживают иного мнения и уверенны, что это недопустимо. </w:t>
      </w:r>
      <w:r w:rsidR="006D0F88">
        <w:t xml:space="preserve">Чем закончиться, ставшее уже историческим дело, и придется ли </w:t>
      </w:r>
      <w:proofErr w:type="spellStart"/>
      <w:r w:rsidR="006D0F88">
        <w:t>Эпл</w:t>
      </w:r>
      <w:proofErr w:type="spellEnd"/>
      <w:r w:rsidR="006D0F88">
        <w:t xml:space="preserve"> всё же выплатить компенсацию, узнаем после его рассмотрения в суде. </w:t>
      </w:r>
    </w:p>
    <w:p w:rsidR="0091121A" w:rsidRDefault="00D81CC2" w:rsidP="00797B69">
      <w:r>
        <w:t xml:space="preserve">Как и любая крупная корпорация, </w:t>
      </w:r>
      <w:r>
        <w:rPr>
          <w:lang w:val="en-US"/>
        </w:rPr>
        <w:t>Apple</w:t>
      </w:r>
      <w:r w:rsidRPr="00D81CC2">
        <w:t xml:space="preserve"> </w:t>
      </w:r>
      <w:r>
        <w:t xml:space="preserve">должна быть готова регулярно отстаивать свою точку зрения, в том числе, в суде. К тому же, никто не будет отрицать, что многие иски действительно основываются на существующих проблемах и весьма оправданы. </w:t>
      </w:r>
    </w:p>
    <w:p w:rsidR="001E5F21" w:rsidRDefault="001E5F21" w:rsidP="00797B69"/>
    <w:p w:rsidR="001E5F21" w:rsidRDefault="001E5F21" w:rsidP="00797B69">
      <w:r>
        <w:rPr>
          <w:noProof/>
          <w:lang w:eastAsia="ru-RU"/>
        </w:rPr>
        <w:drawing>
          <wp:inline distT="0" distB="0" distL="0" distR="0" wp14:anchorId="747C0590" wp14:editId="0C4E81D9">
            <wp:extent cx="5940425" cy="28803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F21" w:rsidRPr="00D81CC2" w:rsidRDefault="00636530" w:rsidP="00797B69">
      <w:r>
        <w:rPr>
          <w:noProof/>
          <w:lang w:eastAsia="ru-RU"/>
        </w:rPr>
        <w:lastRenderedPageBreak/>
        <w:drawing>
          <wp:inline distT="0" distB="0" distL="0" distR="0" wp14:anchorId="4320162B" wp14:editId="3B325C87">
            <wp:extent cx="5940425" cy="29305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5F21" w:rsidRPr="00D8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10179"/>
    <w:multiLevelType w:val="hybridMultilevel"/>
    <w:tmpl w:val="7ADE3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F5D"/>
    <w:rsid w:val="0007021C"/>
    <w:rsid w:val="00142B0B"/>
    <w:rsid w:val="001443FA"/>
    <w:rsid w:val="001E5F21"/>
    <w:rsid w:val="0021223B"/>
    <w:rsid w:val="00240618"/>
    <w:rsid w:val="002465E2"/>
    <w:rsid w:val="00264FBF"/>
    <w:rsid w:val="00361F91"/>
    <w:rsid w:val="0038609D"/>
    <w:rsid w:val="003B5640"/>
    <w:rsid w:val="003C5187"/>
    <w:rsid w:val="003F3EB9"/>
    <w:rsid w:val="00403085"/>
    <w:rsid w:val="00426EFA"/>
    <w:rsid w:val="00566A49"/>
    <w:rsid w:val="00607707"/>
    <w:rsid w:val="00615C84"/>
    <w:rsid w:val="00621CEE"/>
    <w:rsid w:val="00636530"/>
    <w:rsid w:val="006547BB"/>
    <w:rsid w:val="006B0453"/>
    <w:rsid w:val="006D0F88"/>
    <w:rsid w:val="006E78B8"/>
    <w:rsid w:val="00726AEE"/>
    <w:rsid w:val="00763F61"/>
    <w:rsid w:val="00797B69"/>
    <w:rsid w:val="00822152"/>
    <w:rsid w:val="00871021"/>
    <w:rsid w:val="00887F3C"/>
    <w:rsid w:val="008B410F"/>
    <w:rsid w:val="008F7993"/>
    <w:rsid w:val="00904A7C"/>
    <w:rsid w:val="0091121A"/>
    <w:rsid w:val="009330E8"/>
    <w:rsid w:val="009B72B9"/>
    <w:rsid w:val="009C293A"/>
    <w:rsid w:val="009F12B4"/>
    <w:rsid w:val="00A7023F"/>
    <w:rsid w:val="00AB5095"/>
    <w:rsid w:val="00AC78A0"/>
    <w:rsid w:val="00AE46D7"/>
    <w:rsid w:val="00B43220"/>
    <w:rsid w:val="00B43CC6"/>
    <w:rsid w:val="00C414E7"/>
    <w:rsid w:val="00C96F5D"/>
    <w:rsid w:val="00D141F6"/>
    <w:rsid w:val="00D70D71"/>
    <w:rsid w:val="00D81CC2"/>
    <w:rsid w:val="00D94F7D"/>
    <w:rsid w:val="00DA557E"/>
    <w:rsid w:val="00E8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14229-3268-4C8E-8076-2E672D88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0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78B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78B8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1223B"/>
    <w:pPr>
      <w:tabs>
        <w:tab w:val="right" w:leader="dot" w:pos="9344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D141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B50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2021-04-04T11:49:00Z</dcterms:created>
  <dcterms:modified xsi:type="dcterms:W3CDTF">2021-04-04T20:11:00Z</dcterms:modified>
</cp:coreProperties>
</file>