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618" w:rsidRDefault="003B68CD" w:rsidP="003B68CD">
      <w:pPr>
        <w:pStyle w:val="1"/>
        <w:rPr>
          <w:rFonts w:ascii="Times New Roman" w:hAnsi="Times New Roman" w:cs="Times New Roman"/>
          <w:sz w:val="28"/>
          <w:szCs w:val="28"/>
        </w:rPr>
      </w:pPr>
      <w:r w:rsidRPr="00920228">
        <w:rPr>
          <w:rFonts w:ascii="Times New Roman" w:hAnsi="Times New Roman" w:cs="Times New Roman"/>
          <w:sz w:val="28"/>
          <w:szCs w:val="28"/>
        </w:rPr>
        <w:t>Стоит ли покупать авто с двойным окрасом – плюсы и минусы заводской технологии</w:t>
      </w:r>
    </w:p>
    <w:p w:rsidR="00920228" w:rsidRDefault="00B879EE" w:rsidP="00920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на законодательном уровне не существует единого стандарта, который бы </w:t>
      </w:r>
      <w:r w:rsidR="00752030">
        <w:rPr>
          <w:rFonts w:ascii="Times New Roman" w:hAnsi="Times New Roman" w:cs="Times New Roman"/>
          <w:sz w:val="28"/>
          <w:szCs w:val="28"/>
        </w:rPr>
        <w:t xml:space="preserve">регламентировал </w:t>
      </w:r>
      <w:r>
        <w:rPr>
          <w:rFonts w:ascii="Times New Roman" w:hAnsi="Times New Roman" w:cs="Times New Roman"/>
          <w:sz w:val="28"/>
          <w:szCs w:val="28"/>
        </w:rPr>
        <w:t xml:space="preserve">допустимую толщину слоя ЛКП. Поэтому производитель имеет право покрасить </w:t>
      </w:r>
      <w:r w:rsidR="006426B9">
        <w:rPr>
          <w:rFonts w:ascii="Times New Roman" w:hAnsi="Times New Roman" w:cs="Times New Roman"/>
          <w:sz w:val="28"/>
          <w:szCs w:val="28"/>
        </w:rPr>
        <w:t xml:space="preserve">транспортное средство </w:t>
      </w:r>
      <w:r>
        <w:rPr>
          <w:rFonts w:ascii="Times New Roman" w:hAnsi="Times New Roman" w:cs="Times New Roman"/>
          <w:sz w:val="28"/>
          <w:szCs w:val="28"/>
        </w:rPr>
        <w:t xml:space="preserve">в несколько слоев и это не будет являться нарушением. Стоит ли покупать автомобиль с двойным окрасом и чем это может обернуться, в данной статье мы постараемся подробнее в этом разобраться. </w:t>
      </w:r>
    </w:p>
    <w:p w:rsidR="00B879EE" w:rsidRDefault="006426B9" w:rsidP="006426B9">
      <w:pPr>
        <w:pStyle w:val="2"/>
      </w:pPr>
      <w:r w:rsidRPr="006426B9">
        <w:t>Причины двойного окраса с конвейера</w:t>
      </w:r>
    </w:p>
    <w:p w:rsidR="00752030" w:rsidRDefault="00752030" w:rsidP="00752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Двойной окрас нового автомобиля является допустимым, ведь технология на любом заводе-изготовителе не исключает подобного, в том случае, если из-за этого не страдает качество конечного продукта. </w:t>
      </w:r>
      <w:r w:rsidR="003E0EC2">
        <w:rPr>
          <w:rFonts w:ascii="Times New Roman" w:hAnsi="Times New Roman" w:cs="Times New Roman"/>
          <w:sz w:val="28"/>
          <w:szCs w:val="28"/>
        </w:rPr>
        <w:t xml:space="preserve">Также двойной окрас ЛКП может быть обусловлен обнаружением небольших дефектов, в случае если этого потребует отдел контроля за качеством. </w:t>
      </w:r>
    </w:p>
    <w:p w:rsidR="00956A19" w:rsidRDefault="00956A19" w:rsidP="00956A19">
      <w:pPr>
        <w:pStyle w:val="2"/>
      </w:pPr>
      <w:r w:rsidRPr="00956A19">
        <w:t>Как измерить толщину слоя ЛКП</w:t>
      </w:r>
    </w:p>
    <w:p w:rsidR="00956A19" w:rsidRDefault="00D07D7E" w:rsidP="0095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Толщина слоя ЛКП автомобиля измеряется при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толщиномера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прибора, который должен иметь любой уважающий себя автомобилист. Устройством предельно легко пользоваться, его нужно просто приложить к поверхности, желательно под максимально ровным углом. Исправный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толщиномер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нуждается в дополнительной калибровке, поэтому для его проверки просто измерьте одну точку несколько раз, показатели должны быть идентичны. </w:t>
      </w:r>
    </w:p>
    <w:p w:rsidR="00131768" w:rsidRDefault="00131768" w:rsidP="0095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полагают, что на значения, выдаваемые прибором</w:t>
      </w:r>
      <w:r w:rsidR="003F07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влиять грязь, вода, минусовая температура или разряженная батарея, однако стоит повториться, что в случае с качественным и исправным устройством, это не будет иметь никакого значения. </w:t>
      </w:r>
    </w:p>
    <w:p w:rsidR="00A87FBB" w:rsidRDefault="00A87FBB" w:rsidP="0095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Критерием, который может несущественно повлиять на показания, является выработка иглы, однако, чтобы это произошло, </w:t>
      </w:r>
      <w:r w:rsidR="008C0943">
        <w:rPr>
          <w:rFonts w:ascii="Times New Roman" w:hAnsi="Times New Roman" w:cs="Times New Roman"/>
          <w:sz w:val="28"/>
          <w:szCs w:val="28"/>
        </w:rPr>
        <w:t>потребует</w:t>
      </w:r>
      <w:r w:rsidR="003F0744">
        <w:rPr>
          <w:rFonts w:ascii="Times New Roman" w:hAnsi="Times New Roman" w:cs="Times New Roman"/>
          <w:sz w:val="28"/>
          <w:szCs w:val="28"/>
        </w:rPr>
        <w:t>ся</w:t>
      </w:r>
      <w:bookmarkStart w:id="0" w:name="_GoBack"/>
      <w:bookmarkEnd w:id="0"/>
      <w:r w:rsidR="008C0943">
        <w:rPr>
          <w:rFonts w:ascii="Times New Roman" w:hAnsi="Times New Roman" w:cs="Times New Roman"/>
          <w:sz w:val="28"/>
          <w:szCs w:val="28"/>
        </w:rPr>
        <w:t xml:space="preserve"> огромное количество замеров. </w:t>
      </w:r>
    </w:p>
    <w:p w:rsidR="000F1E5C" w:rsidRDefault="000F1E5C" w:rsidP="0095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толщины лакокрасочного покрытия подразумевает, что если на кузов автомобиля нанесен один слой, показатель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толщиномера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равен примерно 100 мкм, при этом, он будет идентичен по всему кузову.</w:t>
      </w:r>
      <w:r w:rsidR="008E2CC7">
        <w:rPr>
          <w:rFonts w:ascii="Times New Roman" w:hAnsi="Times New Roman" w:cs="Times New Roman"/>
          <w:sz w:val="28"/>
          <w:szCs w:val="28"/>
        </w:rPr>
        <w:t xml:space="preserve"> Если на какой-либо детали, этот показатель будет равняться к примеру 200 мкм, значит она поддавалась рихтовке и последующей окраске. </w:t>
      </w:r>
      <w:r w:rsidR="00CE7577">
        <w:rPr>
          <w:rFonts w:ascii="Times New Roman" w:hAnsi="Times New Roman" w:cs="Times New Roman"/>
          <w:sz w:val="28"/>
          <w:szCs w:val="28"/>
        </w:rPr>
        <w:t xml:space="preserve">Однако, как уже было сказано, автомобиль может быть окрашен в несколько слоёв прямо с завода, и это нужно учитывать при измерении. </w:t>
      </w:r>
    </w:p>
    <w:p w:rsidR="00BA6B73" w:rsidRDefault="00BA6B73" w:rsidP="00BA6B73">
      <w:pPr>
        <w:pStyle w:val="2"/>
      </w:pPr>
      <w:r w:rsidRPr="00BA6B73">
        <w:lastRenderedPageBreak/>
        <w:t>Проблемы с продажей автомобиля</w:t>
      </w:r>
    </w:p>
    <w:p w:rsidR="00BA6B73" w:rsidRDefault="007C68C8" w:rsidP="00BA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покупке автомобиля с двойным слоем ЛКП следует учитывать, что даже если это действительно качественная окраска, произведённая на заводе-изготовителе и покрытию в дальнейшем ничего не грозит, при продаже такого автомобиля могут возникнуть весомые затруднения. Ведь если автомобиль уже был в эксплуатации, доказать, что увеличенные показания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толщиномера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связаны с заводской окраской, будет гораздо сложнее, поэтому может возникнуть множество вопросов о ликвидности такого транспортного средства. </w:t>
      </w:r>
    </w:p>
    <w:p w:rsidR="00AD30DB" w:rsidRDefault="00AD30DB" w:rsidP="00BA6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стоит принимать во внимание, что при окраске отдельной детали кузова за пределами завода, </w:t>
      </w:r>
      <w:r w:rsidR="001D6851">
        <w:rPr>
          <w:rFonts w:ascii="Times New Roman" w:hAnsi="Times New Roman" w:cs="Times New Roman"/>
          <w:sz w:val="28"/>
          <w:szCs w:val="28"/>
        </w:rPr>
        <w:t xml:space="preserve">перед этим проводят ряд манипуляций, которые могут стать причиной возникновения дополнительных дефектов. </w:t>
      </w:r>
      <w:r w:rsidR="00BC0192">
        <w:rPr>
          <w:rFonts w:ascii="Times New Roman" w:hAnsi="Times New Roman" w:cs="Times New Roman"/>
          <w:sz w:val="28"/>
          <w:szCs w:val="28"/>
        </w:rPr>
        <w:t>Нигде покраска автомобиля не будет выполнена на том же уровне, как на заводе, а определить это крайне сложно, ведь нужно учитывать изначальные показатели каждой конкретной марки и модели авто. Именно поэтому продажа такого автомобиля скорее всего будет весьма затяжной и нелегкой процедурой.</w:t>
      </w:r>
    </w:p>
    <w:p w:rsidR="003B68CD" w:rsidRDefault="0068498F" w:rsidP="003B6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 можно сказать, что если ЛКП автомобиля имеет несколько слоёв с завода, а само авто приобретается на длительный срок и никаких нареканий по его качеству нет, это вполне целесообразно. Но стоит понимать, что продать такое транспортное средство будет </w:t>
      </w:r>
      <w:r w:rsidR="0082421D">
        <w:rPr>
          <w:rFonts w:ascii="Times New Roman" w:hAnsi="Times New Roman" w:cs="Times New Roman"/>
          <w:sz w:val="28"/>
          <w:szCs w:val="28"/>
        </w:rPr>
        <w:t xml:space="preserve">в любом случае сложнее, чем авто, изначально окрашенное в один слой. </w:t>
      </w:r>
    </w:p>
    <w:p w:rsidR="00321148" w:rsidRDefault="00321148" w:rsidP="003B68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90035" wp14:editId="78B0BF2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8" w:rsidRDefault="00A2044F" w:rsidP="00A20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092886" wp14:editId="4B639B0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4F" w:rsidRPr="003B68CD" w:rsidRDefault="00A2044F" w:rsidP="00A2044F">
      <w:pPr>
        <w:rPr>
          <w:rFonts w:ascii="Times New Roman" w:hAnsi="Times New Roman" w:cs="Times New Roman"/>
          <w:sz w:val="28"/>
          <w:szCs w:val="28"/>
        </w:rPr>
      </w:pPr>
    </w:p>
    <w:sectPr w:rsidR="00A2044F" w:rsidRPr="003B6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FC6"/>
    <w:rsid w:val="000F1E5C"/>
    <w:rsid w:val="00131768"/>
    <w:rsid w:val="001C2FC6"/>
    <w:rsid w:val="001D6851"/>
    <w:rsid w:val="0021223B"/>
    <w:rsid w:val="00240618"/>
    <w:rsid w:val="00321148"/>
    <w:rsid w:val="003B68CD"/>
    <w:rsid w:val="003E0EC2"/>
    <w:rsid w:val="003F0744"/>
    <w:rsid w:val="004F4041"/>
    <w:rsid w:val="006426B9"/>
    <w:rsid w:val="0068498F"/>
    <w:rsid w:val="006E78B8"/>
    <w:rsid w:val="00752030"/>
    <w:rsid w:val="007C68C8"/>
    <w:rsid w:val="0082421D"/>
    <w:rsid w:val="008C0943"/>
    <w:rsid w:val="008E2CC7"/>
    <w:rsid w:val="00920228"/>
    <w:rsid w:val="00956A19"/>
    <w:rsid w:val="00A2044F"/>
    <w:rsid w:val="00A87FBB"/>
    <w:rsid w:val="00AD30DB"/>
    <w:rsid w:val="00B879EE"/>
    <w:rsid w:val="00BA6B73"/>
    <w:rsid w:val="00BC0192"/>
    <w:rsid w:val="00CE7577"/>
    <w:rsid w:val="00D0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3505B-6F8D-4362-9FE8-666BFA5F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68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E78B8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78B8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1223B"/>
    <w:pPr>
      <w:tabs>
        <w:tab w:val="right" w:leader="dot" w:pos="9344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B68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478</Words>
  <Characters>3041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2020-06-03T13:58:00Z</dcterms:created>
  <dcterms:modified xsi:type="dcterms:W3CDTF">2020-06-03T18:23:00Z</dcterms:modified>
</cp:coreProperties>
</file>