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3B" w:rsidRDefault="00FA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алкогольной зависимости</w:t>
      </w:r>
      <w:r w:rsidR="00B32924" w:rsidRPr="00B32924">
        <w:rPr>
          <w:rFonts w:ascii="Times New Roman" w:hAnsi="Times New Roman" w:cs="Times New Roman"/>
          <w:sz w:val="28"/>
          <w:szCs w:val="28"/>
        </w:rPr>
        <w:t xml:space="preserve"> </w:t>
      </w:r>
      <w:r w:rsidR="000A4A3B">
        <w:rPr>
          <w:rFonts w:ascii="Times New Roman" w:hAnsi="Times New Roman" w:cs="Times New Roman"/>
          <w:sz w:val="28"/>
          <w:szCs w:val="28"/>
        </w:rPr>
        <w:t>амбулаторно</w:t>
      </w:r>
    </w:p>
    <w:p w:rsidR="00240618" w:rsidRDefault="005763BB">
      <w:pPr>
        <w:rPr>
          <w:rFonts w:ascii="Times New Roman" w:hAnsi="Times New Roman" w:cs="Times New Roman"/>
          <w:sz w:val="28"/>
          <w:szCs w:val="28"/>
        </w:rPr>
      </w:pPr>
      <w:r w:rsidRPr="005763BB">
        <w:rPr>
          <w:rFonts w:ascii="Times New Roman" w:hAnsi="Times New Roman" w:cs="Times New Roman"/>
          <w:b/>
          <w:sz w:val="28"/>
          <w:szCs w:val="28"/>
        </w:rPr>
        <w:t>Лечение алкоголизма</w:t>
      </w:r>
      <w:r>
        <w:rPr>
          <w:rFonts w:ascii="Times New Roman" w:hAnsi="Times New Roman" w:cs="Times New Roman"/>
          <w:sz w:val="28"/>
          <w:szCs w:val="28"/>
        </w:rPr>
        <w:t xml:space="preserve"> в амбулаторных условиях подразумевает высокую степень интенсивности мероприятий, направленных на реабилитацию пациента за умеренную стоимость. Такая терапия осуществляется по месту жительства, при условии, что больной будет регулярность посещать реабилитационный центр и в полной мере выполнять стационарную программу. </w:t>
      </w:r>
    </w:p>
    <w:p w:rsidR="00B32924" w:rsidRDefault="00B32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 методы амбулаторного лечения</w:t>
      </w:r>
    </w:p>
    <w:p w:rsidR="00FD68F3" w:rsidRDefault="00FD68F3">
      <w:pPr>
        <w:rPr>
          <w:rFonts w:ascii="Times New Roman" w:hAnsi="Times New Roman" w:cs="Times New Roman"/>
          <w:sz w:val="28"/>
          <w:szCs w:val="28"/>
        </w:rPr>
      </w:pPr>
      <w:r w:rsidRPr="00FD68F3">
        <w:rPr>
          <w:rFonts w:ascii="Times New Roman" w:hAnsi="Times New Roman" w:cs="Times New Roman"/>
          <w:b/>
          <w:sz w:val="28"/>
          <w:szCs w:val="28"/>
        </w:rPr>
        <w:t>Медикаментозный вывод из запоя</w:t>
      </w:r>
      <w:r>
        <w:rPr>
          <w:rFonts w:ascii="Times New Roman" w:hAnsi="Times New Roman" w:cs="Times New Roman"/>
          <w:sz w:val="28"/>
          <w:szCs w:val="28"/>
        </w:rPr>
        <w:t xml:space="preserve"> не требует изменения устоявшегося ритма жизни, но будет эффективным лишь при наличии у пациента устойчивой мотивации и искреннего стремления к выздоровлению. </w:t>
      </w:r>
      <w:r w:rsidR="009B7E7D">
        <w:rPr>
          <w:rFonts w:ascii="Times New Roman" w:hAnsi="Times New Roman" w:cs="Times New Roman"/>
          <w:sz w:val="28"/>
          <w:szCs w:val="28"/>
        </w:rPr>
        <w:t>Лечению предшествует прохождение комплексной диагностики состояния здоровья, устранение симптомов болезни, если таковые имеются. Далее проводится индивидуальный и общий курс реабилитац</w:t>
      </w:r>
      <w:r w:rsidR="00F730D7">
        <w:rPr>
          <w:rFonts w:ascii="Times New Roman" w:hAnsi="Times New Roman" w:cs="Times New Roman"/>
          <w:sz w:val="28"/>
          <w:szCs w:val="28"/>
        </w:rPr>
        <w:t xml:space="preserve">ии с дальнейшим обследованием и наблюдением пациента на начальных этапах </w:t>
      </w:r>
      <w:proofErr w:type="spellStart"/>
      <w:r w:rsidR="00F730D7">
        <w:rPr>
          <w:rFonts w:ascii="Times New Roman" w:hAnsi="Times New Roman" w:cs="Times New Roman"/>
          <w:sz w:val="28"/>
          <w:szCs w:val="28"/>
        </w:rPr>
        <w:t>постлечебного</w:t>
      </w:r>
      <w:proofErr w:type="spellEnd"/>
      <w:r w:rsidR="00F730D7">
        <w:rPr>
          <w:rFonts w:ascii="Times New Roman" w:hAnsi="Times New Roman" w:cs="Times New Roman"/>
          <w:sz w:val="28"/>
          <w:szCs w:val="28"/>
        </w:rPr>
        <w:t xml:space="preserve"> периода. </w:t>
      </w:r>
    </w:p>
    <w:p w:rsidR="00A12956" w:rsidRDefault="00A12956" w:rsidP="00A12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Осуществляя </w:t>
      </w:r>
      <w:r w:rsidRPr="00A12956">
        <w:rPr>
          <w:rFonts w:ascii="Times New Roman" w:hAnsi="Times New Roman" w:cs="Times New Roman"/>
          <w:b/>
          <w:sz w:val="28"/>
          <w:szCs w:val="28"/>
        </w:rPr>
        <w:t>лечение хронического алкоголизма</w:t>
      </w:r>
      <w:r>
        <w:rPr>
          <w:rFonts w:ascii="Times New Roman" w:hAnsi="Times New Roman" w:cs="Times New Roman"/>
          <w:sz w:val="28"/>
          <w:szCs w:val="28"/>
        </w:rPr>
        <w:t xml:space="preserve"> в условиях амбулатории, используют ряд методов: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детоксикация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организма пациента, психоэмоциональная корректировка, закрепление результатов:</w:t>
      </w:r>
    </w:p>
    <w:p w:rsidR="00A12956" w:rsidRDefault="00A12956" w:rsidP="00A12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этапов, которые включает в себя индивидуальная реабилитация, выделяют:</w:t>
      </w:r>
    </w:p>
    <w:p w:rsidR="00A12956" w:rsidRPr="00A12956" w:rsidRDefault="00A12956" w:rsidP="00A12956">
      <w:pPr>
        <w:pStyle w:val="a3"/>
        <w:numPr>
          <w:ilvl w:val="0"/>
          <w:numId w:val="2"/>
        </w:numPr>
        <w:tabs>
          <w:tab w:val="left" w:pos="1344"/>
        </w:tabs>
      </w:pPr>
      <w:r>
        <w:rPr>
          <w:rFonts w:ascii="Times New Roman" w:hAnsi="Times New Roman" w:cs="Times New Roman"/>
          <w:sz w:val="28"/>
          <w:szCs w:val="28"/>
        </w:rPr>
        <w:t>Сбор анамнеза и определение стадии алкоголизма;</w:t>
      </w:r>
    </w:p>
    <w:p w:rsidR="00A12956" w:rsidRDefault="00DE18BB" w:rsidP="00A12956">
      <w:pPr>
        <w:pStyle w:val="a3"/>
        <w:numPr>
          <w:ilvl w:val="0"/>
          <w:numId w:val="2"/>
        </w:numPr>
        <w:tabs>
          <w:tab w:val="left" w:pos="13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A12956" w:rsidRPr="00A12956">
        <w:rPr>
          <w:rFonts w:ascii="Times New Roman" w:hAnsi="Times New Roman" w:cs="Times New Roman"/>
          <w:b/>
          <w:sz w:val="28"/>
          <w:szCs w:val="28"/>
        </w:rPr>
        <w:t>ечение алкоголизма таблетками</w:t>
      </w:r>
      <w:r w:rsidR="00A12956">
        <w:rPr>
          <w:rFonts w:ascii="Times New Roman" w:hAnsi="Times New Roman" w:cs="Times New Roman"/>
          <w:b/>
          <w:sz w:val="28"/>
          <w:szCs w:val="28"/>
        </w:rPr>
        <w:t>;</w:t>
      </w:r>
    </w:p>
    <w:p w:rsidR="00A12956" w:rsidRPr="00122A7B" w:rsidRDefault="00122A7B" w:rsidP="00A12956">
      <w:pPr>
        <w:pStyle w:val="a3"/>
        <w:numPr>
          <w:ilvl w:val="0"/>
          <w:numId w:val="2"/>
        </w:numPr>
        <w:tabs>
          <w:tab w:val="left" w:pos="13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консультирование для подкрепления мотивации;</w:t>
      </w:r>
    </w:p>
    <w:p w:rsidR="00122A7B" w:rsidRPr="00122A7B" w:rsidRDefault="00122A7B" w:rsidP="00A12956">
      <w:pPr>
        <w:pStyle w:val="a3"/>
        <w:numPr>
          <w:ilvl w:val="0"/>
          <w:numId w:val="2"/>
        </w:numPr>
        <w:tabs>
          <w:tab w:val="left" w:pos="13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Отслеживание еженедельных показателей состояния пациента и их динамика;</w:t>
      </w:r>
    </w:p>
    <w:p w:rsidR="00122A7B" w:rsidRPr="00B32924" w:rsidRDefault="00DE18BB" w:rsidP="00A12956">
      <w:pPr>
        <w:pStyle w:val="a3"/>
        <w:numPr>
          <w:ilvl w:val="0"/>
          <w:numId w:val="2"/>
        </w:numPr>
        <w:tabs>
          <w:tab w:val="left" w:pos="13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реабилитационные мероприятия и корректировка курса лечения.</w:t>
      </w:r>
    </w:p>
    <w:p w:rsidR="00B32924" w:rsidRPr="00B32924" w:rsidRDefault="00B32924" w:rsidP="00B32924">
      <w:pPr>
        <w:tabs>
          <w:tab w:val="left" w:pos="1344"/>
        </w:tabs>
        <w:rPr>
          <w:rFonts w:ascii="Times New Roman" w:hAnsi="Times New Roman" w:cs="Times New Roman"/>
          <w:sz w:val="28"/>
          <w:szCs w:val="28"/>
        </w:rPr>
      </w:pPr>
      <w:r w:rsidRPr="00B32924">
        <w:rPr>
          <w:rFonts w:ascii="Times New Roman" w:hAnsi="Times New Roman" w:cs="Times New Roman"/>
          <w:sz w:val="28"/>
          <w:szCs w:val="28"/>
        </w:rPr>
        <w:t>Кодирование</w:t>
      </w:r>
    </w:p>
    <w:p w:rsidR="002113EF" w:rsidRDefault="00794DD8" w:rsidP="002113EF">
      <w:pPr>
        <w:tabs>
          <w:tab w:val="left" w:pos="1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амбулаторным методам лечения от алкогольной зависимости относится </w:t>
      </w:r>
      <w:r w:rsidRPr="00794DD8">
        <w:rPr>
          <w:rFonts w:ascii="Times New Roman" w:hAnsi="Times New Roman" w:cs="Times New Roman"/>
          <w:b/>
          <w:sz w:val="28"/>
          <w:szCs w:val="28"/>
        </w:rPr>
        <w:t>кодирование от алкоголизма на дому.</w:t>
      </w:r>
      <w:r>
        <w:rPr>
          <w:rFonts w:ascii="Times New Roman" w:hAnsi="Times New Roman" w:cs="Times New Roman"/>
          <w:sz w:val="28"/>
          <w:szCs w:val="28"/>
        </w:rPr>
        <w:t xml:space="preserve"> Данный способ даёт эффект непосредственно после процедуры, ведь пациент понимает, что употребление любого алкоголя может быть опасным для его здоровья. Однако выполнять подобные мероприятия следует исключительно с разрешения больного и уверенностью в том, что он будет соблюдать режим полного отказа от употребления алкоголя. </w:t>
      </w:r>
    </w:p>
    <w:p w:rsidR="0005628E" w:rsidRDefault="0005628E" w:rsidP="002113EF">
      <w:pPr>
        <w:tabs>
          <w:tab w:val="left" w:pos="1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амбулаторном лечение алкоголизма на первый план выходит </w:t>
      </w:r>
      <w:r w:rsidR="00972363">
        <w:rPr>
          <w:rFonts w:ascii="Times New Roman" w:hAnsi="Times New Roman" w:cs="Times New Roman"/>
          <w:sz w:val="28"/>
          <w:szCs w:val="28"/>
        </w:rPr>
        <w:t xml:space="preserve">желание самого больного, а также правильное поведение близких в его отношении. </w:t>
      </w:r>
      <w:bookmarkStart w:id="0" w:name="_GoBack"/>
      <w:bookmarkEnd w:id="0"/>
      <w:r w:rsidR="00972363" w:rsidRPr="000B5807">
        <w:rPr>
          <w:rFonts w:ascii="Times New Roman" w:hAnsi="Times New Roman" w:cs="Times New Roman"/>
          <w:b/>
          <w:sz w:val="28"/>
          <w:szCs w:val="28"/>
        </w:rPr>
        <w:lastRenderedPageBreak/>
        <w:t>Анонимный наркологический центр</w:t>
      </w:r>
      <w:r w:rsidR="00972363">
        <w:rPr>
          <w:rFonts w:ascii="Times New Roman" w:hAnsi="Times New Roman" w:cs="Times New Roman"/>
          <w:sz w:val="28"/>
          <w:szCs w:val="28"/>
        </w:rPr>
        <w:t xml:space="preserve"> гарантирует полную конфиденциальность и безопасность при осуществлении тех или иных терапевтических мероприятий по борьбе с алкогольной зависимостью. </w:t>
      </w:r>
    </w:p>
    <w:p w:rsidR="00F730D7" w:rsidRDefault="00F730D7" w:rsidP="002113EF">
      <w:pPr>
        <w:tabs>
          <w:tab w:val="left" w:pos="1344"/>
        </w:tabs>
        <w:rPr>
          <w:rFonts w:ascii="Times New Roman" w:hAnsi="Times New Roman" w:cs="Times New Roman"/>
          <w:sz w:val="28"/>
          <w:szCs w:val="28"/>
        </w:rPr>
      </w:pPr>
    </w:p>
    <w:p w:rsidR="00F730D7" w:rsidRPr="00794DD8" w:rsidRDefault="00F730D7" w:rsidP="002113EF">
      <w:pPr>
        <w:tabs>
          <w:tab w:val="left" w:pos="13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B37D29" wp14:editId="1A9F5F03">
            <wp:extent cx="5940425" cy="33966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0D7" w:rsidRPr="0079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F63E2"/>
    <w:multiLevelType w:val="hybridMultilevel"/>
    <w:tmpl w:val="1D3A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B0BC6"/>
    <w:multiLevelType w:val="hybridMultilevel"/>
    <w:tmpl w:val="DA44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27"/>
    <w:rsid w:val="0005628E"/>
    <w:rsid w:val="000A4A3B"/>
    <w:rsid w:val="000B5807"/>
    <w:rsid w:val="00122A7B"/>
    <w:rsid w:val="002113EF"/>
    <w:rsid w:val="0021223B"/>
    <w:rsid w:val="00240618"/>
    <w:rsid w:val="00380622"/>
    <w:rsid w:val="003B15C6"/>
    <w:rsid w:val="00494934"/>
    <w:rsid w:val="005763BB"/>
    <w:rsid w:val="006E78B8"/>
    <w:rsid w:val="00794DD8"/>
    <w:rsid w:val="00830C29"/>
    <w:rsid w:val="00972363"/>
    <w:rsid w:val="009B7E7D"/>
    <w:rsid w:val="00A12956"/>
    <w:rsid w:val="00A319FC"/>
    <w:rsid w:val="00B32924"/>
    <w:rsid w:val="00DE18BB"/>
    <w:rsid w:val="00F04B27"/>
    <w:rsid w:val="00F730D7"/>
    <w:rsid w:val="00FA0E5C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C5947-CAC1-495C-AA50-37E2B9B2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8B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8B8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1">
    <w:name w:val="toc 1"/>
    <w:basedOn w:val="a"/>
    <w:next w:val="a"/>
    <w:autoRedefine/>
    <w:uiPriority w:val="39"/>
    <w:unhideWhenUsed/>
    <w:rsid w:val="0021223B"/>
    <w:pPr>
      <w:tabs>
        <w:tab w:val="right" w:leader="dot" w:pos="9344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A12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257</Words>
  <Characters>1962</Characters>
  <Application>Microsoft Office Word</Application>
  <DocSecurity>0</DocSecurity>
  <Lines>42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2020-06-23T13:17:00Z</dcterms:created>
  <dcterms:modified xsi:type="dcterms:W3CDTF">2020-06-23T15:32:00Z</dcterms:modified>
</cp:coreProperties>
</file>