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3F21" w:rsidRDefault="00743F21" w:rsidP="00743F21">
      <w:r>
        <w:t>Заголовок: "Роботы: Первые Шаги В Новую Эру"</w:t>
      </w:r>
    </w:p>
    <w:p w:rsidR="00743F21" w:rsidRDefault="00743F21" w:rsidP="00743F21"/>
    <w:p w:rsidR="00743F21" w:rsidRDefault="00743F21" w:rsidP="00743F21">
      <w:r>
        <w:t>Ввод:</w:t>
      </w:r>
    </w:p>
    <w:p w:rsidR="00743F21" w:rsidRDefault="00743F21" w:rsidP="00743F21">
      <w:r>
        <w:t>В последние годы научно-технический прогресс искусственного интеллекта совершил революционный скачок, открывая перед нами удивительный мир робототехники. На протяжении долгого времени роботы были предметом научной фантастики, но сегодня они становятся реальностью, переступая пороги наших домов, рабочих мест и даже наших сердец. Давайте рассмотрим, какие достижения и новые возможности принесла нам эта волнующая эра роботов.</w:t>
      </w:r>
    </w:p>
    <w:p w:rsidR="00743F21" w:rsidRDefault="00743F21" w:rsidP="00743F21"/>
    <w:p w:rsidR="00743F21" w:rsidRDefault="00743F21" w:rsidP="00743F21">
      <w:r>
        <w:t>Раздел 1: "Служители в доме: Роботы-помощники в нашей повседневной жизни"</w:t>
      </w:r>
    </w:p>
    <w:p w:rsidR="00743F21" w:rsidRDefault="00743F21" w:rsidP="00743F21"/>
    <w:p w:rsidR="00743F21" w:rsidRDefault="00743F21" w:rsidP="00743F21">
      <w:r>
        <w:t>Современные роботы-помощники предлагают нам нескончаемое количество возможностей для автоматизации и облегчения нашей повседневной жизни. Они способны выполнять рутинные задачи, такие как уборка дома, готовка пищи, даже забота о наших домашних питомцах. И что самое удивительное, они делают это с невероятной точностью и эффективностью.</w:t>
      </w:r>
    </w:p>
    <w:p w:rsidR="00743F21" w:rsidRDefault="00743F21" w:rsidP="00743F21"/>
    <w:p w:rsidR="00743F21" w:rsidRDefault="00743F21" w:rsidP="00743F21">
      <w:r>
        <w:t>Раздел 2: "Сотрудники Завтра: Роботы на рабочих местах"</w:t>
      </w:r>
    </w:p>
    <w:p w:rsidR="00743F21" w:rsidRDefault="00743F21" w:rsidP="00743F21"/>
    <w:p w:rsidR="00743F21" w:rsidRDefault="00743F21" w:rsidP="00743F21">
      <w:r>
        <w:t xml:space="preserve">Роботы уже не являются чисто домашними помощниками. Они все больше проникают в мир производства и бизнеса. Благодаря своей точности, надежности и скорости, они становятся идеальными кандидатами на роль сотрудников в различных отраслях. Они могут работать на производстве, в медицине, транспорте, даже в сфере искусства. Роботы-хирурги помогают в сложных операциях, автономные транспортные средства улучшают безопасность на дорогах, а роботы-художники создают удивительные произведения искусства. Их возможности практически </w:t>
      </w:r>
      <w:r>
        <w:t>неограниченные</w:t>
      </w:r>
      <w:bookmarkStart w:id="0" w:name="_GoBack"/>
      <w:bookmarkEnd w:id="0"/>
      <w:r>
        <w:t>.</w:t>
      </w:r>
    </w:p>
    <w:p w:rsidR="00743F21" w:rsidRDefault="00743F21" w:rsidP="00743F21"/>
    <w:p w:rsidR="00743F21" w:rsidRDefault="00743F21" w:rsidP="00743F21">
      <w:r>
        <w:t>Раздел 3: "Этические и социальные вопросы: Встречаемся с нашими новыми соседями"</w:t>
      </w:r>
    </w:p>
    <w:p w:rsidR="00743F21" w:rsidRDefault="00743F21" w:rsidP="00743F21"/>
    <w:p w:rsidR="00743F21" w:rsidRDefault="00743F21" w:rsidP="00743F21">
      <w:r>
        <w:t>Вместе с возможностями и преимуществами, которые роботы пред</w:t>
      </w:r>
    </w:p>
    <w:p w:rsidR="00743F21" w:rsidRDefault="00743F21" w:rsidP="00743F21"/>
    <w:p w:rsidR="00743F21" w:rsidRDefault="00743F21" w:rsidP="00743F21">
      <w:proofErr w:type="spellStart"/>
      <w:r>
        <w:t>лагают</w:t>
      </w:r>
      <w:proofErr w:type="spellEnd"/>
      <w:r>
        <w:t>, возникают и некоторые этические и социальные вопросы. Каковы права и обязанности роботов? Как мы должны относиться к ним как к членам нашего общества? И что происходит с рабочими местами, которые они заменяют? Эти и другие вопросы требуют серьезного обсуждения и регулирования.</w:t>
      </w:r>
    </w:p>
    <w:p w:rsidR="00743F21" w:rsidRDefault="00743F21" w:rsidP="00743F21"/>
    <w:p w:rsidR="00743F21" w:rsidRDefault="00743F21" w:rsidP="00743F21">
      <w:r>
        <w:t>Заключение:</w:t>
      </w:r>
    </w:p>
    <w:p w:rsidR="00BC3339" w:rsidRDefault="00743F21" w:rsidP="00743F21">
      <w:r>
        <w:t xml:space="preserve">Время роботов настало. Они стали неотъемлемой частью нашей жизни и оказывают значительное влияние на мир вокруг нас. Новые возможности, которые они предлагают, заставляют нас удивляться и восхищаться. Однако важно помнить, что в этой новой эре роботов мы не должны </w:t>
      </w:r>
      <w:r>
        <w:lastRenderedPageBreak/>
        <w:t>забывать о человеческих ценностях, этике и социальной ответственности. Роботы могут быть нашими союзниками и помощниками, но они также требуют нашего бдительного внимания и понимания.</w:t>
      </w:r>
    </w:p>
    <w:sectPr w:rsidR="00BC33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6835"/>
    <w:rsid w:val="004D6835"/>
    <w:rsid w:val="00743F21"/>
    <w:rsid w:val="00BC33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A603DA-EDA4-41E6-8B5C-EE9D65892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355</Words>
  <Characters>2027</Characters>
  <Application>Microsoft Office Word</Application>
  <DocSecurity>0</DocSecurity>
  <Lines>16</Lines>
  <Paragraphs>4</Paragraphs>
  <ScaleCrop>false</ScaleCrop>
  <Company>HP</Company>
  <LinksUpToDate>false</LinksUpToDate>
  <CharactersWithSpaces>2378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2023-06-13T15:04:00Z</dcterms:created>
  <dcterms:modified xsi:type="dcterms:W3CDTF">2023-06-13T15:04:00Z</dcterms:modified>
</cp:coreProperties>
</file>