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1AA2" w14:textId="7ABFC200" w:rsidR="006A238D" w:rsidRDefault="00CA270B" w:rsidP="006A23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F018C" wp14:editId="1E0B5D36">
            <wp:simplePos x="0" y="0"/>
            <wp:positionH relativeFrom="margin">
              <wp:align>center</wp:align>
            </wp:positionH>
            <wp:positionV relativeFrom="paragraph">
              <wp:posOffset>-1530985</wp:posOffset>
            </wp:positionV>
            <wp:extent cx="1981200" cy="1981200"/>
            <wp:effectExtent l="0" t="0" r="0" b="0"/>
            <wp:wrapNone/>
            <wp:docPr id="116239135" name="Рисунок 2" descr="Изображение выглядит как логотип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9135" name="Рисунок 2" descr="Изображение выглядит как логотип, Графика, дизайн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8A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4E0D30" w:rsidRPr="004E0D30">
        <w:rPr>
          <w:rFonts w:ascii="Times New Roman" w:hAnsi="Times New Roman" w:cs="Times New Roman"/>
          <w:b/>
          <w:bCs/>
          <w:sz w:val="40"/>
          <w:szCs w:val="40"/>
        </w:rPr>
        <w:t>Ком</w:t>
      </w:r>
      <w:r w:rsidR="00A30254"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="004E0D30" w:rsidRPr="004E0D30">
        <w:rPr>
          <w:rFonts w:ascii="Times New Roman" w:hAnsi="Times New Roman" w:cs="Times New Roman"/>
          <w:b/>
          <w:bCs/>
          <w:sz w:val="40"/>
          <w:szCs w:val="40"/>
        </w:rPr>
        <w:t>ерческое предложение</w:t>
      </w:r>
    </w:p>
    <w:p w14:paraId="6C326018" w14:textId="0EDF5687" w:rsidR="008E0DB3" w:rsidRDefault="008E0DB3" w:rsidP="008E0D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D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ответ на ваш запрос,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 осуществить услуги по мытью окон в НКЦ № 3 ФГБНУ «РНХЦ им. акад. Б.В. Петровского».</w:t>
      </w:r>
    </w:p>
    <w:p w14:paraId="657FF40F" w14:textId="56D394A7" w:rsidR="008E0DB3" w:rsidRDefault="008E0DB3" w:rsidP="008E0D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96D57" w14:textId="0376AC61" w:rsidR="008E0DB3" w:rsidRDefault="008E0DB3" w:rsidP="008E0D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B3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557BE26B" w14:textId="67793541" w:rsidR="008E0DB3" w:rsidRDefault="008E0DB3" w:rsidP="008E0DB3">
      <w:pPr>
        <w:jc w:val="both"/>
        <w:rPr>
          <w:rFonts w:ascii="Times New Roman" w:hAnsi="Times New Roman" w:cs="Times New Roman"/>
          <w:sz w:val="28"/>
          <w:szCs w:val="28"/>
        </w:rPr>
      </w:pPr>
      <w:r w:rsidRPr="008E0DB3">
        <w:rPr>
          <w:rFonts w:ascii="Times New Roman" w:hAnsi="Times New Roman" w:cs="Times New Roman"/>
          <w:sz w:val="28"/>
          <w:szCs w:val="28"/>
        </w:rPr>
        <w:t>Клининговая компания "Чистый дом" является профессиональным провайдером услуг по уборке и поддержанию чистоты в коммерческих и жилых помещениях.</w:t>
      </w:r>
      <w:r w:rsidR="006A238D">
        <w:rPr>
          <w:rFonts w:ascii="Times New Roman" w:hAnsi="Times New Roman" w:cs="Times New Roman"/>
          <w:sz w:val="28"/>
          <w:szCs w:val="28"/>
        </w:rPr>
        <w:t xml:space="preserve"> Б</w:t>
      </w:r>
      <w:r w:rsidRPr="008E0DB3">
        <w:rPr>
          <w:rFonts w:ascii="Times New Roman" w:hAnsi="Times New Roman" w:cs="Times New Roman"/>
          <w:sz w:val="28"/>
          <w:szCs w:val="28"/>
        </w:rPr>
        <w:t>ыла основана с целью предоставления высококачественных клининговых услуг, соответствующих потребностям клиентов.</w:t>
      </w:r>
    </w:p>
    <w:p w14:paraId="37417DCC" w14:textId="413E499E" w:rsidR="008E0DB3" w:rsidRDefault="008E0DB3" w:rsidP="008E0DB3">
      <w:pPr>
        <w:jc w:val="both"/>
        <w:rPr>
          <w:rFonts w:ascii="Times New Roman" w:hAnsi="Times New Roman" w:cs="Times New Roman"/>
          <w:sz w:val="28"/>
          <w:szCs w:val="28"/>
        </w:rPr>
      </w:pPr>
      <w:r w:rsidRPr="008E0DB3">
        <w:rPr>
          <w:rFonts w:ascii="Times New Roman" w:hAnsi="Times New Roman" w:cs="Times New Roman"/>
          <w:sz w:val="28"/>
          <w:szCs w:val="28"/>
        </w:rPr>
        <w:t xml:space="preserve">"Чистый дом" известен своей приверженностью к высокому стандарту качества. Компания использует современные методы и оборудование для достижения оптимальных результатов в уборке. </w:t>
      </w:r>
      <w:r w:rsidR="006A238D">
        <w:rPr>
          <w:rFonts w:ascii="Times New Roman" w:hAnsi="Times New Roman" w:cs="Times New Roman"/>
          <w:sz w:val="28"/>
          <w:szCs w:val="28"/>
        </w:rPr>
        <w:t xml:space="preserve">Работаем </w:t>
      </w:r>
      <w:r w:rsidRPr="008E0DB3">
        <w:rPr>
          <w:rFonts w:ascii="Times New Roman" w:hAnsi="Times New Roman" w:cs="Times New Roman"/>
          <w:sz w:val="28"/>
          <w:szCs w:val="28"/>
        </w:rPr>
        <w:t>с профессиональным и опытным персоналом, обученным соблюдать стандарты безопасности и качества работы.</w:t>
      </w:r>
    </w:p>
    <w:p w14:paraId="03116495" w14:textId="21ED8A92" w:rsidR="008E0DB3" w:rsidRDefault="006A238D" w:rsidP="008E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E0DB3" w:rsidRPr="008E0DB3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E0DB3" w:rsidRPr="008E0DB3">
        <w:rPr>
          <w:rFonts w:ascii="Times New Roman" w:hAnsi="Times New Roman" w:cs="Times New Roman"/>
          <w:sz w:val="28"/>
          <w:szCs w:val="28"/>
        </w:rPr>
        <w:t xml:space="preserve"> широкий спектр клининговых услуг, включая ежедневную уборку, генеральную уборку, мойку окон, химическую чистку ковров, уборку после ремонта и другие виды специализированных услуг.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E0DB3" w:rsidRPr="008E0DB3">
        <w:rPr>
          <w:rFonts w:ascii="Times New Roman" w:hAnsi="Times New Roman" w:cs="Times New Roman"/>
          <w:sz w:val="28"/>
          <w:szCs w:val="28"/>
        </w:rPr>
        <w:t>отовы адаптироваться к уникальным потребностям каждого клиента и предлагать индивидуальные решения.</w:t>
      </w:r>
    </w:p>
    <w:p w14:paraId="5FB2D748" w14:textId="2042640D" w:rsidR="006A238D" w:rsidRDefault="006A238D" w:rsidP="008E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238D">
        <w:rPr>
          <w:rFonts w:ascii="Times New Roman" w:hAnsi="Times New Roman" w:cs="Times New Roman"/>
          <w:sz w:val="28"/>
          <w:szCs w:val="28"/>
        </w:rPr>
        <w:t>бслуживае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38D">
        <w:rPr>
          <w:rFonts w:ascii="Times New Roman" w:hAnsi="Times New Roman" w:cs="Times New Roman"/>
          <w:sz w:val="28"/>
          <w:szCs w:val="28"/>
        </w:rPr>
        <w:t xml:space="preserve"> широкий спектр клиентов, включая офисные здания, торговые центры, рестораны, медицинские учреждения, а также жилые дома и квартиры.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6A238D">
        <w:rPr>
          <w:rFonts w:ascii="Times New Roman" w:hAnsi="Times New Roman" w:cs="Times New Roman"/>
          <w:sz w:val="28"/>
          <w:szCs w:val="28"/>
        </w:rPr>
        <w:t xml:space="preserve"> отличная репутация благодаря своей надежности, профессионализму и внимательному отношению к клиентам.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A238D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6A238D">
        <w:rPr>
          <w:rFonts w:ascii="Times New Roman" w:hAnsi="Times New Roman" w:cs="Times New Roman"/>
          <w:sz w:val="28"/>
          <w:szCs w:val="28"/>
        </w:rPr>
        <w:t xml:space="preserve"> к долгосрочным партнерским отношениям с клиентами, предлагая высокий уровень обслуживания.</w:t>
      </w:r>
    </w:p>
    <w:p w14:paraId="708E9567" w14:textId="53E72A70" w:rsidR="006A238D" w:rsidRDefault="006A238D" w:rsidP="008E0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238D">
        <w:rPr>
          <w:rFonts w:ascii="Times New Roman" w:hAnsi="Times New Roman" w:cs="Times New Roman"/>
          <w:sz w:val="28"/>
          <w:szCs w:val="28"/>
        </w:rPr>
        <w:t>ледуе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38D">
        <w:rPr>
          <w:rFonts w:ascii="Times New Roman" w:hAnsi="Times New Roman" w:cs="Times New Roman"/>
          <w:sz w:val="28"/>
          <w:szCs w:val="28"/>
        </w:rPr>
        <w:t xml:space="preserve"> за новыми технологиями и методами в сфере клининга.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6A238D">
        <w:rPr>
          <w:rFonts w:ascii="Times New Roman" w:hAnsi="Times New Roman" w:cs="Times New Roman"/>
          <w:sz w:val="28"/>
          <w:szCs w:val="28"/>
        </w:rPr>
        <w:t>стрем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6A238D">
        <w:rPr>
          <w:rFonts w:ascii="Times New Roman" w:hAnsi="Times New Roman" w:cs="Times New Roman"/>
          <w:sz w:val="28"/>
          <w:szCs w:val="28"/>
        </w:rPr>
        <w:t xml:space="preserve"> использовать экологически чистые продукты и средства для уборки, с целью минимизации негативного влияния на окружающую среду. </w:t>
      </w:r>
      <w:r w:rsidR="00DB7DB2">
        <w:rPr>
          <w:rFonts w:ascii="Times New Roman" w:hAnsi="Times New Roman" w:cs="Times New Roman"/>
          <w:sz w:val="28"/>
          <w:szCs w:val="28"/>
        </w:rPr>
        <w:t>П</w:t>
      </w:r>
      <w:r w:rsidRPr="006A238D">
        <w:rPr>
          <w:rFonts w:ascii="Times New Roman" w:hAnsi="Times New Roman" w:cs="Times New Roman"/>
          <w:sz w:val="28"/>
          <w:szCs w:val="28"/>
        </w:rPr>
        <w:t>ринимае</w:t>
      </w:r>
      <w:r w:rsidR="00DB7DB2">
        <w:rPr>
          <w:rFonts w:ascii="Times New Roman" w:hAnsi="Times New Roman" w:cs="Times New Roman"/>
          <w:sz w:val="28"/>
          <w:szCs w:val="28"/>
        </w:rPr>
        <w:t>м</w:t>
      </w:r>
      <w:r w:rsidRPr="006A238D">
        <w:rPr>
          <w:rFonts w:ascii="Times New Roman" w:hAnsi="Times New Roman" w:cs="Times New Roman"/>
          <w:sz w:val="28"/>
          <w:szCs w:val="28"/>
        </w:rPr>
        <w:t xml:space="preserve"> активное участие в снижении своего экологического следа и поощряет устойчивые практики.</w:t>
      </w:r>
    </w:p>
    <w:p w14:paraId="6E351C64" w14:textId="4A1DD5B7" w:rsidR="006A238D" w:rsidRDefault="006A238D" w:rsidP="00DB7DB2">
      <w:pPr>
        <w:rPr>
          <w:rFonts w:ascii="Times New Roman" w:hAnsi="Times New Roman" w:cs="Times New Roman"/>
          <w:sz w:val="28"/>
          <w:szCs w:val="28"/>
        </w:rPr>
      </w:pPr>
    </w:p>
    <w:p w14:paraId="68F047F3" w14:textId="1702CFBC" w:rsidR="006A238D" w:rsidRDefault="006A238D" w:rsidP="006A23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238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выполняемых услуг:</w:t>
      </w:r>
    </w:p>
    <w:p w14:paraId="218C2BEE" w14:textId="57862721" w:rsidR="006A238D" w:rsidRDefault="006A238D" w:rsidP="006A23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38D">
        <w:rPr>
          <w:rFonts w:ascii="Times New Roman" w:hAnsi="Times New Roman" w:cs="Times New Roman"/>
          <w:sz w:val="28"/>
          <w:szCs w:val="28"/>
        </w:rPr>
        <w:t>Разборка-сборка окон</w:t>
      </w:r>
      <w:r w:rsidR="00DB7DB2">
        <w:rPr>
          <w:rFonts w:ascii="Times New Roman" w:hAnsi="Times New Roman" w:cs="Times New Roman"/>
          <w:sz w:val="28"/>
          <w:szCs w:val="28"/>
        </w:rPr>
        <w:t>;</w:t>
      </w:r>
    </w:p>
    <w:p w14:paraId="5B521C1F" w14:textId="509809C9" w:rsidR="006A238D" w:rsidRDefault="006A238D" w:rsidP="006A23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альпинистов на вышке</w:t>
      </w:r>
      <w:r w:rsidR="00DB7DB2">
        <w:rPr>
          <w:rFonts w:ascii="Times New Roman" w:hAnsi="Times New Roman" w:cs="Times New Roman"/>
          <w:sz w:val="28"/>
          <w:szCs w:val="28"/>
        </w:rPr>
        <w:t>;</w:t>
      </w:r>
    </w:p>
    <w:p w14:paraId="239F39DD" w14:textId="62E75B46" w:rsidR="00DB7DB2" w:rsidRPr="001800AD" w:rsidRDefault="006A238D" w:rsidP="006A23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окон (с двух сторон)</w:t>
      </w:r>
      <w:r w:rsidR="00DB7DB2">
        <w:rPr>
          <w:rFonts w:ascii="Times New Roman" w:hAnsi="Times New Roman" w:cs="Times New Roman"/>
          <w:sz w:val="28"/>
          <w:szCs w:val="28"/>
        </w:rPr>
        <w:t>.</w:t>
      </w:r>
    </w:p>
    <w:p w14:paraId="1DE40F14" w14:textId="3D288BC0" w:rsidR="006A238D" w:rsidRDefault="00DB7DB2" w:rsidP="006A238D">
      <w:pPr>
        <w:jc w:val="both"/>
        <w:rPr>
          <w:rFonts w:ascii="Times New Roman" w:hAnsi="Times New Roman" w:cs="Times New Roman"/>
          <w:sz w:val="28"/>
          <w:szCs w:val="28"/>
        </w:rPr>
      </w:pPr>
      <w:r w:rsidRPr="00DB7DB2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выполнения работ: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B7DB2">
        <w:rPr>
          <w:rFonts w:ascii="Times New Roman" w:hAnsi="Times New Roman" w:cs="Times New Roman"/>
          <w:sz w:val="28"/>
          <w:szCs w:val="28"/>
        </w:rPr>
        <w:t>с момента подписания договора и до 9 июня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48E63322" w14:textId="502E0F79" w:rsidR="006A238D" w:rsidRPr="00795236" w:rsidRDefault="00DB7DB2" w:rsidP="006A238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7DB2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выполнения работ: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B7DB2">
        <w:rPr>
          <w:rFonts w:ascii="Times New Roman" w:hAnsi="Times New Roman" w:cs="Times New Roman"/>
          <w:sz w:val="28"/>
          <w:szCs w:val="28"/>
        </w:rPr>
        <w:t>разовый.</w:t>
      </w:r>
    </w:p>
    <w:p w14:paraId="6975F941" w14:textId="4E5FD0B2" w:rsidR="000C5753" w:rsidRPr="008E0DB3" w:rsidRDefault="000C5753" w:rsidP="004E0D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2551"/>
        <w:gridCol w:w="2552"/>
        <w:gridCol w:w="3118"/>
      </w:tblGrid>
      <w:tr w:rsidR="00F86068" w14:paraId="57FCD2BA" w14:textId="77777777" w:rsidTr="00F86068">
        <w:trPr>
          <w:cantSplit/>
          <w:trHeight w:hRule="exact" w:val="397"/>
        </w:trPr>
        <w:tc>
          <w:tcPr>
            <w:tcW w:w="5949" w:type="dxa"/>
            <w:vAlign w:val="center"/>
          </w:tcPr>
          <w:p w14:paraId="63CDC0D7" w14:textId="4D51190D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CA14065" w14:textId="4448AC8F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шт.</w:t>
            </w:r>
          </w:p>
        </w:tc>
        <w:tc>
          <w:tcPr>
            <w:tcW w:w="2551" w:type="dxa"/>
            <w:vAlign w:val="center"/>
          </w:tcPr>
          <w:p w14:paraId="676BDCCF" w14:textId="21F77070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(м</w:t>
            </w: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552" w:type="dxa"/>
            <w:vAlign w:val="center"/>
          </w:tcPr>
          <w:p w14:paraId="3002CFD6" w14:textId="00998228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за 1 м</w:t>
            </w: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(руб.)</w:t>
            </w:r>
          </w:p>
        </w:tc>
        <w:tc>
          <w:tcPr>
            <w:tcW w:w="3118" w:type="dxa"/>
            <w:vAlign w:val="center"/>
          </w:tcPr>
          <w:p w14:paraId="76EC0806" w14:textId="042C3125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(руб.)</w:t>
            </w:r>
          </w:p>
        </w:tc>
      </w:tr>
      <w:tr w:rsidR="00F86068" w14:paraId="1061DD9F" w14:textId="77777777" w:rsidTr="00F86068">
        <w:trPr>
          <w:cantSplit/>
          <w:trHeight w:hRule="exact" w:val="397"/>
        </w:trPr>
        <w:tc>
          <w:tcPr>
            <w:tcW w:w="5949" w:type="dxa"/>
            <w:vAlign w:val="center"/>
          </w:tcPr>
          <w:p w14:paraId="192D0FDA" w14:textId="03CD2F2D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sz w:val="28"/>
                <w:szCs w:val="28"/>
              </w:rPr>
              <w:t>Работа альпинистов на вышке</w:t>
            </w:r>
          </w:p>
        </w:tc>
        <w:tc>
          <w:tcPr>
            <w:tcW w:w="709" w:type="dxa"/>
          </w:tcPr>
          <w:p w14:paraId="7194EA54" w14:textId="3310D253" w:rsidR="00F86068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0C5CF58" w14:textId="41303603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552" w:type="dxa"/>
            <w:vAlign w:val="center"/>
          </w:tcPr>
          <w:p w14:paraId="6FB0692A" w14:textId="02E1AEBB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8" w:type="dxa"/>
            <w:vAlign w:val="center"/>
          </w:tcPr>
          <w:p w14:paraId="5DBF5662" w14:textId="61219EC1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80 600</w:t>
            </w:r>
          </w:p>
        </w:tc>
      </w:tr>
      <w:tr w:rsidR="00F86068" w14:paraId="4C63F0ED" w14:textId="77777777" w:rsidTr="00F86068">
        <w:trPr>
          <w:cantSplit/>
          <w:trHeight w:hRule="exact" w:val="397"/>
        </w:trPr>
        <w:tc>
          <w:tcPr>
            <w:tcW w:w="5949" w:type="dxa"/>
            <w:vAlign w:val="center"/>
          </w:tcPr>
          <w:p w14:paraId="157FE572" w14:textId="6D0308D2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sz w:val="28"/>
                <w:szCs w:val="28"/>
              </w:rPr>
              <w:t>Мойка окон размером 2,89м</w:t>
            </w:r>
            <w:r w:rsidRPr="00A302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30254">
              <w:rPr>
                <w:rFonts w:ascii="Times New Roman" w:hAnsi="Times New Roman" w:cs="Times New Roman"/>
                <w:sz w:val="28"/>
                <w:szCs w:val="28"/>
              </w:rPr>
              <w:t>. с двух сторон</w:t>
            </w:r>
          </w:p>
        </w:tc>
        <w:tc>
          <w:tcPr>
            <w:tcW w:w="709" w:type="dxa"/>
          </w:tcPr>
          <w:p w14:paraId="709168C3" w14:textId="45C9A5E2" w:rsidR="00F86068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551" w:type="dxa"/>
            <w:vAlign w:val="center"/>
          </w:tcPr>
          <w:p w14:paraId="6692013B" w14:textId="78EE7F2A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4658</w:t>
            </w:r>
          </w:p>
        </w:tc>
        <w:tc>
          <w:tcPr>
            <w:tcW w:w="2552" w:type="dxa"/>
            <w:vAlign w:val="center"/>
          </w:tcPr>
          <w:p w14:paraId="0A4624D4" w14:textId="139EF7F5" w:rsidR="00F86068" w:rsidRPr="001800A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231</w:t>
            </w:r>
          </w:p>
        </w:tc>
        <w:tc>
          <w:tcPr>
            <w:tcW w:w="3118" w:type="dxa"/>
            <w:vAlign w:val="center"/>
          </w:tcPr>
          <w:p w14:paraId="3FFF9E2D" w14:textId="444DFC93" w:rsidR="00F86068" w:rsidRPr="001800A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1 075 998</w:t>
            </w:r>
          </w:p>
        </w:tc>
      </w:tr>
      <w:tr w:rsidR="00F86068" w14:paraId="6A8824F2" w14:textId="77777777" w:rsidTr="00F86068">
        <w:trPr>
          <w:cantSplit/>
          <w:trHeight w:hRule="exact" w:val="397"/>
        </w:trPr>
        <w:tc>
          <w:tcPr>
            <w:tcW w:w="5949" w:type="dxa"/>
            <w:vAlign w:val="center"/>
          </w:tcPr>
          <w:p w14:paraId="311E8000" w14:textId="49C3BAE6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sz w:val="28"/>
                <w:szCs w:val="28"/>
              </w:rPr>
              <w:t>Разборка-сборка окон</w:t>
            </w:r>
          </w:p>
        </w:tc>
        <w:tc>
          <w:tcPr>
            <w:tcW w:w="709" w:type="dxa"/>
          </w:tcPr>
          <w:p w14:paraId="11B6D5C8" w14:textId="63EDA232" w:rsidR="00F86068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A2159E9" w14:textId="156D0072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2552" w:type="dxa"/>
            <w:vAlign w:val="center"/>
          </w:tcPr>
          <w:p w14:paraId="6C833EA5" w14:textId="7530E888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3118" w:type="dxa"/>
            <w:vAlign w:val="center"/>
          </w:tcPr>
          <w:p w14:paraId="02073BA7" w14:textId="4CA21D48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F86068" w14:paraId="6B85DDB2" w14:textId="77777777" w:rsidTr="00F86068">
        <w:trPr>
          <w:cantSplit/>
          <w:trHeight w:hRule="exact" w:val="397"/>
        </w:trPr>
        <w:tc>
          <w:tcPr>
            <w:tcW w:w="5949" w:type="dxa"/>
            <w:vAlign w:val="center"/>
          </w:tcPr>
          <w:p w14:paraId="42BDB02E" w14:textId="4A37CEAB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sz w:val="28"/>
                <w:szCs w:val="28"/>
              </w:rPr>
              <w:t>Разовый инвентарь, химия</w:t>
            </w:r>
          </w:p>
        </w:tc>
        <w:tc>
          <w:tcPr>
            <w:tcW w:w="709" w:type="dxa"/>
          </w:tcPr>
          <w:p w14:paraId="1E13C116" w14:textId="2E7442DD" w:rsidR="00F86068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21CB260" w14:textId="2E340E42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1F3C24D" w14:textId="6FDDEF20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14:paraId="1F71CB02" w14:textId="2387FDC5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</w:tr>
      <w:tr w:rsidR="00F86068" w14:paraId="17B1538F" w14:textId="77777777" w:rsidTr="00F86068">
        <w:trPr>
          <w:cantSplit/>
          <w:trHeight w:hRule="exact" w:val="397"/>
        </w:trPr>
        <w:tc>
          <w:tcPr>
            <w:tcW w:w="5949" w:type="dxa"/>
            <w:vAlign w:val="center"/>
          </w:tcPr>
          <w:p w14:paraId="67D0D744" w14:textId="072E5CF1" w:rsidR="00F86068" w:rsidRPr="00A30254" w:rsidRDefault="00F86068" w:rsidP="004E0D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709" w:type="dxa"/>
          </w:tcPr>
          <w:p w14:paraId="03F2C04F" w14:textId="3D35E4F0" w:rsidR="00F86068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1DF4A8E" w14:textId="76E32AED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7E3C1747" w14:textId="127673D7" w:rsidR="00F86068" w:rsidRPr="00B5462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14:paraId="6255FBFF" w14:textId="594CBEDA" w:rsidR="00F86068" w:rsidRPr="001800AD" w:rsidRDefault="00F86068" w:rsidP="004E0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1 250 598</w:t>
            </w:r>
          </w:p>
        </w:tc>
      </w:tr>
    </w:tbl>
    <w:p w14:paraId="0D50A638" w14:textId="77777777" w:rsidR="00B5462D" w:rsidRDefault="00B5462D" w:rsidP="004E0D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9A3ABC" w14:textId="6858A267" w:rsidR="00795236" w:rsidRDefault="00DB7DB2" w:rsidP="00DB7DB2">
      <w:pPr>
        <w:jc w:val="both"/>
        <w:rPr>
          <w:rFonts w:ascii="Times New Roman" w:hAnsi="Times New Roman" w:cs="Times New Roman"/>
          <w:sz w:val="28"/>
          <w:szCs w:val="28"/>
        </w:rPr>
      </w:pPr>
      <w:r w:rsidRPr="00DB7DB2">
        <w:rPr>
          <w:rFonts w:ascii="Times New Roman" w:hAnsi="Times New Roman" w:cs="Times New Roman"/>
          <w:sz w:val="28"/>
          <w:szCs w:val="28"/>
        </w:rPr>
        <w:t xml:space="preserve">Общая стоимость выполнения работ, </w:t>
      </w:r>
      <w:proofErr w:type="gramStart"/>
      <w:r w:rsidRPr="00DB7DB2">
        <w:rPr>
          <w:rFonts w:ascii="Times New Roman" w:hAnsi="Times New Roman" w:cs="Times New Roman"/>
          <w:sz w:val="28"/>
          <w:szCs w:val="28"/>
        </w:rPr>
        <w:t>согласно ТЗ</w:t>
      </w:r>
      <w:proofErr w:type="gramEnd"/>
      <w:r w:rsidRPr="00DB7DB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1800AD" w:rsidRPr="001800A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00A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800AD" w:rsidRPr="001800AD">
        <w:rPr>
          <w:rFonts w:ascii="Times New Roman" w:hAnsi="Times New Roman" w:cs="Times New Roman"/>
          <w:b/>
          <w:bCs/>
          <w:sz w:val="28"/>
          <w:szCs w:val="28"/>
        </w:rPr>
        <w:t>250 598</w:t>
      </w:r>
      <w:r w:rsidRPr="0079523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800AD" w:rsidRPr="001800AD">
        <w:rPr>
          <w:rFonts w:ascii="Times New Roman" w:hAnsi="Times New Roman" w:cs="Times New Roman"/>
          <w:b/>
          <w:bCs/>
          <w:sz w:val="28"/>
          <w:szCs w:val="28"/>
        </w:rPr>
        <w:t>Один миллион двести пятьдесят тысяч пятьсот девяносто восемь</w:t>
      </w:r>
      <w:r w:rsidRPr="00795236">
        <w:rPr>
          <w:rFonts w:ascii="Times New Roman" w:hAnsi="Times New Roman" w:cs="Times New Roman"/>
          <w:b/>
          <w:bCs/>
          <w:sz w:val="28"/>
          <w:szCs w:val="28"/>
        </w:rPr>
        <w:t>) рублей, НДС не облагается, за 1 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5236">
        <w:rPr>
          <w:rFonts w:ascii="Times New Roman" w:hAnsi="Times New Roman" w:cs="Times New Roman"/>
          <w:sz w:val="28"/>
          <w:szCs w:val="28"/>
        </w:rPr>
        <w:t xml:space="preserve"> Взимается </w:t>
      </w:r>
      <w:r w:rsidR="00795236" w:rsidRPr="00795236">
        <w:rPr>
          <w:rFonts w:ascii="Times New Roman" w:hAnsi="Times New Roman" w:cs="Times New Roman"/>
          <w:sz w:val="28"/>
          <w:szCs w:val="28"/>
        </w:rPr>
        <w:t>предоплат</w:t>
      </w:r>
      <w:r w:rsidR="00795236">
        <w:rPr>
          <w:rFonts w:ascii="Times New Roman" w:hAnsi="Times New Roman" w:cs="Times New Roman"/>
          <w:sz w:val="28"/>
          <w:szCs w:val="28"/>
        </w:rPr>
        <w:t>а</w:t>
      </w:r>
      <w:r w:rsidR="00795236" w:rsidRPr="00795236">
        <w:rPr>
          <w:rFonts w:ascii="Times New Roman" w:hAnsi="Times New Roman" w:cs="Times New Roman"/>
          <w:sz w:val="28"/>
          <w:szCs w:val="28"/>
        </w:rPr>
        <w:t xml:space="preserve"> в размере 30% от общей суммы заказа</w:t>
      </w:r>
      <w:r w:rsidR="00795236">
        <w:rPr>
          <w:rFonts w:ascii="Times New Roman" w:hAnsi="Times New Roman" w:cs="Times New Roman"/>
          <w:sz w:val="28"/>
          <w:szCs w:val="28"/>
        </w:rPr>
        <w:t xml:space="preserve">, что составит </w:t>
      </w:r>
      <w:r w:rsidR="001800AD">
        <w:rPr>
          <w:rFonts w:ascii="Times New Roman" w:hAnsi="Times New Roman" w:cs="Times New Roman"/>
          <w:b/>
          <w:bCs/>
          <w:sz w:val="28"/>
          <w:szCs w:val="28"/>
        </w:rPr>
        <w:t>375 179,40</w:t>
      </w:r>
      <w:r w:rsidR="00795236" w:rsidRPr="0079523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800AD" w:rsidRPr="001800AD">
        <w:rPr>
          <w:rFonts w:ascii="Times New Roman" w:hAnsi="Times New Roman" w:cs="Times New Roman"/>
          <w:b/>
          <w:bCs/>
          <w:sz w:val="28"/>
          <w:szCs w:val="28"/>
        </w:rPr>
        <w:t>Триста семьдесят пять тысяч сто семьдесят девять</w:t>
      </w:r>
      <w:r w:rsidR="00795236" w:rsidRPr="00795236">
        <w:rPr>
          <w:rFonts w:ascii="Times New Roman" w:hAnsi="Times New Roman" w:cs="Times New Roman"/>
          <w:b/>
          <w:bCs/>
          <w:sz w:val="28"/>
          <w:szCs w:val="28"/>
        </w:rPr>
        <w:t>) рублей 40 коп</w:t>
      </w:r>
      <w:r w:rsidR="00795236">
        <w:rPr>
          <w:rFonts w:ascii="Times New Roman" w:hAnsi="Times New Roman" w:cs="Times New Roman"/>
          <w:sz w:val="28"/>
          <w:szCs w:val="28"/>
        </w:rPr>
        <w:t>.</w:t>
      </w:r>
    </w:p>
    <w:p w14:paraId="6774D252" w14:textId="77777777" w:rsidR="001800AD" w:rsidRDefault="001800AD" w:rsidP="00DB7D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0B1A0" w14:textId="0D42571E" w:rsidR="00795236" w:rsidRPr="00795236" w:rsidRDefault="00795236" w:rsidP="00DB7D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236">
        <w:rPr>
          <w:rFonts w:ascii="Times New Roman" w:hAnsi="Times New Roman" w:cs="Times New Roman"/>
          <w:b/>
          <w:bCs/>
          <w:sz w:val="28"/>
          <w:szCs w:val="28"/>
        </w:rPr>
        <w:t>Коммерческий директор</w:t>
      </w:r>
    </w:p>
    <w:p w14:paraId="0E67419A" w14:textId="535BD7D8" w:rsidR="00795236" w:rsidRPr="00795236" w:rsidRDefault="004D61F1" w:rsidP="00DB7D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А.В.</w:t>
      </w:r>
      <w:proofErr w:type="gramEnd"/>
      <w:r w:rsidR="00CA270B" w:rsidRPr="00CA27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088A3101" w14:textId="4E3D87F5" w:rsidR="00DB7DB2" w:rsidRPr="00795236" w:rsidRDefault="00795236" w:rsidP="00DB7D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952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-(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901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792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61F1" w:rsidRPr="004D61F1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sectPr w:rsidR="00DB7DB2" w:rsidRPr="00795236" w:rsidSect="00FA1B87">
      <w:headerReference w:type="default" r:id="rId9"/>
      <w:headerReference w:type="first" r:id="rId10"/>
      <w:pgSz w:w="16838" w:h="11906" w:orient="landscape"/>
      <w:pgMar w:top="1134" w:right="1134" w:bottom="851" w:left="1134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55B5" w14:textId="77777777" w:rsidR="009441D0" w:rsidRDefault="009441D0" w:rsidP="00E855D1">
      <w:pPr>
        <w:spacing w:after="0" w:line="240" w:lineRule="auto"/>
      </w:pPr>
      <w:r>
        <w:separator/>
      </w:r>
    </w:p>
  </w:endnote>
  <w:endnote w:type="continuationSeparator" w:id="0">
    <w:p w14:paraId="1694223C" w14:textId="77777777" w:rsidR="009441D0" w:rsidRDefault="009441D0" w:rsidP="00E8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D200" w14:textId="77777777" w:rsidR="009441D0" w:rsidRDefault="009441D0" w:rsidP="00E855D1">
      <w:pPr>
        <w:spacing w:after="0" w:line="240" w:lineRule="auto"/>
      </w:pPr>
      <w:r>
        <w:separator/>
      </w:r>
    </w:p>
  </w:footnote>
  <w:footnote w:type="continuationSeparator" w:id="0">
    <w:p w14:paraId="371E0A4B" w14:textId="77777777" w:rsidR="009441D0" w:rsidRDefault="009441D0" w:rsidP="00E8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4CFF" w14:textId="0E9031D5" w:rsidR="00E855D1" w:rsidRDefault="00E855D1">
    <w:pPr>
      <w:pStyle w:val="a5"/>
    </w:pPr>
  </w:p>
  <w:p w14:paraId="74CA1899" w14:textId="77777777" w:rsidR="00E855D1" w:rsidRDefault="00E855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-431" w:type="dxa"/>
      <w:tblLook w:val="04A0" w:firstRow="1" w:lastRow="0" w:firstColumn="1" w:lastColumn="0" w:noHBand="0" w:noVBand="1"/>
    </w:tblPr>
    <w:tblGrid>
      <w:gridCol w:w="4997"/>
      <w:gridCol w:w="4997"/>
      <w:gridCol w:w="4997"/>
    </w:tblGrid>
    <w:tr w:rsidR="00887A0C" w14:paraId="577A3060" w14:textId="77777777" w:rsidTr="00E3209A">
      <w:tc>
        <w:tcPr>
          <w:tcW w:w="4997" w:type="dxa"/>
          <w:tcBorders>
            <w:top w:val="nil"/>
            <w:left w:val="nil"/>
            <w:bottom w:val="nil"/>
            <w:right w:val="nil"/>
          </w:tcBorders>
        </w:tcPr>
        <w:p w14:paraId="419F766C" w14:textId="454C38B1" w:rsidR="00887A0C" w:rsidRDefault="00E3209A" w:rsidP="00E3209A">
          <w:pPr>
            <w:pStyle w:val="a5"/>
            <w:ind w:left="31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Клининговая компания «Чистый дом»                                                                                                                   </w:t>
          </w:r>
        </w:p>
        <w:p w14:paraId="6930247E" w14:textId="42A81576" w:rsidR="00E3209A" w:rsidRDefault="00E3209A" w:rsidP="00E3209A">
          <w:pPr>
            <w:pStyle w:val="a5"/>
            <w:ind w:left="31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>ИП Воронов Алексей Викторович</w:t>
          </w:r>
        </w:p>
        <w:p w14:paraId="127ABDB0" w14:textId="77777777" w:rsidR="00E3209A" w:rsidRDefault="00E3209A" w:rsidP="00E3209A">
          <w:pPr>
            <w:pStyle w:val="a5"/>
            <w:ind w:left="31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>тел. 8 (901) 345-78-78</w:t>
          </w:r>
        </w:p>
        <w:p w14:paraId="7A91D4DC" w14:textId="0F127045" w:rsidR="00E3209A" w:rsidRDefault="00E3209A" w:rsidP="00E3209A">
          <w:pPr>
            <w:pStyle w:val="a5"/>
            <w:ind w:left="31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>cleaning-new-moscow.ru</w:t>
          </w:r>
        </w:p>
      </w:tc>
      <w:tc>
        <w:tcPr>
          <w:tcW w:w="4997" w:type="dxa"/>
          <w:tcBorders>
            <w:top w:val="nil"/>
            <w:left w:val="nil"/>
            <w:bottom w:val="nil"/>
            <w:right w:val="nil"/>
          </w:tcBorders>
        </w:tcPr>
        <w:p w14:paraId="47A0081D" w14:textId="77777777" w:rsidR="00887A0C" w:rsidRDefault="00887A0C" w:rsidP="00CA270B">
          <w:pPr>
            <w:pStyle w:val="a5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4997" w:type="dxa"/>
          <w:tcBorders>
            <w:top w:val="nil"/>
            <w:left w:val="nil"/>
            <w:bottom w:val="nil"/>
            <w:right w:val="nil"/>
          </w:tcBorders>
        </w:tcPr>
        <w:p w14:paraId="2F4780CB" w14:textId="77777777" w:rsidR="00E3209A" w:rsidRDefault="00E3209A" w:rsidP="00E3209A">
          <w:pPr>
            <w:pStyle w:val="a5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Корреспондентский счет: 30101810145250000411                                                                                                                                                                                  Расчётный счёт: 40802810025230000382  </w:t>
          </w:r>
        </w:p>
        <w:p w14:paraId="6524A7C3" w14:textId="77777777" w:rsidR="00E3209A" w:rsidRPr="00E3209A" w:rsidRDefault="00E3209A" w:rsidP="00E3209A">
          <w:pPr>
            <w:pStyle w:val="a5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proofErr w:type="gramStart"/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>БИК :</w:t>
          </w:r>
          <w:proofErr w:type="gramEnd"/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044525411                                                                                                                                                         </w:t>
          </w:r>
        </w:p>
        <w:p w14:paraId="616414AE" w14:textId="4A44D0A3" w:rsidR="00887A0C" w:rsidRDefault="00E3209A" w:rsidP="00E3209A">
          <w:pPr>
            <w:pStyle w:val="a5"/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>Банк: ФИЛИАЛ "ЦЕНТРАЛЬНЫЙ" БАНКА ВТБ (</w:t>
          </w:r>
          <w:proofErr w:type="gramStart"/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ПАО)   </w:t>
          </w:r>
          <w:proofErr w:type="gramEnd"/>
          <w:r w:rsidRPr="00E3209A">
            <w:rPr>
              <w:rFonts w:ascii="Times New Roman" w:hAnsi="Times New Roman" w:cs="Times New Roman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                                                   </w:t>
          </w:r>
        </w:p>
      </w:tc>
    </w:tr>
  </w:tbl>
  <w:p w14:paraId="3499E606" w14:textId="7B6A267D" w:rsidR="000A5A43" w:rsidRPr="00FA1B87" w:rsidRDefault="000A5A43" w:rsidP="00CA270B">
    <w:pPr>
      <w:pStyle w:val="a5"/>
      <w:ind w:left="11482"/>
      <w:rPr>
        <w:rFonts w:ascii="Times New Roman" w:hAnsi="Times New Roman" w:cs="Times New Roman"/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289A"/>
    <w:multiLevelType w:val="hybridMultilevel"/>
    <w:tmpl w:val="A758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3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30"/>
    <w:rsid w:val="000A5A43"/>
    <w:rsid w:val="000C5753"/>
    <w:rsid w:val="001800AD"/>
    <w:rsid w:val="004A5DCE"/>
    <w:rsid w:val="004D61F1"/>
    <w:rsid w:val="004E0D30"/>
    <w:rsid w:val="00502A06"/>
    <w:rsid w:val="0055700F"/>
    <w:rsid w:val="0059129C"/>
    <w:rsid w:val="006A238D"/>
    <w:rsid w:val="00795236"/>
    <w:rsid w:val="00887A0C"/>
    <w:rsid w:val="008E0DB3"/>
    <w:rsid w:val="009441D0"/>
    <w:rsid w:val="00A30254"/>
    <w:rsid w:val="00B5462D"/>
    <w:rsid w:val="00B54A1C"/>
    <w:rsid w:val="00BF718A"/>
    <w:rsid w:val="00CA270B"/>
    <w:rsid w:val="00DB7DB2"/>
    <w:rsid w:val="00E16180"/>
    <w:rsid w:val="00E3209A"/>
    <w:rsid w:val="00E855D1"/>
    <w:rsid w:val="00F86068"/>
    <w:rsid w:val="00F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A676"/>
  <w15:chartTrackingRefBased/>
  <w15:docId w15:val="{2AE03521-DAF0-4F7E-95C9-65670120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3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5D1"/>
  </w:style>
  <w:style w:type="paragraph" w:styleId="a7">
    <w:name w:val="footer"/>
    <w:basedOn w:val="a"/>
    <w:link w:val="a8"/>
    <w:uiPriority w:val="99"/>
    <w:unhideWhenUsed/>
    <w:rsid w:val="00E8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5D1"/>
  </w:style>
  <w:style w:type="character" w:customStyle="1" w:styleId="copytarget">
    <w:name w:val="copy_target"/>
    <w:basedOn w:val="a0"/>
    <w:rsid w:val="004A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CCE9-37F5-4028-A20C-B0AF6348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Kudrevatyh</dc:creator>
  <cp:keywords/>
  <dc:description/>
  <cp:lastModifiedBy>Evgeny Kudrevatyh</cp:lastModifiedBy>
  <cp:revision>6</cp:revision>
  <dcterms:created xsi:type="dcterms:W3CDTF">2023-05-23T18:58:00Z</dcterms:created>
  <dcterms:modified xsi:type="dcterms:W3CDTF">2023-05-23T22:36:00Z</dcterms:modified>
</cp:coreProperties>
</file>