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58C" w:rsidRPr="006008F6" w:rsidRDefault="00A6758C" w:rsidP="00A6758C">
      <w:pPr>
        <w:jc w:val="center"/>
        <w:rPr>
          <w:rFonts w:ascii="Times New Roman" w:hAnsi="Times New Roman" w:cs="Times New Roman"/>
          <w:color w:val="FF0000"/>
          <w:sz w:val="36"/>
          <w:szCs w:val="36"/>
        </w:rPr>
      </w:pPr>
      <w:r w:rsidRPr="006008F6">
        <w:rPr>
          <w:rFonts w:ascii="Times New Roman" w:hAnsi="Times New Roman" w:cs="Times New Roman"/>
          <w:color w:val="FF0000"/>
          <w:sz w:val="36"/>
          <w:szCs w:val="36"/>
        </w:rPr>
        <w:t>Biologiczne i psychologiczne znaczenie emocji</w:t>
      </w:r>
    </w:p>
    <w:p w:rsidR="00A6758C" w:rsidRDefault="00A6758C" w:rsidP="00A6758C">
      <w:pPr>
        <w:ind w:firstLine="709"/>
        <w:mirrorIndents/>
        <w:jc w:val="both"/>
        <w:rPr>
          <w:rFonts w:ascii="Times New Roman" w:hAnsi="Times New Roman" w:cs="Times New Roman"/>
          <w:sz w:val="28"/>
          <w:szCs w:val="28"/>
        </w:rPr>
      </w:pPr>
      <w:r w:rsidRPr="00A6758C">
        <w:rPr>
          <w:rFonts w:ascii="Times New Roman" w:hAnsi="Times New Roman" w:cs="Times New Roman"/>
          <w:sz w:val="28"/>
          <w:szCs w:val="28"/>
        </w:rPr>
        <w:t>Emocje to ludzkie doświadczenia, którym towarzyszą uczucia przyjemności i nieprzyjemności, przyjemności i nieprzyjemności, a także ich różne odcienie i kombinacje. Przyjemność i nieprzyjemność to najprostsze emocje. Ich bardziej złożone warianty są reprezentowane przez takie uczucia jak radość, smutek, strach, złość.</w:t>
      </w:r>
    </w:p>
    <w:p w:rsidR="00A6758C" w:rsidRDefault="00A6758C" w:rsidP="00A6758C">
      <w:pPr>
        <w:ind w:firstLine="709"/>
        <w:mirrorIndents/>
        <w:jc w:val="both"/>
        <w:rPr>
          <w:rFonts w:ascii="Times New Roman" w:hAnsi="Times New Roman" w:cs="Times New Roman"/>
          <w:sz w:val="28"/>
          <w:szCs w:val="28"/>
        </w:rPr>
      </w:pPr>
      <w:r w:rsidRPr="00A6758C">
        <w:rPr>
          <w:rFonts w:ascii="Times New Roman" w:hAnsi="Times New Roman" w:cs="Times New Roman"/>
          <w:sz w:val="28"/>
          <w:szCs w:val="28"/>
        </w:rPr>
        <w:t>Nagle znajdując się w pobliżu przepaści, doświadczamy emocji strachu. Pod wpływem tego strachu wycofujemy się do bezpiecznej strefy. Sama sytuacja jeszcze nam nie zaszkodziła, ale poprzez nasze odczucia została odzwierciedlona jako zagrażająca naszemu samozachowaniu. Sygnalizując natychmiastowe pozytywne lub negatywne znaczenie różnych zjawisk, emocje odruchowo regulują nasze zachowanie, stymul</w:t>
      </w:r>
      <w:r>
        <w:rPr>
          <w:rFonts w:ascii="Times New Roman" w:hAnsi="Times New Roman" w:cs="Times New Roman"/>
          <w:sz w:val="28"/>
          <w:szCs w:val="28"/>
        </w:rPr>
        <w:t>ują lub hamują nasze działania.</w:t>
      </w:r>
    </w:p>
    <w:p w:rsidR="00A6758C" w:rsidRDefault="00A6758C" w:rsidP="00A6758C">
      <w:pPr>
        <w:ind w:firstLine="709"/>
        <w:mirrorIndents/>
        <w:jc w:val="both"/>
        <w:rPr>
          <w:rFonts w:ascii="Times New Roman" w:hAnsi="Times New Roman" w:cs="Times New Roman"/>
          <w:sz w:val="28"/>
          <w:szCs w:val="28"/>
        </w:rPr>
      </w:pPr>
      <w:r w:rsidRPr="00A6758C">
        <w:rPr>
          <w:rFonts w:ascii="Times New Roman" w:hAnsi="Times New Roman" w:cs="Times New Roman"/>
          <w:sz w:val="28"/>
          <w:szCs w:val="28"/>
        </w:rPr>
        <w:t>Emocja jest uogólnioną, uogólnioną reakcją organizmu na wpływy życiowe (od ł</w:t>
      </w:r>
      <w:r>
        <w:rPr>
          <w:rFonts w:ascii="Times New Roman" w:hAnsi="Times New Roman" w:cs="Times New Roman"/>
          <w:sz w:val="28"/>
          <w:szCs w:val="28"/>
        </w:rPr>
        <w:t>acińskiego "emoveo" - falować).</w:t>
      </w:r>
      <w:r w:rsidRPr="00A6758C">
        <w:rPr>
          <w:rFonts w:ascii="Times New Roman" w:hAnsi="Times New Roman" w:cs="Times New Roman"/>
          <w:sz w:val="28"/>
          <w:szCs w:val="28"/>
        </w:rPr>
        <w:t xml:space="preserve"> </w:t>
      </w:r>
      <w:r w:rsidRPr="00A6758C">
        <w:rPr>
          <w:rFonts w:ascii="Times New Roman" w:hAnsi="Times New Roman" w:cs="Times New Roman"/>
          <w:sz w:val="28"/>
          <w:szCs w:val="28"/>
        </w:rPr>
        <w:t>Emocje regulują aktywność umysłową nie konkretnie, ale poprzez odpowiadające im ogólne stany psychiczne, wpływając na przebieg wszystkich procesów umysłowych.</w:t>
      </w:r>
    </w:p>
    <w:p w:rsidR="00A6758C"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Osobliwością emocji jest ich integracja - powstające pod wpływem odpowiednich wpływów emotiogennych emocje przejmują cały organizm, łącząc wszystkie jego funkcje w odpowiedni uogólniony</w:t>
      </w:r>
      <w:r>
        <w:rPr>
          <w:rFonts w:ascii="Times New Roman" w:hAnsi="Times New Roman" w:cs="Times New Roman"/>
          <w:sz w:val="28"/>
          <w:szCs w:val="28"/>
        </w:rPr>
        <w:t xml:space="preserve"> stereotypowy akt behawioralny.</w:t>
      </w:r>
      <w:r w:rsidRPr="00A279CE">
        <w:rPr>
          <w:rFonts w:ascii="Times New Roman" w:hAnsi="Times New Roman" w:cs="Times New Roman"/>
          <w:sz w:val="28"/>
          <w:szCs w:val="28"/>
        </w:rPr>
        <w:t xml:space="preserve"> </w:t>
      </w:r>
      <w:r w:rsidRPr="00A279CE">
        <w:rPr>
          <w:rFonts w:ascii="Times New Roman" w:hAnsi="Times New Roman" w:cs="Times New Roman"/>
          <w:sz w:val="28"/>
          <w:szCs w:val="28"/>
        </w:rPr>
        <w:t>Emocje są adaptacyjnym produktem ewolucji - są ewolucyjnie uogólnionymi sposobami zachowania w typowych sytuacjach.</w:t>
      </w:r>
    </w:p>
    <w:p w:rsid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Właśnie dzięki emocjom organizm okazuje się niezwykle korzystnie przystosowany do otaczających go warunków, gdyż nawet bez definiowania formy, rodzaju, mechanizmu i innych parametrów oddziaływania, potrafi z oszczędnościową szybkością reagować na nie określonym stanem emocjonalnym, sprowadzając go, by tak rzec, do ogólnego biologicznego mianownika, tj. definiować pożyteczny lub szkodliwy dla niego ten konkretny wpływ.</w:t>
      </w:r>
    </w:p>
    <w:p w:rsid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Emocje powstają w odpowiedzi na cechy obiektów, które są kluczowe dla zaspokojenia określonej potrzeby. Pewne biologicznie istotne właściwości obiektów i sytuacji wywołują emocjonalny ton doznań. Sygnalizują one spotkanie organizmu z poszukiwaną lub niebezpieczną właściwością obiektów. Emocje i uczucia to subiektywne postawy wobec obiektów i zjawisk powstające w wyniku refleksji nad ich bezpośrednim związkiem z realizowanymi potrzebami.</w:t>
      </w:r>
    </w:p>
    <w:p w:rsid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Wszystkie emocje są związane z obiektami i są dwuwartościowe - są albo pozytywne, albo negatywne (ponieważ obiekty albo zaspokajają, albo nie zaspokajają odpowiednich potrzeb). Emocje wywołują stereotypowe formy zachowania. Jednak osobliwości ludzkich emocji są zdeterminowane przez ogólne prawo rozwoju umysłowego człowieka - wyższe formacje, wyższe funkcje umysłowe, powstające na bazie niższych funkcji, przestawiają je. Emocjonalno-oceniająca aktywność człowieka jest nierozerwalnie związana z jego sferą konceptualno-oceniającą. A sama ta sfera wpływa na stan emocjonalny danej osoby.</w:t>
      </w:r>
    </w:p>
    <w:p w:rsid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lastRenderedPageBreak/>
        <w:t>Świadoma, racjonalna regulacja zachowania jest z jednej strony podyktowana emocjami, ale z drugiej strony przeciwstawia się bieżącym emocjom. Wszystkie działania wolicjonalne są wykonywane w opozycji do silnych konkurencyjnych emocji. Człowiek działa przezwyciężając ból, pragnienie, gł</w:t>
      </w:r>
      <w:r>
        <w:rPr>
          <w:rFonts w:ascii="Times New Roman" w:hAnsi="Times New Roman" w:cs="Times New Roman"/>
          <w:sz w:val="28"/>
          <w:szCs w:val="28"/>
        </w:rPr>
        <w:t>ód i wszelkiego rodzaju popędy.</w:t>
      </w:r>
      <w:r w:rsidRPr="00A279CE">
        <w:rPr>
          <w:rFonts w:ascii="Times New Roman" w:hAnsi="Times New Roman" w:cs="Times New Roman"/>
          <w:sz w:val="28"/>
          <w:szCs w:val="28"/>
        </w:rPr>
        <w:t xml:space="preserve"> </w:t>
      </w:r>
      <w:r w:rsidRPr="00A279CE">
        <w:rPr>
          <w:rFonts w:ascii="Times New Roman" w:hAnsi="Times New Roman" w:cs="Times New Roman"/>
          <w:sz w:val="28"/>
          <w:szCs w:val="28"/>
        </w:rPr>
        <w:t>Jednak im niższy poziom świadomej regulacji, tym więcej swobody mają działania emocjonalno-impulsywne. Działania te nie mają świadomej motywacji, cele tych działań również nie są kształtowane przez świadomość, ale są jednoznacznie określone przez naturę samego wpływu (na przykład impulsywne oderwanie się od spadającego na nas przedmiotu).</w:t>
      </w:r>
    </w:p>
    <w:p w:rsidR="00A279CE" w:rsidRP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Emocje dominują tam, gdzie nie ma wystarczającej świadomej regulacji zachowania: gdy brakuje informacji do świadomego konstruowania działań, gdy fundusz świadomych sposobów zachowania jest niewystarczający. Nie oznacza to jednak, że im bardziej świadome jest działanie, tym mniej ważne są emocje. Nawet działania myślowe są zorganizowane na bazie emocjonalnej.</w:t>
      </w:r>
    </w:p>
    <w:p w:rsidR="00A279CE" w:rsidRDefault="00A279CE" w:rsidP="00A279CE">
      <w:pPr>
        <w:ind w:firstLine="709"/>
        <w:mirrorIndents/>
        <w:jc w:val="both"/>
        <w:rPr>
          <w:rFonts w:ascii="Times New Roman" w:hAnsi="Times New Roman" w:cs="Times New Roman"/>
          <w:sz w:val="28"/>
          <w:szCs w:val="28"/>
        </w:rPr>
      </w:pPr>
      <w:r w:rsidRPr="00A279CE">
        <w:rPr>
          <w:rFonts w:ascii="Times New Roman" w:hAnsi="Times New Roman" w:cs="Times New Roman"/>
          <w:sz w:val="28"/>
          <w:szCs w:val="28"/>
        </w:rPr>
        <w:t>W świadomych działaniach emocje zapewniają swój potencjał energetyczny i wzmacniają kierunek działania, którego skuteczność jest najbardziej prawdopodobna. Pozwalając na większą swobodę świadomego wyboru celów, emocje określają główne kierunki ludzkiej aktywności życiowej.</w:t>
      </w:r>
    </w:p>
    <w:p w:rsidR="00993675" w:rsidRP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Pozytywne emocje, nieustannie łączone z zaspokajaniem potrzeb, same stają się pilną potrzebą. Człowiek dąży do pozytywnych emocji. Pozbawienie wpływów emocjonalnych dezorganizuje ludzką psychikę, a długotrwałe pozbawienie pozytywnych wpływów emocjonalnych w dzieciństwie może prowadzić do negatywnych deformacji osobowości.</w:t>
      </w:r>
    </w:p>
    <w:p w:rsidR="00993675" w:rsidRP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Zastępując potrzeby, emocje same w sobie są w wielu przypadkach bodźcem do działania, czynnikiem motywacji.</w:t>
      </w:r>
    </w:p>
    <w:p w:rsid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Rozróżnia się emocje niższe, związane z działaniem odruchów bezwarunkowych, oparte na instynktach i będące ich ekspresją (emocje głodu, pragnienia, strachu, egoizmu itp.) oraz emocje wyższe, prawdziwie ludzkie - uczucia.</w:t>
      </w:r>
    </w:p>
    <w:p w:rsidR="00993675" w:rsidRP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Uczucia są związane z zaspokajaniem społecznie rozwiniętych potrzeb. Uczucia obowiązku, miłości, towarzystwa, wstydu, ciekawości itp. kształtują się w człowieku, gdy zostaje on włączony w więzi społeczne, tj. gdy jednostka staje się osobą. Doświadczając tych lub innych uczuć, osoba operuje historycznie rozwiniętymi pojęciami moralnymi i estetycznymi ("dobro", "zło", "sprawiedliwość", "piękny", "brzydki" itp,)</w:t>
      </w:r>
    </w:p>
    <w:p w:rsid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Tak więc uczucia są związane z drugim systemem sygnalizacyjnym w większym stopniu niż emocje. Emocje są uwarunkowane sytuacyjnie, uczucia mogą być długotrwałe i stabilne. Najbardziej stabilnymi uczuciami są cechy osobowości (uczciwość, człowieczeństwo itp.).</w:t>
      </w:r>
    </w:p>
    <w:p w:rsidR="00993675" w:rsidRP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lastRenderedPageBreak/>
        <w:t>Fakt ścisłego związku emocji z procesami życiowymi wskazuje na naturalne pochodzenie przynajmniej najprostszych emocji. We wszystkich przypadkach, w których życie żywej istoty zatrzymuje się, zostaje częściowo lub całkowicie utracone, przede wszystkim odkrywamy, że jego zewnętrzne, emocjonalne przejawy zniknęły. Obszar skóry tymczasowo pozbawiony dopływu krwi przestaje być wrażliwy; osoba chora fizycznie staje się apatyczna, obojętna na to, co dzieje się wokół niej, czyli niewrażliwa. Traci zdolność do emocjonalnego reagowania na wpływy zewnętrzne w taki sam sposób, jak w normalnym trybie życia.</w:t>
      </w:r>
    </w:p>
    <w:p w:rsid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Wszystkie wyższe zwierzęta i ludzie mają struktury w mózgu, które są ściśle związane z życiem emocjonalnym. Jest to tak zwany układ limbiczny, który obejmuje skupiska komórek nerwowych znajdujących się pod korą mózgową, w bliskiej odległości od jej centrum, które kontroluje główne procesy organiczne: krążenie krwi, trawienie, gruczoły wydzielania wewnętrznego. Stąd ścisły związek emocji zarówno z ludzką świadomością, jak i ze stanami organizmu.</w:t>
      </w:r>
    </w:p>
    <w:p w:rsidR="00993675" w:rsidRDefault="00993675" w:rsidP="00993675">
      <w:pPr>
        <w:ind w:firstLine="709"/>
        <w:mirrorIndents/>
        <w:jc w:val="both"/>
        <w:rPr>
          <w:rFonts w:ascii="Times New Roman" w:hAnsi="Times New Roman" w:cs="Times New Roman"/>
          <w:sz w:val="28"/>
          <w:szCs w:val="28"/>
        </w:rPr>
      </w:pPr>
      <w:r w:rsidRPr="00993675">
        <w:rPr>
          <w:rFonts w:ascii="Times New Roman" w:hAnsi="Times New Roman" w:cs="Times New Roman"/>
          <w:sz w:val="28"/>
          <w:szCs w:val="28"/>
        </w:rPr>
        <w:t>Mając na uwadze ważne znaczenie emocji, C. Darwin zaproponował teorię wyjaśniającą pochodzenie i cel tych organicznych zmian i ruchów, które zwykle towarzyszą silnie wyrażonym emocjom. Przyrodnik zwrócił w niej uwagę na fakt, że przyjemność i niezadowolenie, radość, strach, złość, smutek przejawiają się w przybliżeniu w ten sam sposób zarówno u ludzi, jak i u małp człekokształtnych. C. Darwin był zainteresowany istotnym znaczeniem tych zmian w ciele, które towarzyszą odpowiednim emocjom. Po porównaniu faktów Darwin doszedł do następujących wniosków na temat natury i roli emocji w życiu.</w:t>
      </w:r>
    </w:p>
    <w:p w:rsidR="00993675" w:rsidRPr="00993675" w:rsidRDefault="00993675" w:rsidP="00993675">
      <w:pPr>
        <w:pStyle w:val="a3"/>
        <w:numPr>
          <w:ilvl w:val="0"/>
          <w:numId w:val="1"/>
        </w:numPr>
        <w:mirrorIndents/>
        <w:jc w:val="both"/>
        <w:rPr>
          <w:rFonts w:ascii="Times New Roman" w:hAnsi="Times New Roman" w:cs="Times New Roman"/>
          <w:sz w:val="28"/>
          <w:szCs w:val="28"/>
        </w:rPr>
      </w:pPr>
      <w:r>
        <w:rPr>
          <w:rFonts w:ascii="Times New Roman" w:hAnsi="Times New Roman" w:cs="Times New Roman"/>
          <w:sz w:val="28"/>
          <w:szCs w:val="28"/>
          <w:lang w:val="en-US"/>
        </w:rPr>
        <w:t>W</w:t>
      </w:r>
      <w:r w:rsidRPr="00993675">
        <w:rPr>
          <w:rFonts w:ascii="Times New Roman" w:hAnsi="Times New Roman" w:cs="Times New Roman"/>
          <w:sz w:val="28"/>
          <w:szCs w:val="28"/>
        </w:rPr>
        <w:t>ewnętrzne (organiczne) i zewnętrzne (motoryczne) przejawy emocji pełnią ważną rolę adaptacyjną w życiu człowieka. Nastawiają go do określonych działań, a poza tym są dla niego sygnałem, jak nastawiona jest inna żywa istota i co zamierza zrobić.</w:t>
      </w:r>
    </w:p>
    <w:p w:rsidR="00993675" w:rsidRDefault="00993675" w:rsidP="00993675">
      <w:pPr>
        <w:pStyle w:val="a3"/>
        <w:numPr>
          <w:ilvl w:val="0"/>
          <w:numId w:val="1"/>
        </w:numPr>
        <w:mirrorIndents/>
        <w:jc w:val="both"/>
        <w:rPr>
          <w:rFonts w:ascii="Times New Roman" w:hAnsi="Times New Roman" w:cs="Times New Roman"/>
          <w:sz w:val="28"/>
          <w:szCs w:val="28"/>
        </w:rPr>
      </w:pPr>
      <w:r w:rsidRPr="00993675">
        <w:rPr>
          <w:rFonts w:ascii="Times New Roman" w:hAnsi="Times New Roman" w:cs="Times New Roman"/>
          <w:sz w:val="28"/>
          <w:szCs w:val="28"/>
        </w:rPr>
        <w:t>Dawno, dawno temu w ewolucji istot żywych, te reakcje organiczne i motoryczne, które mają one obecnie, były składnikami kompletnych, rozwiniętych praktycznych działań adaptacyjnych. Później ich zewnętrzne komponenty zmniejszyły się, ale funkcja życiowa pozostała taka sama. Na przykład człowiek lub zwierzę w gniewie zgrzyta zębami, napina mięśnie, jakby przygotowywał się do ataku, jego oddech i tętno wzrastają. To sygnał: żywa istota jest gotowa do popełnienia aktu agresji.</w:t>
      </w:r>
    </w:p>
    <w:p w:rsidR="00993675" w:rsidRDefault="00993675" w:rsidP="00993675">
      <w:pPr>
        <w:mirrorIndents/>
        <w:jc w:val="both"/>
        <w:rPr>
          <w:rFonts w:ascii="Times New Roman" w:hAnsi="Times New Roman" w:cs="Times New Roman"/>
          <w:sz w:val="28"/>
          <w:szCs w:val="28"/>
        </w:rPr>
      </w:pPr>
    </w:p>
    <w:p w:rsidR="00993675" w:rsidRDefault="00993675" w:rsidP="00993675">
      <w:pPr>
        <w:mirrorIndents/>
        <w:jc w:val="both"/>
        <w:rPr>
          <w:rFonts w:ascii="Times New Roman" w:hAnsi="Times New Roman" w:cs="Times New Roman"/>
          <w:sz w:val="28"/>
          <w:szCs w:val="28"/>
        </w:rPr>
      </w:pPr>
    </w:p>
    <w:p w:rsidR="00993675" w:rsidRDefault="00993675" w:rsidP="00993675">
      <w:pPr>
        <w:mirrorIndents/>
        <w:jc w:val="both"/>
        <w:rPr>
          <w:rFonts w:ascii="Times New Roman" w:hAnsi="Times New Roman" w:cs="Times New Roman"/>
          <w:sz w:val="28"/>
          <w:szCs w:val="28"/>
        </w:rPr>
      </w:pPr>
    </w:p>
    <w:p w:rsidR="00993675" w:rsidRDefault="00993675" w:rsidP="00993675">
      <w:pPr>
        <w:mirrorIndents/>
        <w:jc w:val="both"/>
        <w:rPr>
          <w:rFonts w:ascii="Times New Roman" w:hAnsi="Times New Roman" w:cs="Times New Roman"/>
          <w:sz w:val="28"/>
          <w:szCs w:val="28"/>
        </w:rPr>
      </w:pPr>
    </w:p>
    <w:p w:rsidR="00993675" w:rsidRDefault="00993675" w:rsidP="00993675">
      <w:pPr>
        <w:mirrorIndents/>
        <w:jc w:val="both"/>
        <w:rPr>
          <w:rFonts w:ascii="Times New Roman" w:hAnsi="Times New Roman" w:cs="Times New Roman"/>
          <w:sz w:val="28"/>
          <w:szCs w:val="28"/>
        </w:rPr>
      </w:pPr>
    </w:p>
    <w:p w:rsidR="00993675" w:rsidRDefault="00993675" w:rsidP="00993675">
      <w:pPr>
        <w:mirrorIndents/>
        <w:jc w:val="both"/>
        <w:rPr>
          <w:rFonts w:ascii="Times New Roman" w:hAnsi="Times New Roman" w:cs="Times New Roman"/>
          <w:sz w:val="28"/>
          <w:szCs w:val="28"/>
        </w:rPr>
      </w:pPr>
    </w:p>
    <w:p w:rsidR="00993675" w:rsidRPr="006008F6" w:rsidRDefault="00993675" w:rsidP="00993675">
      <w:pPr>
        <w:mirrorIndents/>
        <w:jc w:val="center"/>
        <w:rPr>
          <w:rFonts w:ascii="Times New Roman" w:hAnsi="Times New Roman" w:cs="Times New Roman"/>
          <w:color w:val="00B050"/>
          <w:sz w:val="36"/>
          <w:szCs w:val="36"/>
        </w:rPr>
      </w:pPr>
      <w:r w:rsidRPr="006008F6">
        <w:rPr>
          <w:rFonts w:ascii="Times New Roman" w:hAnsi="Times New Roman" w:cs="Times New Roman"/>
          <w:color w:val="00B050"/>
          <w:sz w:val="36"/>
          <w:szCs w:val="36"/>
        </w:rPr>
        <w:lastRenderedPageBreak/>
        <w:t>Psychologia osobowości</w:t>
      </w:r>
    </w:p>
    <w:p w:rsidR="00A279CE" w:rsidRDefault="00A279CE" w:rsidP="00A279CE">
      <w:pPr>
        <w:ind w:firstLine="709"/>
        <w:mirrorIndents/>
        <w:jc w:val="both"/>
        <w:rPr>
          <w:rFonts w:ascii="Times New Roman" w:hAnsi="Times New Roman" w:cs="Times New Roman"/>
          <w:sz w:val="28"/>
          <w:szCs w:val="28"/>
        </w:rPr>
      </w:pPr>
    </w:p>
    <w:p w:rsidR="00A6758C" w:rsidRDefault="006008F6" w:rsidP="00A6758C">
      <w:pPr>
        <w:ind w:firstLine="709"/>
        <w:mirrorIndents/>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D622FAB">
            <wp:extent cx="3352800" cy="335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pic:spPr>
                </pic:pic>
              </a:graphicData>
            </a:graphic>
          </wp:inline>
        </w:drawing>
      </w:r>
    </w:p>
    <w:p w:rsidR="00BE081F" w:rsidRDefault="00BE081F" w:rsidP="006008F6">
      <w:pPr>
        <w:ind w:firstLine="709"/>
        <w:mirrorIndents/>
        <w:jc w:val="both"/>
        <w:rPr>
          <w:rFonts w:ascii="Times New Roman" w:hAnsi="Times New Roman" w:cs="Times New Roman"/>
          <w:b/>
          <w:sz w:val="28"/>
          <w:szCs w:val="28"/>
        </w:rPr>
      </w:pPr>
    </w:p>
    <w:p w:rsidR="00BE081F" w:rsidRDefault="00BE081F" w:rsidP="006008F6">
      <w:pPr>
        <w:ind w:firstLine="709"/>
        <w:mirrorIndents/>
        <w:jc w:val="both"/>
        <w:rPr>
          <w:rFonts w:ascii="Times New Roman" w:hAnsi="Times New Roman" w:cs="Times New Roman"/>
          <w:b/>
          <w:sz w:val="28"/>
          <w:szCs w:val="28"/>
        </w:rPr>
      </w:pPr>
    </w:p>
    <w:p w:rsidR="006008F6" w:rsidRPr="006008F6" w:rsidRDefault="006008F6" w:rsidP="006008F6">
      <w:pPr>
        <w:ind w:firstLine="709"/>
        <w:mirrorIndents/>
        <w:jc w:val="both"/>
        <w:rPr>
          <w:rFonts w:ascii="Times New Roman" w:hAnsi="Times New Roman" w:cs="Times New Roman"/>
          <w:sz w:val="28"/>
          <w:szCs w:val="28"/>
        </w:rPr>
      </w:pPr>
      <w:r w:rsidRPr="006008F6">
        <w:rPr>
          <w:rFonts w:ascii="Times New Roman" w:hAnsi="Times New Roman" w:cs="Times New Roman"/>
          <w:b/>
          <w:sz w:val="28"/>
          <w:szCs w:val="28"/>
        </w:rPr>
        <w:t>Psychologia osobowości</w:t>
      </w:r>
      <w:r>
        <w:rPr>
          <w:rFonts w:ascii="Times New Roman" w:hAnsi="Times New Roman" w:cs="Times New Roman"/>
          <w:sz w:val="28"/>
          <w:szCs w:val="28"/>
          <w:lang w:val="en-US"/>
        </w:rPr>
        <w:t xml:space="preserve"> - </w:t>
      </w:r>
      <w:r w:rsidRPr="006008F6">
        <w:rPr>
          <w:rFonts w:ascii="Times New Roman" w:hAnsi="Times New Roman" w:cs="Times New Roman"/>
          <w:sz w:val="28"/>
          <w:szCs w:val="28"/>
        </w:rPr>
        <w:t xml:space="preserve"> to gałąź psychologii, która bada osobowość i różne indywidualne procesy. Nacisk kładziony jest na próbę stworzenia spójnego obrazu osobowości w jej wzajemnych powiązaniach ze światem, życiem, społeczeństwem i innymi ludźmi. Ponadto badane są dynamiczne aspekty życia psychicznego i różnice indywidualne. </w:t>
      </w:r>
    </w:p>
    <w:p w:rsidR="006008F6" w:rsidRPr="006008F6" w:rsidRDefault="006008F6" w:rsidP="006008F6">
      <w:pPr>
        <w:ind w:firstLine="709"/>
        <w:mirrorIndents/>
        <w:jc w:val="both"/>
        <w:rPr>
          <w:rFonts w:ascii="Times New Roman" w:hAnsi="Times New Roman" w:cs="Times New Roman"/>
          <w:b/>
          <w:sz w:val="28"/>
          <w:szCs w:val="28"/>
        </w:rPr>
      </w:pPr>
      <w:r w:rsidRPr="006008F6">
        <w:rPr>
          <w:rFonts w:ascii="Times New Roman" w:hAnsi="Times New Roman" w:cs="Times New Roman"/>
          <w:b/>
          <w:sz w:val="28"/>
          <w:szCs w:val="28"/>
        </w:rPr>
        <w:t xml:space="preserve">Różne definicje pojęcia osobowości: </w:t>
      </w:r>
    </w:p>
    <w:p w:rsidR="006008F6" w:rsidRPr="006008F6" w:rsidRDefault="006008F6" w:rsidP="006008F6">
      <w:pPr>
        <w:pStyle w:val="a3"/>
        <w:numPr>
          <w:ilvl w:val="0"/>
          <w:numId w:val="3"/>
        </w:numPr>
        <w:mirrorIndents/>
        <w:jc w:val="both"/>
        <w:rPr>
          <w:rFonts w:ascii="Times New Roman" w:hAnsi="Times New Roman" w:cs="Times New Roman"/>
          <w:sz w:val="28"/>
          <w:szCs w:val="28"/>
        </w:rPr>
      </w:pPr>
      <w:r w:rsidRPr="006008F6">
        <w:rPr>
          <w:rFonts w:ascii="Times New Roman" w:hAnsi="Times New Roman" w:cs="Times New Roman"/>
          <w:sz w:val="28"/>
          <w:szCs w:val="28"/>
        </w:rPr>
        <w:t>Osobowość - zestaw relacji społecznych, realizowanych w różnych działaniach ( A.N. Leontiev).</w:t>
      </w:r>
    </w:p>
    <w:p w:rsidR="006008F6" w:rsidRPr="006008F6" w:rsidRDefault="006008F6" w:rsidP="006008F6">
      <w:pPr>
        <w:pStyle w:val="a3"/>
        <w:numPr>
          <w:ilvl w:val="0"/>
          <w:numId w:val="3"/>
        </w:numPr>
        <w:mirrorIndents/>
        <w:jc w:val="both"/>
        <w:rPr>
          <w:rFonts w:ascii="Times New Roman" w:hAnsi="Times New Roman" w:cs="Times New Roman"/>
          <w:sz w:val="28"/>
          <w:szCs w:val="28"/>
        </w:rPr>
      </w:pPr>
      <w:r w:rsidRPr="006008F6">
        <w:rPr>
          <w:rFonts w:ascii="Times New Roman" w:hAnsi="Times New Roman" w:cs="Times New Roman"/>
          <w:sz w:val="28"/>
          <w:szCs w:val="28"/>
        </w:rPr>
        <w:t>Osobowość - "żywa osoba z krwi i kości", spleciona w wielu relacjach ze światem; epicentrum "wybuchowych" zmian bytu; byt, przechodzący w idealną formę (S.L. Rubinstein).</w:t>
      </w:r>
    </w:p>
    <w:p w:rsidR="006008F6" w:rsidRPr="006008F6" w:rsidRDefault="006008F6" w:rsidP="006008F6">
      <w:pPr>
        <w:pStyle w:val="a3"/>
        <w:numPr>
          <w:ilvl w:val="0"/>
          <w:numId w:val="3"/>
        </w:numPr>
        <w:mirrorIndents/>
        <w:jc w:val="both"/>
        <w:rPr>
          <w:rFonts w:ascii="Times New Roman" w:hAnsi="Times New Roman" w:cs="Times New Roman"/>
          <w:sz w:val="28"/>
          <w:szCs w:val="28"/>
        </w:rPr>
      </w:pPr>
      <w:r w:rsidRPr="006008F6">
        <w:rPr>
          <w:rFonts w:ascii="Times New Roman" w:hAnsi="Times New Roman" w:cs="Times New Roman"/>
          <w:sz w:val="28"/>
          <w:szCs w:val="28"/>
        </w:rPr>
        <w:t>Osobowość jest podmiotem życia: aktywnym, odpowiedzialnym, zdolnym do czasowej regulacji życia i rozwiązywania sprzeczności życiowych (K.A. Abulkhanova).</w:t>
      </w:r>
    </w:p>
    <w:p w:rsidR="00BE081F" w:rsidRDefault="00BE081F" w:rsidP="006008F6">
      <w:pPr>
        <w:pStyle w:val="a3"/>
        <w:ind w:left="1429"/>
        <w:mirrorIndents/>
        <w:jc w:val="both"/>
        <w:rPr>
          <w:rFonts w:ascii="Times New Roman" w:hAnsi="Times New Roman" w:cs="Times New Roman"/>
          <w:sz w:val="28"/>
          <w:szCs w:val="28"/>
        </w:rPr>
      </w:pPr>
    </w:p>
    <w:p w:rsidR="006008F6" w:rsidRDefault="006008F6" w:rsidP="006008F6">
      <w:pPr>
        <w:pStyle w:val="a3"/>
        <w:ind w:left="1429"/>
        <w:mirrorIndents/>
        <w:jc w:val="both"/>
        <w:rPr>
          <w:rFonts w:ascii="Times New Roman" w:hAnsi="Times New Roman" w:cs="Times New Roman"/>
          <w:sz w:val="28"/>
          <w:szCs w:val="28"/>
        </w:rPr>
      </w:pPr>
      <w:r w:rsidRPr="006008F6">
        <w:rPr>
          <w:rFonts w:ascii="Times New Roman" w:hAnsi="Times New Roman" w:cs="Times New Roman"/>
          <w:sz w:val="28"/>
          <w:szCs w:val="28"/>
        </w:rPr>
        <w:t>CZŁOWIEK - istota ucieleśniająca najwyższy etap rozwoju życia, podmiot aktywności społecznej i historycznej.</w:t>
      </w:r>
    </w:p>
    <w:p w:rsidR="006C0EBE" w:rsidRDefault="006C0EBE" w:rsidP="006C0EBE">
      <w:pPr>
        <w:pStyle w:val="a3"/>
        <w:ind w:left="1429"/>
        <w:mirrorIndents/>
        <w:jc w:val="both"/>
        <w:rPr>
          <w:rFonts w:ascii="Times New Roman" w:hAnsi="Times New Roman" w:cs="Times New Roman"/>
          <w:sz w:val="28"/>
          <w:szCs w:val="28"/>
        </w:rPr>
      </w:pPr>
    </w:p>
    <w:p w:rsidR="00BE081F" w:rsidRDefault="00BE081F" w:rsidP="006C0EBE">
      <w:pPr>
        <w:pStyle w:val="a3"/>
        <w:ind w:left="1429"/>
        <w:mirrorIndents/>
        <w:jc w:val="both"/>
        <w:rPr>
          <w:rFonts w:ascii="Times New Roman" w:hAnsi="Times New Roman" w:cs="Times New Roman"/>
          <w:b/>
          <w:sz w:val="28"/>
          <w:szCs w:val="28"/>
        </w:rPr>
      </w:pPr>
    </w:p>
    <w:p w:rsidR="00BE081F" w:rsidRDefault="00BE081F" w:rsidP="006C0EBE">
      <w:pPr>
        <w:pStyle w:val="a3"/>
        <w:ind w:left="1429"/>
        <w:mirrorIndents/>
        <w:jc w:val="both"/>
        <w:rPr>
          <w:rFonts w:ascii="Times New Roman" w:hAnsi="Times New Roman" w:cs="Times New Roman"/>
          <w:b/>
          <w:sz w:val="28"/>
          <w:szCs w:val="28"/>
        </w:rPr>
      </w:pPr>
    </w:p>
    <w:p w:rsidR="006C0EBE" w:rsidRPr="00BE081F" w:rsidRDefault="00BE081F" w:rsidP="00BE081F">
      <w:pPr>
        <w:mirrorIndents/>
        <w:rPr>
          <w:rFonts w:ascii="Times New Roman" w:hAnsi="Times New Roman" w:cs="Times New Roman"/>
          <w:b/>
          <w:sz w:val="28"/>
          <w:szCs w:val="28"/>
        </w:rPr>
      </w:pPr>
      <w:r>
        <w:rPr>
          <w:rFonts w:ascii="Times New Roman" w:hAnsi="Times New Roman" w:cs="Times New Roman"/>
          <w:b/>
          <w:sz w:val="28"/>
          <w:szCs w:val="28"/>
          <w:lang w:val="en-US"/>
        </w:rPr>
        <w:lastRenderedPageBreak/>
        <w:t xml:space="preserve">              </w:t>
      </w:r>
      <w:r w:rsidR="006C0EBE" w:rsidRPr="00BE081F">
        <w:rPr>
          <w:rFonts w:ascii="Times New Roman" w:hAnsi="Times New Roman" w:cs="Times New Roman"/>
          <w:b/>
          <w:sz w:val="28"/>
          <w:szCs w:val="28"/>
        </w:rPr>
        <w:t>Główne kierunki w psychologii osobowości to:</w:t>
      </w:r>
    </w:p>
    <w:p w:rsidR="00BE081F" w:rsidRDefault="00BE081F" w:rsidP="006C0EBE">
      <w:pPr>
        <w:pStyle w:val="a3"/>
        <w:mirrorIndents/>
        <w:jc w:val="both"/>
        <w:rPr>
          <w:rFonts w:ascii="Times New Roman" w:hAnsi="Times New Roman" w:cs="Times New Roman"/>
          <w:b/>
          <w:sz w:val="28"/>
          <w:szCs w:val="28"/>
        </w:rPr>
      </w:pPr>
    </w:p>
    <w:p w:rsidR="006C0EBE" w:rsidRPr="00BE081F" w:rsidRDefault="006C0EBE" w:rsidP="00BE081F">
      <w:pPr>
        <w:pStyle w:val="a3"/>
        <w:numPr>
          <w:ilvl w:val="0"/>
          <w:numId w:val="6"/>
        </w:numPr>
        <w:mirrorIndents/>
        <w:jc w:val="both"/>
        <w:rPr>
          <w:rFonts w:ascii="Times New Roman" w:hAnsi="Times New Roman" w:cs="Times New Roman"/>
          <w:sz w:val="28"/>
          <w:szCs w:val="28"/>
        </w:rPr>
      </w:pPr>
      <w:r w:rsidRPr="00BE081F">
        <w:rPr>
          <w:rFonts w:ascii="Times New Roman" w:hAnsi="Times New Roman" w:cs="Times New Roman"/>
          <w:b/>
          <w:sz w:val="28"/>
          <w:szCs w:val="28"/>
        </w:rPr>
        <w:t>Psychologia głębi osobowości</w:t>
      </w:r>
      <w:r w:rsidRPr="00BE081F">
        <w:rPr>
          <w:rFonts w:ascii="Times New Roman" w:hAnsi="Times New Roman" w:cs="Times New Roman"/>
          <w:b/>
          <w:sz w:val="28"/>
          <w:szCs w:val="28"/>
        </w:rPr>
        <w:t xml:space="preserve"> </w:t>
      </w:r>
      <w:r w:rsidRPr="00BE081F">
        <w:rPr>
          <w:rFonts w:ascii="Times New Roman" w:hAnsi="Times New Roman" w:cs="Times New Roman"/>
          <w:sz w:val="28"/>
          <w:szCs w:val="28"/>
        </w:rPr>
        <w:t>-</w:t>
      </w:r>
      <w:r w:rsidRPr="00BE081F">
        <w:rPr>
          <w:rFonts w:ascii="Times New Roman" w:hAnsi="Times New Roman" w:cs="Times New Roman"/>
          <w:sz w:val="28"/>
          <w:szCs w:val="28"/>
        </w:rPr>
        <w:t xml:space="preserve"> </w:t>
      </w:r>
      <w:r w:rsidRPr="00BE081F">
        <w:rPr>
          <w:rFonts w:ascii="Times New Roman" w:hAnsi="Times New Roman" w:cs="Times New Roman"/>
          <w:sz w:val="28"/>
          <w:szCs w:val="28"/>
        </w:rPr>
        <w:t>Psychoanaliza Z. Freuda; Psychologia indywidualna A. Adlera; Psychoanaliza humanistyczna E. Fromma; Psychoanalityczna teoria konfliktów neurotycznych C. Horney; Analityczna</w:t>
      </w:r>
      <w:r w:rsidR="00BE081F" w:rsidRPr="00BE081F">
        <w:rPr>
          <w:rFonts w:ascii="Times New Roman" w:hAnsi="Times New Roman" w:cs="Times New Roman"/>
          <w:sz w:val="28"/>
          <w:szCs w:val="28"/>
        </w:rPr>
        <w:t xml:space="preserve"> </w:t>
      </w:r>
      <w:r w:rsidRPr="00BE081F">
        <w:rPr>
          <w:rFonts w:ascii="Times New Roman" w:hAnsi="Times New Roman" w:cs="Times New Roman"/>
          <w:sz w:val="28"/>
          <w:szCs w:val="28"/>
        </w:rPr>
        <w:t xml:space="preserve">teoria osobowości C. G. Junga; Ego-psychoanaliza E. Eriksona; Analiza transakcyjna E. Berne'a; </w:t>
      </w:r>
    </w:p>
    <w:p w:rsidR="006C0EBE" w:rsidRPr="00BE081F" w:rsidRDefault="006C0EBE" w:rsidP="00BE081F">
      <w:pPr>
        <w:pStyle w:val="a3"/>
        <w:numPr>
          <w:ilvl w:val="0"/>
          <w:numId w:val="6"/>
        </w:numPr>
        <w:mirrorIndents/>
        <w:jc w:val="both"/>
        <w:rPr>
          <w:rFonts w:ascii="Times New Roman" w:hAnsi="Times New Roman" w:cs="Times New Roman"/>
          <w:sz w:val="28"/>
          <w:szCs w:val="28"/>
        </w:rPr>
      </w:pPr>
      <w:r w:rsidRPr="00BE081F">
        <w:rPr>
          <w:rFonts w:ascii="Times New Roman" w:hAnsi="Times New Roman" w:cs="Times New Roman"/>
          <w:b/>
          <w:sz w:val="28"/>
          <w:szCs w:val="28"/>
        </w:rPr>
        <w:t>Psychologia humanistyczna</w:t>
      </w:r>
      <w:r w:rsidRPr="00BE081F">
        <w:rPr>
          <w:rFonts w:ascii="Times New Roman" w:hAnsi="Times New Roman" w:cs="Times New Roman"/>
          <w:sz w:val="28"/>
          <w:szCs w:val="28"/>
        </w:rPr>
        <w:t xml:space="preserve"> - humanistyczna teoria osobowości A. Maslowa; podejście skoncentrowane na osobie K. Rogersa; psychologia egzystencjalna - humanistyczna teoria osobowości A. Maslowa. Rogersa;</w:t>
      </w:r>
    </w:p>
    <w:p w:rsidR="006C0EBE" w:rsidRPr="00BE081F" w:rsidRDefault="006C0EBE" w:rsidP="00BE081F">
      <w:pPr>
        <w:pStyle w:val="a3"/>
        <w:numPr>
          <w:ilvl w:val="0"/>
          <w:numId w:val="6"/>
        </w:numPr>
        <w:mirrorIndents/>
        <w:jc w:val="both"/>
        <w:rPr>
          <w:rFonts w:ascii="Times New Roman" w:hAnsi="Times New Roman" w:cs="Times New Roman"/>
          <w:sz w:val="28"/>
          <w:szCs w:val="28"/>
        </w:rPr>
      </w:pPr>
      <w:r w:rsidRPr="00BE081F">
        <w:rPr>
          <w:rFonts w:ascii="Times New Roman" w:hAnsi="Times New Roman" w:cs="Times New Roman"/>
          <w:b/>
          <w:sz w:val="28"/>
          <w:szCs w:val="28"/>
          <w:lang w:val="en-US"/>
        </w:rPr>
        <w:t>P</w:t>
      </w:r>
      <w:r w:rsidRPr="00BE081F">
        <w:rPr>
          <w:rFonts w:ascii="Times New Roman" w:hAnsi="Times New Roman" w:cs="Times New Roman"/>
          <w:b/>
          <w:sz w:val="28"/>
          <w:szCs w:val="28"/>
        </w:rPr>
        <w:t>sychologia egzystencjalna</w:t>
      </w:r>
      <w:r w:rsidRPr="00BE081F">
        <w:rPr>
          <w:rFonts w:ascii="Times New Roman" w:hAnsi="Times New Roman" w:cs="Times New Roman"/>
          <w:sz w:val="28"/>
          <w:szCs w:val="28"/>
        </w:rPr>
        <w:t xml:space="preserve"> - analiza Dasein L. Binswangera i M. Bossa; amerykańska szkoła psychologii egzystencjalnej - I. Yalom, R. May, J. Bugental; logoterapia W. Frankla; analiza egzystencjalna A. Langlais; </w:t>
      </w:r>
    </w:p>
    <w:p w:rsidR="006C0EBE" w:rsidRPr="00BE081F" w:rsidRDefault="006C0EBE" w:rsidP="00BE081F">
      <w:pPr>
        <w:pStyle w:val="a3"/>
        <w:numPr>
          <w:ilvl w:val="0"/>
          <w:numId w:val="6"/>
        </w:numPr>
        <w:mirrorIndents/>
        <w:jc w:val="both"/>
        <w:rPr>
          <w:rFonts w:ascii="Times New Roman" w:hAnsi="Times New Roman" w:cs="Times New Roman"/>
          <w:sz w:val="28"/>
          <w:szCs w:val="28"/>
          <w:lang w:val="en-US"/>
        </w:rPr>
      </w:pPr>
      <w:r w:rsidRPr="00BE081F">
        <w:rPr>
          <w:rFonts w:ascii="Times New Roman" w:hAnsi="Times New Roman" w:cs="Times New Roman"/>
          <w:b/>
          <w:sz w:val="28"/>
          <w:szCs w:val="28"/>
        </w:rPr>
        <w:t>Poznawcze i społeczno</w:t>
      </w:r>
      <w:r w:rsidRPr="00BE081F">
        <w:rPr>
          <w:rFonts w:ascii="Times New Roman" w:hAnsi="Times New Roman" w:cs="Times New Roman"/>
          <w:sz w:val="28"/>
          <w:szCs w:val="28"/>
        </w:rPr>
        <w:t xml:space="preserve"> </w:t>
      </w:r>
      <w:r w:rsidRPr="00BE081F">
        <w:rPr>
          <w:rFonts w:ascii="Times New Roman" w:hAnsi="Times New Roman" w:cs="Times New Roman"/>
          <w:sz w:val="28"/>
          <w:szCs w:val="28"/>
        </w:rPr>
        <w:t>-</w:t>
      </w:r>
      <w:r w:rsidRPr="00BE081F">
        <w:rPr>
          <w:rFonts w:ascii="Times New Roman" w:hAnsi="Times New Roman" w:cs="Times New Roman"/>
          <w:sz w:val="28"/>
          <w:szCs w:val="28"/>
        </w:rPr>
        <w:t xml:space="preserve"> </w:t>
      </w:r>
      <w:r w:rsidRPr="00BE081F">
        <w:rPr>
          <w:rFonts w:ascii="Times New Roman" w:hAnsi="Times New Roman" w:cs="Times New Roman"/>
          <w:sz w:val="28"/>
          <w:szCs w:val="28"/>
        </w:rPr>
        <w:t>poznawcze kierunki w psychologii osobowości - teoria konstruktów osobowości J. Kelly'ego; społeczno-poznawcza teoria osobowości A. Bandury; społeczno-poznawcza teoria osobowości J. Rottera; psychologia behawioralna; teoria uczenia się ope</w:t>
      </w:r>
      <w:r w:rsidRPr="00BE081F">
        <w:rPr>
          <w:rFonts w:ascii="Times New Roman" w:hAnsi="Times New Roman" w:cs="Times New Roman"/>
          <w:sz w:val="28"/>
          <w:szCs w:val="28"/>
        </w:rPr>
        <w:t>racyjnego B. Skinnera;</w:t>
      </w:r>
    </w:p>
    <w:p w:rsidR="006C0EBE" w:rsidRDefault="006C0EBE" w:rsidP="00BE081F">
      <w:pPr>
        <w:pStyle w:val="a3"/>
        <w:numPr>
          <w:ilvl w:val="0"/>
          <w:numId w:val="6"/>
        </w:numPr>
        <w:mirrorIndents/>
        <w:jc w:val="both"/>
        <w:rPr>
          <w:rFonts w:ascii="Times New Roman" w:hAnsi="Times New Roman" w:cs="Times New Roman"/>
          <w:sz w:val="28"/>
          <w:szCs w:val="28"/>
        </w:rPr>
      </w:pPr>
      <w:r w:rsidRPr="00BE081F">
        <w:rPr>
          <w:rFonts w:ascii="Times New Roman" w:hAnsi="Times New Roman" w:cs="Times New Roman"/>
          <w:b/>
          <w:sz w:val="28"/>
          <w:szCs w:val="28"/>
        </w:rPr>
        <w:t>Kierunek dyspozycyjny w teorii osobowości</w:t>
      </w:r>
      <w:r w:rsidRPr="00BE081F">
        <w:rPr>
          <w:rFonts w:ascii="Times New Roman" w:hAnsi="Times New Roman" w:cs="Times New Roman"/>
          <w:sz w:val="28"/>
          <w:szCs w:val="28"/>
        </w:rPr>
        <w:t xml:space="preserve"> - Dyspozycyjna teoria osobowości G. Allporta; Strukturalna teoria cech osobowości R. Cattella; Psychopatologia osobowości; Teoria psychopatologii życia psychicznego K. Jaspersa; Teoria akcentów osobowości K. Leongarda; Patopatologia osobowości. Leongarda; Patopsychologia osobowości B. V. Zeigarnika; Kliniczna psychologia osobowości P. S. Gurevicha.</w:t>
      </w:r>
    </w:p>
    <w:p w:rsidR="008E4ECE" w:rsidRPr="008E4ECE" w:rsidRDefault="008E4ECE" w:rsidP="008E4ECE">
      <w:pPr>
        <w:ind w:firstLine="709"/>
        <w:mirrorIndents/>
        <w:jc w:val="both"/>
        <w:rPr>
          <w:rFonts w:ascii="Times New Roman" w:hAnsi="Times New Roman" w:cs="Times New Roman"/>
          <w:sz w:val="28"/>
          <w:szCs w:val="28"/>
        </w:rPr>
      </w:pPr>
      <w:r w:rsidRPr="008E4ECE">
        <w:rPr>
          <w:rFonts w:ascii="Times New Roman" w:hAnsi="Times New Roman" w:cs="Times New Roman"/>
          <w:sz w:val="28"/>
          <w:szCs w:val="28"/>
        </w:rPr>
        <w:t>Definiując przedmiot badań psychologii osobowości, można napotkać pewne trudności, ponieważ osobowość jest pojęciem zbiorowym, które obejmuje kilka przejawów, a zatem nauka ta jest podzielona na kilka innych dyscyplin, które badają różne przejawy osobowości. Psychologia osobowości dzieli się na psychologię emocji, motywacji, woli i inne. Ogólnie można powiedzieć, że psychologia osobowości ze wszystkimi jej poddziałami bada emocje, uczucia, myśli, samoświadomość, GND, motywy, inteligencję, role społeczne i inne przejawy osobowości.</w:t>
      </w:r>
      <w:bookmarkStart w:id="0" w:name="_GoBack"/>
      <w:bookmarkEnd w:id="0"/>
    </w:p>
    <w:p w:rsidR="00A6758C" w:rsidRPr="00A6758C" w:rsidRDefault="00A6758C" w:rsidP="00A6758C">
      <w:pPr>
        <w:mirrorIndents/>
        <w:jc w:val="both"/>
        <w:rPr>
          <w:rFonts w:ascii="Times New Roman" w:hAnsi="Times New Roman" w:cs="Times New Roman"/>
          <w:sz w:val="28"/>
          <w:szCs w:val="28"/>
        </w:rPr>
      </w:pPr>
      <w:r>
        <w:rPr>
          <w:rFonts w:ascii="Times New Roman" w:hAnsi="Times New Roman" w:cs="Times New Roman"/>
          <w:sz w:val="28"/>
          <w:szCs w:val="28"/>
        </w:rPr>
        <w:br/>
      </w:r>
    </w:p>
    <w:p w:rsidR="00AB61CF" w:rsidRPr="00A6758C" w:rsidRDefault="00AB61CF" w:rsidP="00A6758C">
      <w:pPr>
        <w:jc w:val="right"/>
        <w:rPr>
          <w:rFonts w:ascii="Times New Roman" w:hAnsi="Times New Roman" w:cs="Times New Roman"/>
          <w:sz w:val="32"/>
          <w:szCs w:val="32"/>
        </w:rPr>
      </w:pPr>
    </w:p>
    <w:sectPr w:rsidR="00AB61CF" w:rsidRPr="00A675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E93"/>
    <w:multiLevelType w:val="hybridMultilevel"/>
    <w:tmpl w:val="F13076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FAE7E1E"/>
    <w:multiLevelType w:val="hybridMultilevel"/>
    <w:tmpl w:val="2020F1D0"/>
    <w:lvl w:ilvl="0" w:tplc="7FC2CB20">
      <w:start w:val="1"/>
      <w:numFmt w:val="decimal"/>
      <w:lvlText w:val="%1."/>
      <w:lvlJc w:val="left"/>
      <w:pPr>
        <w:ind w:left="1189" w:hanging="408"/>
      </w:pPr>
      <w:rPr>
        <w:rFonts w:hint="default"/>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2" w15:restartNumberingAfterBreak="0">
    <w:nsid w:val="543D7960"/>
    <w:multiLevelType w:val="hybridMultilevel"/>
    <w:tmpl w:val="5AB8A7A6"/>
    <w:lvl w:ilvl="0" w:tplc="6DF6EFA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4BB5A22"/>
    <w:multiLevelType w:val="hybridMultilevel"/>
    <w:tmpl w:val="099E70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602949C9"/>
    <w:multiLevelType w:val="hybridMultilevel"/>
    <w:tmpl w:val="E27AF6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8C800E7"/>
    <w:multiLevelType w:val="hybridMultilevel"/>
    <w:tmpl w:val="EC783B0A"/>
    <w:lvl w:ilvl="0" w:tplc="8BBE954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11"/>
    <w:rsid w:val="006008F6"/>
    <w:rsid w:val="006C0EBE"/>
    <w:rsid w:val="008E4ECE"/>
    <w:rsid w:val="00993675"/>
    <w:rsid w:val="00A279CE"/>
    <w:rsid w:val="00A6758C"/>
    <w:rsid w:val="00AB61CF"/>
    <w:rsid w:val="00BE081F"/>
    <w:rsid w:val="00DB2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98326-C20F-409B-8933-1918816E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6854</Words>
  <Characters>3907</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2023-07-27T15:00:00Z</dcterms:created>
  <dcterms:modified xsi:type="dcterms:W3CDTF">2023-07-27T16:05:00Z</dcterms:modified>
</cp:coreProperties>
</file>