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D210" w14:textId="0266E3D1" w:rsidR="004B58EC" w:rsidRPr="000610C8" w:rsidRDefault="004B58EC" w:rsidP="004B58EC">
      <w:pPr>
        <w:rPr>
          <w:b/>
          <w:bCs/>
        </w:rPr>
      </w:pPr>
      <w:r w:rsidRPr="000610C8">
        <w:rPr>
          <w:b/>
          <w:bCs/>
        </w:rPr>
        <w:t xml:space="preserve">54. Основные положения теории сильных электролитов Дебая и </w:t>
      </w:r>
      <w:proofErr w:type="spellStart"/>
      <w:r w:rsidRPr="000610C8">
        <w:rPr>
          <w:b/>
          <w:bCs/>
        </w:rPr>
        <w:t>Гюккеля</w:t>
      </w:r>
      <w:proofErr w:type="spellEnd"/>
      <w:r w:rsidRPr="000610C8">
        <w:rPr>
          <w:b/>
          <w:bCs/>
        </w:rPr>
        <w:t>. Понятия "активность", "коэффициент активности", "ионная сила раствора". Какие уравнения выражают взаимосвязь этих параметров?</w:t>
      </w:r>
    </w:p>
    <w:p w14:paraId="403E895D" w14:textId="3A2896B8" w:rsidR="00761D3D" w:rsidRDefault="00761D3D" w:rsidP="004B58EC"/>
    <w:p w14:paraId="422AEAD5" w14:textId="0E9C8E8C" w:rsidR="00761D3D" w:rsidRDefault="00E67C52" w:rsidP="004B58EC">
      <w:r>
        <w:t>Обычно для слабых электролитов не учитывается действие электростатических сил между разноименно заряженными ионами. Так как концентрация ионов в растворах слабых электролитов невелика и ионы находятся на достаточно больших расстояниях друг от друга, такое упрощение допускается</w:t>
      </w:r>
      <w:r w:rsidR="00FA1785">
        <w:t>.</w:t>
      </w:r>
      <w:r w:rsidR="00FA1785" w:rsidRPr="00FA1785">
        <w:t xml:space="preserve"> </w:t>
      </w:r>
      <w:r w:rsidR="00FA1785">
        <w:t xml:space="preserve">Но в растворах сильных электролитов концентрация ионов достаточно высока, а расстояния между ними невелики. Это учтено при создании теории сильных электролитов (разработана голландским ученым Петером Дебаем и немецким ученым Эрихом </w:t>
      </w:r>
      <w:proofErr w:type="spellStart"/>
      <w:r w:rsidR="00D51624">
        <w:t>Г</w:t>
      </w:r>
      <w:r w:rsidR="00FA1785">
        <w:t>юккелем</w:t>
      </w:r>
      <w:proofErr w:type="spellEnd"/>
      <w:r w:rsidR="00FA1785">
        <w:t xml:space="preserve"> в 1923-1925 гг.)</w:t>
      </w:r>
    </w:p>
    <w:p w14:paraId="38CA0E2B" w14:textId="6F0C0F79" w:rsidR="00AB463B" w:rsidRDefault="00AB463B" w:rsidP="004B58EC">
      <w:pPr>
        <w:rPr>
          <w:lang w:val="en-US"/>
        </w:rPr>
      </w:pPr>
      <w:r>
        <w:t>Основные положения</w:t>
      </w:r>
      <w:r>
        <w:rPr>
          <w:lang w:val="en-US"/>
        </w:rPr>
        <w:t>:</w:t>
      </w:r>
    </w:p>
    <w:p w14:paraId="3CBA9430" w14:textId="66FD938F" w:rsidR="00AB463B" w:rsidRDefault="00AB463B" w:rsidP="00AB463B">
      <w:pPr>
        <w:pStyle w:val="a3"/>
        <w:numPr>
          <w:ilvl w:val="0"/>
          <w:numId w:val="1"/>
        </w:numPr>
      </w:pPr>
      <w:r>
        <w:t>Сильные электролиты в водных растворах практически полностью ионизированы</w:t>
      </w:r>
    </w:p>
    <w:p w14:paraId="2912BE4D" w14:textId="7A359204" w:rsidR="00EE4832" w:rsidRDefault="00EE4832" w:rsidP="00AB463B">
      <w:pPr>
        <w:pStyle w:val="a3"/>
        <w:numPr>
          <w:ilvl w:val="0"/>
          <w:numId w:val="1"/>
        </w:numPr>
      </w:pPr>
      <w:r>
        <w:t>При достаточно высокой концентрации ионов и малыми расстояниями между ними (особенно в концентрированных растворах) ионы взаимодействуют между собой</w:t>
      </w:r>
    </w:p>
    <w:p w14:paraId="742FA274" w14:textId="2FD48165" w:rsidR="00EE4832" w:rsidRDefault="00EE4832" w:rsidP="00AB463B">
      <w:pPr>
        <w:pStyle w:val="a3"/>
        <w:numPr>
          <w:ilvl w:val="0"/>
          <w:numId w:val="1"/>
        </w:numPr>
      </w:pPr>
      <w:r>
        <w:t xml:space="preserve">Это </w:t>
      </w:r>
      <w:proofErr w:type="spellStart"/>
      <w:r>
        <w:t>межионное</w:t>
      </w:r>
      <w:proofErr w:type="spellEnd"/>
      <w:r>
        <w:t xml:space="preserve"> взаимодействие приводит к тому, что движение ионов затруднено, а каждый из ионов окружен как бы роем противоположно заряженных частиц, так называемой ионной атмосферой</w:t>
      </w:r>
    </w:p>
    <w:p w14:paraId="0674C8D3" w14:textId="3E9C0A83" w:rsidR="00EE4832" w:rsidRDefault="00422EAA" w:rsidP="00AB463B">
      <w:pPr>
        <w:pStyle w:val="a3"/>
        <w:numPr>
          <w:ilvl w:val="0"/>
          <w:numId w:val="1"/>
        </w:numPr>
      </w:pPr>
      <w:r>
        <w:t>В результате этого проявляется тенденция к закономерному размещению ионов по всему объему раствора</w:t>
      </w:r>
    </w:p>
    <w:p w14:paraId="6D53A494" w14:textId="6ED95A5C" w:rsidR="002D67B1" w:rsidRDefault="00422EAA" w:rsidP="002D67B1">
      <w:pPr>
        <w:pStyle w:val="a3"/>
        <w:numPr>
          <w:ilvl w:val="0"/>
          <w:numId w:val="1"/>
        </w:numPr>
      </w:pPr>
      <w:r>
        <w:t xml:space="preserve">Снижение подвижности ионов уменьшает их степень участия в процессах, происходящих в растворе, </w:t>
      </w:r>
      <w:proofErr w:type="spellStart"/>
      <w:r>
        <w:t>создаѐтся</w:t>
      </w:r>
      <w:proofErr w:type="spellEnd"/>
      <w:r>
        <w:t xml:space="preserve"> эффект снижения концентрации электролита</w:t>
      </w:r>
    </w:p>
    <w:p w14:paraId="2DF8E540" w14:textId="77777777" w:rsidR="00517808" w:rsidRDefault="00517808" w:rsidP="002D67B1">
      <w:pPr>
        <w:ind w:firstLine="0"/>
      </w:pPr>
    </w:p>
    <w:p w14:paraId="236C6F0A" w14:textId="73120248" w:rsidR="002D67B1" w:rsidRDefault="00517808" w:rsidP="002D67B1">
      <w:pPr>
        <w:ind w:firstLine="0"/>
      </w:pPr>
      <w:r>
        <w:t xml:space="preserve">                                                 Активность ионов</w:t>
      </w:r>
    </w:p>
    <w:p w14:paraId="6DFFE095" w14:textId="1FF410D7" w:rsidR="00517808" w:rsidRDefault="006E2453" w:rsidP="002D67B1">
      <w:pPr>
        <w:ind w:firstLine="0"/>
      </w:pPr>
      <w:r>
        <w:t>Для оценки способности ионов к химическим реакциям в растворах сильных электролитов пользуются понятием активность ионов (а).</w:t>
      </w:r>
      <w:r w:rsidRPr="006E2453">
        <w:t xml:space="preserve"> </w:t>
      </w:r>
      <w:r>
        <w:t>Активность иона – это его эффективная или условная концентрацию, соответственно которой он участвует в реакциях, происходящих в растворе электролита</w:t>
      </w:r>
      <w:r w:rsidR="002F6AC0">
        <w:t>.</w:t>
      </w:r>
      <w:r w:rsidR="002F6AC0" w:rsidRPr="002F6AC0">
        <w:t xml:space="preserve"> </w:t>
      </w:r>
      <w:r w:rsidR="002F6AC0">
        <w:t>Между активностью иона а и его действительной концентрацией с существует зависимость:</w:t>
      </w:r>
    </w:p>
    <w:p w14:paraId="7136DB33" w14:textId="661C8FC1" w:rsidR="002F6AC0" w:rsidRPr="0004083B" w:rsidRDefault="002F6AC0" w:rsidP="002D67B1">
      <w:pPr>
        <w:ind w:firstLine="0"/>
        <w:rPr>
          <w:b/>
          <w:bCs/>
        </w:rPr>
      </w:pPr>
      <w:r>
        <w:t xml:space="preserve">                                                       </w:t>
      </w:r>
      <w:r w:rsidR="00701D03">
        <w:rPr>
          <w:b/>
          <w:bCs/>
          <w:lang w:val="en-US"/>
        </w:rPr>
        <w:t>a</w:t>
      </w:r>
      <w:r w:rsidR="00701D03" w:rsidRPr="0004083B">
        <w:rPr>
          <w:b/>
          <w:bCs/>
        </w:rPr>
        <w:t>=</w:t>
      </w:r>
      <w:r w:rsidR="00701D03">
        <w:rPr>
          <w:b/>
          <w:bCs/>
          <w:lang w:val="en-US"/>
        </w:rPr>
        <w:t>f</w:t>
      </w:r>
      <w:r w:rsidR="00701D03" w:rsidRPr="0004083B">
        <w:rPr>
          <w:b/>
          <w:bCs/>
        </w:rPr>
        <w:t>*</w:t>
      </w:r>
      <w:r w:rsidR="00701D03">
        <w:rPr>
          <w:b/>
          <w:bCs/>
          <w:lang w:val="en-US"/>
        </w:rPr>
        <w:t>c</w:t>
      </w:r>
    </w:p>
    <w:p w14:paraId="70C3DC3E" w14:textId="3B89B635" w:rsidR="00701D03" w:rsidRDefault="0004083B" w:rsidP="002D67B1">
      <w:pPr>
        <w:ind w:firstLine="0"/>
      </w:pPr>
      <w:r>
        <w:t>где f – коэффициент активности</w:t>
      </w:r>
    </w:p>
    <w:p w14:paraId="2D1FDBE8" w14:textId="1152A9C7" w:rsidR="0004083B" w:rsidRPr="00D51624" w:rsidRDefault="0004083B" w:rsidP="002D67B1">
      <w:pPr>
        <w:ind w:firstLine="0"/>
      </w:pPr>
      <w:r>
        <w:t>Коэффициент активности характеризует влияние электростатических сил на способность иона к химическим действиям. При f &lt; 1 движение иона в растворе замедлено</w:t>
      </w:r>
      <w:r w:rsidRPr="00D51624">
        <w:t>.</w:t>
      </w:r>
    </w:p>
    <w:p w14:paraId="2B47ECDE" w14:textId="3B784C7A" w:rsidR="00C504D2" w:rsidRDefault="00C504D2" w:rsidP="002D67B1">
      <w:pPr>
        <w:ind w:firstLine="0"/>
      </w:pPr>
      <w:r>
        <w:t xml:space="preserve">Например, в 0,1 М растворе </w:t>
      </w:r>
      <w:proofErr w:type="spellStart"/>
      <w:r>
        <w:t>НСl</w:t>
      </w:r>
      <w:proofErr w:type="spellEnd"/>
      <w:r>
        <w:t xml:space="preserve"> активность иона Н+ равна 0,0814. Это означает, что в химических реакциях ион водорода действует так, как будто </w:t>
      </w:r>
      <w:r>
        <w:lastRenderedPageBreak/>
        <w:t>концентрация его составляет не 0,1 моль/л, а только 0,0814 моль/л. Тогда коэффициент активности водорода: f(H+ ) = 0,0814 / 0,1 = 0,814</w:t>
      </w:r>
    </w:p>
    <w:p w14:paraId="111AA536" w14:textId="5007273F" w:rsidR="00721E5B" w:rsidRPr="00850100" w:rsidRDefault="00721E5B" w:rsidP="002D67B1">
      <w:pPr>
        <w:ind w:firstLine="0"/>
      </w:pPr>
      <w:r>
        <w:t>На величину коэффициента активности оказывает влияние общая концентрация всех ионов в растворе. Это учитывают с помощью понятия ионной силы раствора электролита</w:t>
      </w:r>
      <w:r w:rsidRPr="00850100">
        <w:t>.</w:t>
      </w:r>
    </w:p>
    <w:p w14:paraId="3D797E6B" w14:textId="44FA6A26" w:rsidR="00721E5B" w:rsidRDefault="00721E5B" w:rsidP="002D67B1">
      <w:pPr>
        <w:ind w:firstLine="0"/>
      </w:pPr>
      <w:r>
        <w:t>Ионная сила раствора (I) – величина, характеризующая интенсивность электростатического поля всех ионов в растворе</w:t>
      </w:r>
      <w:r w:rsidR="00BD6707" w:rsidRPr="00BD6707">
        <w:t>,</w:t>
      </w:r>
      <w:r w:rsidR="00BD6707">
        <w:t xml:space="preserve"> р</w:t>
      </w:r>
      <w:r w:rsidR="00FC4B9B">
        <w:t>авна</w:t>
      </w:r>
      <w:r w:rsidR="00BD6707">
        <w:t xml:space="preserve"> </w:t>
      </w:r>
      <w:proofErr w:type="spellStart"/>
      <w:r w:rsidR="00FC4B9B">
        <w:t>полусумме</w:t>
      </w:r>
      <w:proofErr w:type="spellEnd"/>
      <w:r w:rsidR="00FC4B9B">
        <w:t xml:space="preserve"> произведений молярной концентрации каждого иона на квадрат его заряда:</w:t>
      </w:r>
    </w:p>
    <w:p w14:paraId="55C70194" w14:textId="73373377" w:rsidR="0046588C" w:rsidRDefault="0046588C" w:rsidP="002D67B1">
      <w:pPr>
        <w:ind w:firstLine="0"/>
      </w:pPr>
    </w:p>
    <w:p w14:paraId="6EBD14C9" w14:textId="77777777" w:rsidR="009C48E8" w:rsidRPr="009C48E8" w:rsidRDefault="004961FA" w:rsidP="002D67B1">
      <w:pPr>
        <w:ind w:firstLine="0"/>
        <w:rPr>
          <w:rFonts w:eastAsiaTheme="minorEastAsia"/>
        </w:rPr>
      </w:pPr>
      <w:r>
        <w:t xml:space="preserve">                                 </w:t>
      </w:r>
    </w:p>
    <w:p w14:paraId="27BE60B5" w14:textId="005686F6" w:rsidR="004961FA" w:rsidRPr="00AD68A3" w:rsidRDefault="00F12583" w:rsidP="002D67B1">
      <w:pPr>
        <w:ind w:firstLine="0"/>
        <w:rPr>
          <w:rFonts w:eastAsiaTheme="minorEastAsia"/>
        </w:rPr>
      </w:pPr>
      <m:oMathPara>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C</m:t>
                  </m:r>
                </m:e>
                <m:sub>
                  <m:r>
                    <w:rPr>
                      <w:rFonts w:ascii="Cambria Math" w:hAnsi="Cambria Math"/>
                    </w:rPr>
                    <m:t>i</m:t>
                  </m:r>
                </m:sub>
              </m:sSub>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2</m:t>
                  </m:r>
                </m:sup>
              </m:sSubSup>
            </m:e>
          </m:nary>
        </m:oMath>
      </m:oMathPara>
    </w:p>
    <w:p w14:paraId="12844AC2" w14:textId="7DDA9BA6" w:rsidR="00AD68A3" w:rsidRDefault="00850100" w:rsidP="002D67B1">
      <w:pPr>
        <w:ind w:firstLine="0"/>
        <w:rPr>
          <w:rFonts w:eastAsiaTheme="minorEastAsia"/>
        </w:rPr>
      </w:pPr>
      <w:r>
        <w:rPr>
          <w:rFonts w:eastAsiaTheme="minorEastAsia"/>
          <w:lang w:val="en-US"/>
        </w:rPr>
        <w:t>I</w:t>
      </w:r>
      <w:r w:rsidRPr="00D51624">
        <w:rPr>
          <w:rFonts w:eastAsiaTheme="minorEastAsia"/>
        </w:rPr>
        <w:t>-</w:t>
      </w:r>
      <w:r>
        <w:rPr>
          <w:rFonts w:eastAsiaTheme="minorEastAsia"/>
        </w:rPr>
        <w:t>ионная сила раствора</w:t>
      </w:r>
    </w:p>
    <w:p w14:paraId="46921834" w14:textId="74AF7ACE" w:rsidR="000737F2" w:rsidRDefault="000737F2" w:rsidP="002D67B1">
      <w:pPr>
        <w:ind w:firstLine="0"/>
        <w:rPr>
          <w:rFonts w:eastAsiaTheme="minorEastAsia"/>
        </w:rPr>
      </w:pPr>
      <w:r>
        <w:rPr>
          <w:rFonts w:eastAsiaTheme="minorEastAsia"/>
        </w:rPr>
        <w:t>С</w:t>
      </w:r>
      <w:proofErr w:type="spellStart"/>
      <w:r>
        <w:rPr>
          <w:rFonts w:eastAsiaTheme="minorEastAsia"/>
          <w:vertAlign w:val="subscript"/>
          <w:lang w:val="en-US"/>
        </w:rPr>
        <w:t>i</w:t>
      </w:r>
      <w:proofErr w:type="spellEnd"/>
      <w:r w:rsidRPr="000737F2">
        <w:rPr>
          <w:rFonts w:eastAsiaTheme="minorEastAsia"/>
        </w:rPr>
        <w:t>-</w:t>
      </w:r>
      <w:r>
        <w:rPr>
          <w:rFonts w:eastAsiaTheme="minorEastAsia"/>
        </w:rPr>
        <w:t xml:space="preserve">концентрация того или иного иона в растворе </w:t>
      </w:r>
    </w:p>
    <w:p w14:paraId="0B073264" w14:textId="56DD1249" w:rsidR="000737F2" w:rsidRDefault="00D748E5" w:rsidP="002D67B1">
      <w:pPr>
        <w:ind w:firstLine="0"/>
        <w:rPr>
          <w:rFonts w:eastAsiaTheme="minorEastAsia"/>
        </w:rPr>
      </w:pPr>
      <w:r>
        <w:rPr>
          <w:rFonts w:eastAsiaTheme="minorEastAsia"/>
          <w:lang w:val="en-US"/>
        </w:rPr>
        <w:t>z</w:t>
      </w:r>
      <w:r w:rsidR="000737F2">
        <w:rPr>
          <w:rFonts w:eastAsiaTheme="minorEastAsia"/>
          <w:vertAlign w:val="subscript"/>
          <w:lang w:val="en-US"/>
        </w:rPr>
        <w:t>i</w:t>
      </w:r>
      <w:r w:rsidR="000737F2" w:rsidRPr="00D748E5">
        <w:rPr>
          <w:rFonts w:eastAsiaTheme="minorEastAsia"/>
        </w:rPr>
        <w:t>-</w:t>
      </w:r>
      <w:r>
        <w:rPr>
          <w:rFonts w:eastAsiaTheme="minorEastAsia"/>
        </w:rPr>
        <w:t>заряд иона</w:t>
      </w:r>
    </w:p>
    <w:p w14:paraId="1F88745D" w14:textId="5105BA4A" w:rsidR="00DF333D" w:rsidRDefault="00D748E5" w:rsidP="002D67B1">
      <w:pPr>
        <w:ind w:firstLine="0"/>
      </w:pPr>
      <w:r>
        <w:t xml:space="preserve">С увеличением ионной силы растворов коэффициенты активности ионов уменьшаются. Однако в достаточно разбавленных растворах с одинаковой ионной силой у </w:t>
      </w:r>
      <w:proofErr w:type="spellStart"/>
      <w:r>
        <w:t>равнозарядных</w:t>
      </w:r>
      <w:proofErr w:type="spellEnd"/>
      <w:r>
        <w:t xml:space="preserve"> ионов они имеют близкие значения</w:t>
      </w:r>
      <w:r w:rsidR="00DF333D">
        <w:t>.</w:t>
      </w:r>
    </w:p>
    <w:p w14:paraId="63C88C76" w14:textId="04929353" w:rsidR="00DF333D" w:rsidRDefault="00DF333D" w:rsidP="002D67B1">
      <w:pPr>
        <w:ind w:firstLine="0"/>
      </w:pPr>
      <w:r>
        <w:t>Для расчета коэффициентов активности Дебаем и Хюккелем было предложено следующее уравнение (предельное уравнение Дебая–Хюккеля):</w:t>
      </w:r>
    </w:p>
    <w:p w14:paraId="062A8B75" w14:textId="455DEEB2" w:rsidR="00E34FDD" w:rsidRPr="00E34FDD" w:rsidRDefault="00995215" w:rsidP="002D67B1">
      <w:pPr>
        <w:ind w:firstLine="0"/>
        <w:rPr>
          <w:i/>
        </w:rPr>
      </w:pPr>
      <m:oMathPara>
        <m:oMath>
          <m:sSub>
            <m:sSubPr>
              <m:ctrlPr>
                <w:rPr>
                  <w:rFonts w:ascii="Cambria Math" w:hAnsi="Cambria Math"/>
                  <w:i/>
                </w:rPr>
              </m:ctrlPr>
            </m:sSubPr>
            <m:e>
              <m:r>
                <w:rPr>
                  <w:rFonts w:ascii="Cambria Math" w:hAnsi="Cambria Math"/>
                  <w:lang w:val="en-US"/>
                </w:rPr>
                <m:t>lgf</m:t>
              </m:r>
            </m:e>
            <m:sub>
              <m:r>
                <w:rPr>
                  <w:rFonts w:ascii="Cambria Math" w:hAnsi="Cambria Math"/>
                </w:rPr>
                <m:t>i</m:t>
              </m:r>
            </m:sub>
          </m:sSub>
          <m:r>
            <w:rPr>
              <w:rFonts w:ascii="Cambria Math" w:hAnsi="Cambria Math"/>
            </w:rPr>
            <m:t>=-0.509</m:t>
          </m:r>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2</m:t>
              </m:r>
            </m:sup>
          </m:sSubSup>
          <m:rad>
            <m:radPr>
              <m:degHide m:val="1"/>
              <m:ctrlPr>
                <w:rPr>
                  <w:rFonts w:ascii="Cambria Math" w:hAnsi="Cambria Math"/>
                  <w:i/>
                </w:rPr>
              </m:ctrlPr>
            </m:radPr>
            <m:deg/>
            <m:e>
              <m:r>
                <w:rPr>
                  <w:rFonts w:ascii="Cambria Math" w:hAnsi="Cambria Math"/>
                </w:rPr>
                <m:t>I</m:t>
              </m:r>
            </m:e>
          </m:rad>
        </m:oMath>
      </m:oMathPara>
    </w:p>
    <w:p w14:paraId="7F0B29CB" w14:textId="69963754" w:rsidR="00F12583" w:rsidRDefault="003D1C36" w:rsidP="002D67B1">
      <w:pPr>
        <w:ind w:firstLine="0"/>
      </w:pPr>
      <w:r>
        <w:t xml:space="preserve"> В зависимости от рассматриваемых зарядов уравнение выполняется при концентрациях электролита не более 10–3 –10–2 моль/л.</w:t>
      </w:r>
    </w:p>
    <w:p w14:paraId="42D56EE0" w14:textId="4DB6B2E6" w:rsidR="003D1C36" w:rsidRDefault="00976A89" w:rsidP="002D67B1">
      <w:pPr>
        <w:ind w:firstLine="0"/>
      </w:pPr>
      <w:r>
        <w:t xml:space="preserve"> Существует расширенное уравнение Дебая– Хюккеля. Оно расширяет концентрационный диапазон применимости уравнения 0,01–0,1 моль/л:</w:t>
      </w:r>
    </w:p>
    <w:p w14:paraId="423B77DD" w14:textId="77777777" w:rsidR="00976A89" w:rsidRPr="000737F2" w:rsidRDefault="00976A89" w:rsidP="002D67B1">
      <w:pPr>
        <w:ind w:firstLine="0"/>
      </w:pPr>
    </w:p>
    <w:p w14:paraId="2E55448F" w14:textId="19BF28AB" w:rsidR="00422EAA" w:rsidRPr="00FC7E04" w:rsidRDefault="00995215" w:rsidP="00FC7E04">
      <w:pPr>
        <w:ind w:firstLine="0"/>
        <w:rPr>
          <w:rFonts w:eastAsiaTheme="minorEastAsia"/>
        </w:rPr>
      </w:pPr>
      <m:oMathPara>
        <m:oMath>
          <m:sSub>
            <m:sSubPr>
              <m:ctrlPr>
                <w:rPr>
                  <w:rFonts w:ascii="Cambria Math" w:hAnsi="Cambria Math"/>
                  <w:i/>
                </w:rPr>
              </m:ctrlPr>
            </m:sSubPr>
            <m:e>
              <m:r>
                <w:rPr>
                  <w:rFonts w:ascii="Cambria Math" w:hAnsi="Cambria Math"/>
                  <w:lang w:val="en-US"/>
                </w:rPr>
                <m:t>lgf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0.509</m:t>
              </m:r>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2</m:t>
                  </m:r>
                </m:sup>
              </m:sSubSup>
              <m:rad>
                <m:radPr>
                  <m:degHide m:val="1"/>
                  <m:ctrlPr>
                    <w:rPr>
                      <w:rFonts w:ascii="Cambria Math" w:hAnsi="Cambria Math"/>
                      <w:i/>
                    </w:rPr>
                  </m:ctrlPr>
                </m:radPr>
                <m:deg/>
                <m:e>
                  <m:r>
                    <w:rPr>
                      <w:rFonts w:ascii="Cambria Math" w:hAnsi="Cambria Math"/>
                    </w:rPr>
                    <m:t>I</m:t>
                  </m:r>
                </m:e>
              </m:rad>
            </m:num>
            <m:den>
              <m:r>
                <w:rPr>
                  <w:rFonts w:ascii="Cambria Math" w:hAnsi="Cambria Math"/>
                </w:rPr>
                <m:t>1+</m:t>
              </m:r>
              <m:rad>
                <m:radPr>
                  <m:degHide m:val="1"/>
                  <m:ctrlPr>
                    <w:rPr>
                      <w:rFonts w:ascii="Cambria Math" w:hAnsi="Cambria Math"/>
                      <w:i/>
                    </w:rPr>
                  </m:ctrlPr>
                </m:radPr>
                <m:deg/>
                <m:e>
                  <m:r>
                    <w:rPr>
                      <w:rFonts w:ascii="Cambria Math" w:hAnsi="Cambria Math"/>
                    </w:rPr>
                    <m:t>I</m:t>
                  </m:r>
                </m:e>
              </m:rad>
            </m:den>
          </m:f>
        </m:oMath>
      </m:oMathPara>
    </w:p>
    <w:p w14:paraId="726D1106" w14:textId="77777777" w:rsidR="000610C8" w:rsidRPr="000610C8" w:rsidRDefault="000610C8" w:rsidP="000610C8">
      <w:pPr>
        <w:rPr>
          <w:b/>
          <w:bCs/>
        </w:rPr>
      </w:pPr>
      <w:r w:rsidRPr="000610C8">
        <w:rPr>
          <w:b/>
          <w:bCs/>
        </w:rPr>
        <w:t>64. Уравнение Нернста для потенциала электрода, вывод. Что такое стандартный электродный потенциал? Что такое электрохимический ряд напряжений металлов?</w:t>
      </w:r>
    </w:p>
    <w:p w14:paraId="6C2CCDAB" w14:textId="77777777" w:rsidR="00A143C4" w:rsidRPr="007D7546" w:rsidRDefault="00A143C4" w:rsidP="00A143C4">
      <w:pPr>
        <w:widowControl w:val="0"/>
        <w:ind w:firstLine="284"/>
      </w:pPr>
      <w:r w:rsidRPr="007D7546">
        <w:rPr>
          <w:b/>
        </w:rPr>
        <w:t>Электродный потенциал</w:t>
      </w:r>
      <w:r w:rsidRPr="007D7546">
        <w:t xml:space="preserve"> возникает на границе </w:t>
      </w:r>
      <w:r w:rsidRPr="007D7546">
        <w:rPr>
          <w:i/>
        </w:rPr>
        <w:t>металл - раствор</w:t>
      </w:r>
      <w:r w:rsidRPr="007D7546">
        <w:t xml:space="preserve"> в результате протекания на межфазной границе окислительно-восстановительных реакций, связанных с переходом через нее катионов металла.</w:t>
      </w:r>
    </w:p>
    <w:p w14:paraId="0DDB06BF" w14:textId="77777777" w:rsidR="00A143C4" w:rsidRPr="007D7546" w:rsidRDefault="00A143C4" w:rsidP="00A143C4">
      <w:pPr>
        <w:widowControl w:val="0"/>
        <w:ind w:firstLine="284"/>
      </w:pPr>
      <w:r w:rsidRPr="007D7546">
        <w:t xml:space="preserve">При погружении металла в воду или в водный раствор соли этого металла из-за электростатического взаимодействия между катионами металла, находящимися в поверхностном слое металлической кристаллической решетки, и диполями воды катионы отрываются от поверхности металла и переходят в раствор в гидратированном виде. Одновременно происходит и обратный процесс - переход катионов металла из раствора на поверхность решетки. </w:t>
      </w:r>
    </w:p>
    <w:p w14:paraId="5587F419" w14:textId="14DC3443" w:rsidR="00FC7E04" w:rsidRDefault="00FC7E04" w:rsidP="00FC7E04">
      <w:pPr>
        <w:ind w:firstLine="0"/>
      </w:pPr>
    </w:p>
    <w:p w14:paraId="5ECDAE54" w14:textId="13A5AB01" w:rsidR="00C326C2" w:rsidRDefault="00C326C2" w:rsidP="00FC7E04">
      <w:pPr>
        <w:ind w:firstLine="0"/>
      </w:pPr>
    </w:p>
    <w:p w14:paraId="6C53E4DE" w14:textId="7F410EDE" w:rsidR="00C326C2" w:rsidRPr="007D7546" w:rsidRDefault="00C326C2" w:rsidP="00C326C2">
      <w:pPr>
        <w:widowControl w:val="0"/>
        <w:spacing w:line="300" w:lineRule="exact"/>
        <w:ind w:firstLine="284"/>
        <w:rPr>
          <w:i/>
        </w:rPr>
      </w:pPr>
      <w:r w:rsidRPr="004F026B">
        <w:rPr>
          <w:i/>
        </w:rPr>
        <w:lastRenderedPageBreak/>
        <w:t xml:space="preserve"> </w:t>
      </w:r>
      <w:r>
        <w:rPr>
          <w:i/>
        </w:rPr>
        <w:t xml:space="preserve">                                              </w:t>
      </w:r>
      <w:r w:rsidRPr="007D7546">
        <w:rPr>
          <w:i/>
        </w:rPr>
        <w:t xml:space="preserve">  окисление</w:t>
      </w:r>
    </w:p>
    <w:p w14:paraId="697FFF73" w14:textId="3411C565" w:rsidR="00C326C2" w:rsidRPr="007D7546" w:rsidRDefault="00C326C2" w:rsidP="00C326C2">
      <w:pPr>
        <w:widowControl w:val="0"/>
        <w:spacing w:line="300" w:lineRule="exact"/>
        <w:ind w:firstLine="284"/>
        <w:jc w:val="center"/>
        <w:rPr>
          <w:vertAlign w:val="superscript"/>
        </w:rPr>
      </w:pPr>
      <w:r w:rsidRPr="00F50EED">
        <w:rPr>
          <w:noProof/>
        </w:rPr>
        <mc:AlternateContent>
          <mc:Choice Requires="wps">
            <w:drawing>
              <wp:anchor distT="0" distB="0" distL="114300" distR="114300" simplePos="0" relativeHeight="251659264" behindDoc="0" locked="0" layoutInCell="1" allowOverlap="1" wp14:anchorId="28A7FE8C" wp14:editId="50F7234B">
                <wp:simplePos x="0" y="0"/>
                <wp:positionH relativeFrom="column">
                  <wp:posOffset>2196465</wp:posOffset>
                </wp:positionH>
                <wp:positionV relativeFrom="paragraph">
                  <wp:posOffset>40005</wp:posOffset>
                </wp:positionV>
                <wp:extent cx="1231900" cy="0"/>
                <wp:effectExtent l="5715" t="59055" r="19685" b="55245"/>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0"/>
                        </a:xfrm>
                        <a:custGeom>
                          <a:avLst/>
                          <a:gdLst>
                            <a:gd name="T0" fmla="*/ 0 w 1940"/>
                            <a:gd name="T1" fmla="*/ 0 h 1"/>
                            <a:gd name="T2" fmla="*/ 1940 w 1940"/>
                            <a:gd name="T3" fmla="*/ 0 h 1"/>
                          </a:gdLst>
                          <a:ahLst/>
                          <a:cxnLst>
                            <a:cxn ang="0">
                              <a:pos x="T0" y="T1"/>
                            </a:cxn>
                            <a:cxn ang="0">
                              <a:pos x="T2" y="T3"/>
                            </a:cxn>
                          </a:cxnLst>
                          <a:rect l="0" t="0" r="r" b="b"/>
                          <a:pathLst>
                            <a:path w="1940" h="1">
                              <a:moveTo>
                                <a:pt x="0" y="0"/>
                              </a:moveTo>
                              <a:lnTo>
                                <a:pt x="194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CE66" id="Полилиния: фигура 4" o:spid="_x0000_s1026" style="position:absolute;margin-left:172.95pt;margin-top:3.15pt;width: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" path="m,l1940,e" filled="f">
                <v:stroke endarrow="block"/>
                <v:path arrowok="t" o:connecttype="custom" o:connectlocs="0,0;1231900,0" o:connectangles="0,0"/>
              </v:shape>
            </w:pict>
          </mc:Fallback>
        </mc:AlternateContent>
      </w:r>
      <w:r w:rsidRPr="00F50EED">
        <w:rPr>
          <w:noProof/>
        </w:rPr>
        <mc:AlternateContent>
          <mc:Choice Requires="wps">
            <w:drawing>
              <wp:anchor distT="0" distB="0" distL="114300" distR="114300" simplePos="0" relativeHeight="251660288" behindDoc="0" locked="0" layoutInCell="1" allowOverlap="1" wp14:anchorId="4FDCFFF3" wp14:editId="56816053">
                <wp:simplePos x="0" y="0"/>
                <wp:positionH relativeFrom="column">
                  <wp:posOffset>2171700</wp:posOffset>
                </wp:positionH>
                <wp:positionV relativeFrom="paragraph">
                  <wp:posOffset>107950</wp:posOffset>
                </wp:positionV>
                <wp:extent cx="1257300" cy="1270"/>
                <wp:effectExtent l="19050" t="60325" r="9525"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2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F56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5pt" to="27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">
                <v:stroke startarrow="block"/>
              </v:line>
            </w:pict>
          </mc:Fallback>
        </mc:AlternateContent>
      </w:r>
      <w:r w:rsidRPr="007D7546">
        <w:t xml:space="preserve">Ме + </w:t>
      </w:r>
      <w:r w:rsidRPr="007D7546">
        <w:rPr>
          <w:i/>
          <w:lang w:val="en-US"/>
        </w:rPr>
        <w:t>n</w:t>
      </w:r>
      <w:r w:rsidRPr="007D7546">
        <w:t>Н</w:t>
      </w:r>
      <w:r w:rsidRPr="007D7546">
        <w:rPr>
          <w:vertAlign w:val="subscript"/>
        </w:rPr>
        <w:t>2</w:t>
      </w:r>
      <w:r w:rsidRPr="007D7546">
        <w:t>О                                    [Ме(Н</w:t>
      </w:r>
      <w:r w:rsidRPr="007D7546">
        <w:rPr>
          <w:vertAlign w:val="subscript"/>
        </w:rPr>
        <w:t>2</w:t>
      </w:r>
      <w:r w:rsidRPr="007D7546">
        <w:t>О)</w:t>
      </w:r>
      <w:r w:rsidRPr="007D7546">
        <w:rPr>
          <w:i/>
          <w:vertAlign w:val="subscript"/>
          <w:lang w:val="en-US"/>
        </w:rPr>
        <w:t>n</w:t>
      </w:r>
      <w:r w:rsidRPr="007D7546">
        <w:t>]</w:t>
      </w:r>
      <w:r w:rsidRPr="007D7546">
        <w:rPr>
          <w:i/>
          <w:vertAlign w:val="superscript"/>
          <w:lang w:val="en-US"/>
        </w:rPr>
        <w:t>z</w:t>
      </w:r>
      <w:r w:rsidRPr="007D7546">
        <w:rPr>
          <w:i/>
          <w:vertAlign w:val="superscript"/>
        </w:rPr>
        <w:t>+</w:t>
      </w:r>
      <w:r w:rsidRPr="007D7546">
        <w:t xml:space="preserve"> + </w:t>
      </w:r>
      <w:proofErr w:type="spellStart"/>
      <w:r w:rsidRPr="007D7546">
        <w:rPr>
          <w:i/>
          <w:lang w:val="en-US"/>
        </w:rPr>
        <w:t>ze</w:t>
      </w:r>
      <w:proofErr w:type="spellEnd"/>
      <w:r w:rsidRPr="007D7546">
        <w:rPr>
          <w:i/>
          <w:vertAlign w:val="superscript"/>
        </w:rPr>
        <w:t>-</w:t>
      </w:r>
    </w:p>
    <w:p w14:paraId="6E77C0B5" w14:textId="19D3A980" w:rsidR="00C326C2" w:rsidRDefault="00C326C2" w:rsidP="00C326C2">
      <w:pPr>
        <w:widowControl w:val="0"/>
        <w:spacing w:line="300" w:lineRule="exact"/>
        <w:ind w:firstLine="284"/>
        <w:rPr>
          <w:i/>
        </w:rPr>
      </w:pPr>
      <w:r w:rsidRPr="007D7546">
        <w:rPr>
          <w:vertAlign w:val="superscript"/>
        </w:rPr>
        <w:t xml:space="preserve">                                                         </w:t>
      </w:r>
      <w:r w:rsidRPr="004F026B">
        <w:rPr>
          <w:vertAlign w:val="superscript"/>
        </w:rPr>
        <w:t xml:space="preserve">              </w:t>
      </w:r>
      <w:r w:rsidRPr="007D7546">
        <w:rPr>
          <w:vertAlign w:val="superscript"/>
        </w:rPr>
        <w:t xml:space="preserve">  </w:t>
      </w:r>
      <w:r w:rsidRPr="007D7546">
        <w:rPr>
          <w:i/>
        </w:rPr>
        <w:t>восстановление</w:t>
      </w:r>
    </w:p>
    <w:p w14:paraId="5FEABE23" w14:textId="77777777" w:rsidR="00365D7A" w:rsidRPr="007D7546" w:rsidRDefault="00365D7A" w:rsidP="00365D7A">
      <w:pPr>
        <w:widowControl w:val="0"/>
        <w:ind w:firstLine="284"/>
      </w:pPr>
      <w:r w:rsidRPr="007D7546">
        <w:t>Через некоторое время в системе сформируется равновесный двойной электрический слой. Если металл достаточно активен, то скорость окисления до наступления равновесия будет преобладать над скоростью восстановления, поэтому поверхность металла будет заряжена отрицательно за счет избытка оставшихся электронов, а прилегающий к границе раздела слой раствора - положительно за счет перешедших в него катионов металла. В случае малоактивных металлов до равновесия преобладает процесс восстановления катионов, поэтому поверхностный слой металла заряжается положительно ввиду недостатка в нем электронов, а прилегающий слой раствора - отрицательно ввиду преобладания в нем анионов.</w:t>
      </w:r>
    </w:p>
    <w:p w14:paraId="681A5F8D" w14:textId="290C8A9E" w:rsidR="00A77155" w:rsidRDefault="00365D7A" w:rsidP="00365D7A">
      <w:pPr>
        <w:widowControl w:val="0"/>
        <w:spacing w:line="300" w:lineRule="exact"/>
        <w:ind w:firstLine="284"/>
      </w:pPr>
      <w:r w:rsidRPr="007D7546">
        <w:t xml:space="preserve">В обоих случаях на границе раздела металл - раствор образуется пространственное разделение зарядов (двойной электрический слой), которое определяет возникновение электродного потенциала </w:t>
      </w:r>
      <w:r w:rsidRPr="007D7546">
        <w:rPr>
          <w:i/>
        </w:rPr>
        <w:t>φ</w:t>
      </w:r>
      <w:r w:rsidRPr="007D7546">
        <w:t>(Ме</w:t>
      </w:r>
      <w:r w:rsidRPr="007D7546">
        <w:rPr>
          <w:vertAlign w:val="superscript"/>
          <w:lang w:val="en-US"/>
        </w:rPr>
        <w:t>z</w:t>
      </w:r>
      <w:r w:rsidRPr="007D7546">
        <w:rPr>
          <w:vertAlign w:val="superscript"/>
        </w:rPr>
        <w:t>+</w:t>
      </w:r>
      <w:r w:rsidRPr="007D7546">
        <w:t>/Ме). Его величина зависит от природы металла, эффективной концентрации (активности) потенциалопределяющих ионов в растворе и температуры</w:t>
      </w:r>
      <w:r w:rsidR="001714A9">
        <w:t>.</w:t>
      </w:r>
    </w:p>
    <w:p w14:paraId="552B05D3" w14:textId="77777777" w:rsidR="001714A9" w:rsidRPr="007D7546" w:rsidRDefault="001714A9" w:rsidP="001714A9">
      <w:pPr>
        <w:widowControl w:val="0"/>
        <w:ind w:firstLine="284"/>
      </w:pPr>
      <w:r w:rsidRPr="007D7546">
        <w:rPr>
          <w:i/>
        </w:rPr>
        <w:t>Потенциал, возникающий на границе металл - раствор при активности потенциалопределяющих ионов в растворе 1 моль/л и температуре 298 К, называется</w:t>
      </w:r>
      <w:r w:rsidRPr="007D7546">
        <w:rPr>
          <w:b/>
          <w:i/>
        </w:rPr>
        <w:t xml:space="preserve"> стандартным электродным потенциалом</w:t>
      </w:r>
      <w:r w:rsidRPr="007D7546">
        <w:rPr>
          <w:i/>
        </w:rPr>
        <w:t>.</w:t>
      </w:r>
      <w:r w:rsidRPr="007D7546">
        <w:t xml:space="preserve"> Его значение зависит только от природы металла.</w:t>
      </w:r>
    </w:p>
    <w:p w14:paraId="05CE6555" w14:textId="77777777" w:rsidR="00F921DB" w:rsidRPr="007D7546" w:rsidRDefault="00F921DB" w:rsidP="00F921DB">
      <w:pPr>
        <w:widowControl w:val="0"/>
        <w:ind w:firstLine="284"/>
      </w:pPr>
      <w:r w:rsidRPr="007D7546">
        <w:t xml:space="preserve">Абсолютное значение стандартного электродного потенциала невозможно ни измерить, ни рассчитать. Его можно определить только по отношению к какому-либо электроду, выбранному в качестве эталона. Таким эталоном служит </w:t>
      </w:r>
      <w:r w:rsidRPr="007D7546">
        <w:rPr>
          <w:i/>
        </w:rPr>
        <w:t>стандартный водородный электрод</w:t>
      </w:r>
      <w:r w:rsidRPr="007D7546">
        <w:t>, значение потенциала которого условно принято равным нулю.</w:t>
      </w:r>
    </w:p>
    <w:p w14:paraId="2AD09A00" w14:textId="77777777" w:rsidR="00991DDA" w:rsidRPr="007D7546" w:rsidRDefault="00991DDA" w:rsidP="00991DDA">
      <w:pPr>
        <w:widowControl w:val="0"/>
        <w:ind w:firstLine="284"/>
      </w:pPr>
      <w:r w:rsidRPr="007D7546">
        <w:rPr>
          <w:b/>
        </w:rPr>
        <w:t xml:space="preserve">Стандартный водородный электрод </w:t>
      </w:r>
      <w:r w:rsidRPr="007D7546">
        <w:t>представляет собой пластинку из платины, покрытую платиновой чернью и опущенную в раствор кислоты с активностью ионов водорода 1 моль/л; пластинка обдувается потоком газообразного водорода под да</w:t>
      </w:r>
      <w:r>
        <w:t>влением</w:t>
      </w:r>
      <w:r w:rsidRPr="007D7546">
        <w:t xml:space="preserve"> 1 </w:t>
      </w:r>
      <w:proofErr w:type="spellStart"/>
      <w:r w:rsidRPr="007D7546">
        <w:t>атм</w:t>
      </w:r>
      <w:proofErr w:type="spellEnd"/>
      <w:r w:rsidRPr="007D7546">
        <w:t xml:space="preserve"> (101325 Па).</w:t>
      </w:r>
    </w:p>
    <w:p w14:paraId="1FB0C120" w14:textId="77777777" w:rsidR="00991DDA" w:rsidRPr="007D7546" w:rsidRDefault="00991DDA" w:rsidP="00991DDA">
      <w:pPr>
        <w:widowControl w:val="0"/>
        <w:ind w:firstLine="284"/>
      </w:pPr>
      <w:r w:rsidRPr="007D7546">
        <w:rPr>
          <w:i/>
        </w:rPr>
        <w:t>Чем отрицательнее значение стандартного электродного потенциала металла, тем выше его восстановительная способность и ниже окислительная способность его катионов.</w:t>
      </w:r>
      <w:r w:rsidRPr="007D7546">
        <w:t xml:space="preserve"> Расположение металлов в порядке возрастания их стандартных электродных потенциалов представляет собой </w:t>
      </w:r>
      <w:r w:rsidRPr="007D7546">
        <w:rPr>
          <w:b/>
        </w:rPr>
        <w:t>ряд напряжений металлов</w:t>
      </w:r>
      <w:r w:rsidRPr="007D7546">
        <w:t>, позволяющий проводить сравнительную оценку их химических свойств.</w:t>
      </w:r>
    </w:p>
    <w:p w14:paraId="612EA2DE" w14:textId="2590D802" w:rsidR="001714A9" w:rsidRPr="00551FE0" w:rsidRDefault="00BF5217" w:rsidP="00365D7A">
      <w:pPr>
        <w:widowControl w:val="0"/>
        <w:spacing w:line="300" w:lineRule="exact"/>
        <w:ind w:firstLine="284"/>
        <w:rPr>
          <w:b/>
        </w:rPr>
      </w:pPr>
      <w:r w:rsidRPr="007D7546">
        <w:t xml:space="preserve">Равновесное значение электродного потенциала, возникающего на границе раздела металл - раствор, можно рассчитать по </w:t>
      </w:r>
      <w:r w:rsidRPr="007D7546">
        <w:rPr>
          <w:b/>
        </w:rPr>
        <w:t>уравнению Нернста</w:t>
      </w:r>
      <w:r w:rsidR="006918E4" w:rsidRPr="00551FE0">
        <w:rPr>
          <w:b/>
        </w:rPr>
        <w:t>:</w:t>
      </w:r>
    </w:p>
    <w:p w14:paraId="74F91DCC" w14:textId="52A68905" w:rsidR="00AE2744" w:rsidRPr="00551FE0" w:rsidRDefault="00AE2744" w:rsidP="00AE2744">
      <w:pPr>
        <w:widowControl w:val="0"/>
        <w:spacing w:line="260" w:lineRule="exact"/>
        <w:ind w:firstLine="284"/>
        <w:rPr>
          <w:i/>
        </w:rPr>
      </w:pPr>
    </w:p>
    <w:p w14:paraId="31C8783D" w14:textId="6B07CEF7" w:rsidR="004F523E" w:rsidRPr="00551FE0" w:rsidRDefault="004F523E" w:rsidP="004F523E">
      <w:pPr>
        <w:widowControl w:val="0"/>
        <w:spacing w:line="260" w:lineRule="exact"/>
        <w:ind w:firstLine="284"/>
        <w:rPr>
          <w:i/>
        </w:rPr>
      </w:pPr>
      <w:r w:rsidRPr="00551FE0">
        <w:rPr>
          <w:i/>
        </w:rPr>
        <w:t xml:space="preserve">                                                                              </w:t>
      </w:r>
      <w:r w:rsidRPr="007D7546">
        <w:rPr>
          <w:i/>
          <w:lang w:val="en-US"/>
        </w:rPr>
        <w:t>RT</w:t>
      </w:r>
    </w:p>
    <w:p w14:paraId="72B97C39" w14:textId="77777777" w:rsidR="004F523E" w:rsidRPr="00551FE0" w:rsidRDefault="004F523E" w:rsidP="004F523E">
      <w:pPr>
        <w:widowControl w:val="0"/>
        <w:spacing w:line="260" w:lineRule="exact"/>
        <w:ind w:firstLine="284"/>
        <w:jc w:val="center"/>
      </w:pPr>
      <w:r w:rsidRPr="007D7546">
        <w:rPr>
          <w:i/>
        </w:rPr>
        <w:t>φ</w:t>
      </w:r>
      <w:r w:rsidRPr="00551FE0">
        <w:t>(</w:t>
      </w:r>
      <w:r w:rsidRPr="007D7546">
        <w:t>Ме</w:t>
      </w:r>
      <w:r w:rsidRPr="007D7546">
        <w:rPr>
          <w:vertAlign w:val="superscript"/>
          <w:lang w:val="en-US"/>
        </w:rPr>
        <w:t>z</w:t>
      </w:r>
      <w:r w:rsidRPr="00551FE0">
        <w:rPr>
          <w:vertAlign w:val="superscript"/>
        </w:rPr>
        <w:t>+</w:t>
      </w:r>
      <w:r w:rsidRPr="00551FE0">
        <w:t>/</w:t>
      </w:r>
      <w:r w:rsidRPr="007D7546">
        <w:t>Ме</w:t>
      </w:r>
      <w:r w:rsidRPr="00551FE0">
        <w:t>) =</w:t>
      </w:r>
      <w:r w:rsidRPr="00551FE0">
        <w:rPr>
          <w:i/>
        </w:rPr>
        <w:t xml:space="preserve"> </w:t>
      </w:r>
      <w:r w:rsidRPr="007D7546">
        <w:rPr>
          <w:i/>
        </w:rPr>
        <w:t>φ</w:t>
      </w:r>
      <w:r w:rsidRPr="00551FE0">
        <w:rPr>
          <w:i/>
        </w:rPr>
        <w:t>º</w:t>
      </w:r>
      <w:r w:rsidRPr="00551FE0">
        <w:t>(</w:t>
      </w:r>
      <w:r w:rsidRPr="007D7546">
        <w:t>Ме</w:t>
      </w:r>
      <w:r w:rsidRPr="007D7546">
        <w:rPr>
          <w:vertAlign w:val="superscript"/>
          <w:lang w:val="en-US"/>
        </w:rPr>
        <w:t>z</w:t>
      </w:r>
      <w:r w:rsidRPr="00551FE0">
        <w:rPr>
          <w:vertAlign w:val="superscript"/>
        </w:rPr>
        <w:t>+</w:t>
      </w:r>
      <w:r w:rsidRPr="00551FE0">
        <w:t>/</w:t>
      </w:r>
      <w:r w:rsidRPr="007D7546">
        <w:t>Ме</w:t>
      </w:r>
      <w:r w:rsidRPr="00551FE0">
        <w:t xml:space="preserve">) + </w:t>
      </w:r>
      <w:r w:rsidRPr="007D7546">
        <w:rPr>
          <w:lang w:val="en-US"/>
        </w:rPr>
        <w:sym w:font="Symbol" w:char="F0BE"/>
      </w:r>
      <w:r w:rsidRPr="007D7546">
        <w:rPr>
          <w:lang w:val="en-US"/>
        </w:rPr>
        <w:sym w:font="Symbol" w:char="F0BE"/>
      </w:r>
      <w:r w:rsidRPr="00551FE0">
        <w:t xml:space="preserve"> </w:t>
      </w:r>
      <w:r w:rsidRPr="007D7546">
        <w:rPr>
          <w:i/>
          <w:lang w:val="en-US"/>
        </w:rPr>
        <w:t>ln</w:t>
      </w:r>
      <w:r w:rsidRPr="00551FE0">
        <w:rPr>
          <w:i/>
        </w:rPr>
        <w:t xml:space="preserve"> </w:t>
      </w:r>
      <w:r w:rsidRPr="007D7546">
        <w:rPr>
          <w:i/>
          <w:lang w:val="en-US"/>
        </w:rPr>
        <w:t>a</w:t>
      </w:r>
      <w:r w:rsidRPr="00551FE0">
        <w:t>(</w:t>
      </w:r>
      <w:proofErr w:type="spellStart"/>
      <w:r w:rsidRPr="007D7546">
        <w:rPr>
          <w:lang w:val="en-US"/>
        </w:rPr>
        <w:t>Me</w:t>
      </w:r>
      <w:r w:rsidRPr="007D7546">
        <w:rPr>
          <w:vertAlign w:val="superscript"/>
          <w:lang w:val="en-US"/>
        </w:rPr>
        <w:t>z</w:t>
      </w:r>
      <w:proofErr w:type="spellEnd"/>
      <w:r w:rsidRPr="00551FE0">
        <w:rPr>
          <w:vertAlign w:val="superscript"/>
        </w:rPr>
        <w:t>+</w:t>
      </w:r>
      <w:r w:rsidRPr="00551FE0">
        <w:t>)</w:t>
      </w:r>
    </w:p>
    <w:p w14:paraId="50DF7C29" w14:textId="42497CF6" w:rsidR="004F523E" w:rsidRPr="00D51624" w:rsidRDefault="004F523E" w:rsidP="004F523E">
      <w:pPr>
        <w:widowControl w:val="0"/>
        <w:spacing w:line="260" w:lineRule="exact"/>
        <w:ind w:firstLine="284"/>
        <w:rPr>
          <w:i/>
        </w:rPr>
      </w:pPr>
      <w:r w:rsidRPr="00551FE0">
        <w:t xml:space="preserve">                                                                              </w:t>
      </w:r>
      <w:proofErr w:type="spellStart"/>
      <w:r w:rsidRPr="007D7546">
        <w:rPr>
          <w:i/>
          <w:lang w:val="en-US"/>
        </w:rPr>
        <w:t>zF</w:t>
      </w:r>
      <w:proofErr w:type="spellEnd"/>
    </w:p>
    <w:p w14:paraId="3C623A81" w14:textId="60AC6856" w:rsidR="00BE35FC" w:rsidRPr="007D7546" w:rsidRDefault="00BE35FC" w:rsidP="00BE35FC">
      <w:pPr>
        <w:widowControl w:val="0"/>
        <w:spacing w:before="60"/>
      </w:pPr>
      <w:r w:rsidRPr="007D7546">
        <w:t xml:space="preserve">где </w:t>
      </w:r>
      <w:r w:rsidRPr="007D7546">
        <w:rPr>
          <w:i/>
        </w:rPr>
        <w:t>φº</w:t>
      </w:r>
      <w:r w:rsidRPr="007D7546">
        <w:t xml:space="preserve"> - стандартный электродный потенциал; </w:t>
      </w:r>
      <w:r w:rsidRPr="007D7546">
        <w:rPr>
          <w:i/>
          <w:lang w:val="en-US"/>
        </w:rPr>
        <w:t>R</w:t>
      </w:r>
      <w:r w:rsidRPr="007D7546">
        <w:t xml:space="preserve"> - универсальная газовая постоянная, равная 8,31</w:t>
      </w:r>
      <w:r w:rsidRPr="00BE35FC">
        <w:t>4</w:t>
      </w:r>
      <w:r w:rsidRPr="007D7546">
        <w:t xml:space="preserve"> Дж/(</w:t>
      </w:r>
      <w:proofErr w:type="spellStart"/>
      <w:r w:rsidRPr="007D7546">
        <w:t>моль·К</w:t>
      </w:r>
      <w:proofErr w:type="spellEnd"/>
      <w:r w:rsidRPr="007D7546">
        <w:t xml:space="preserve">); </w:t>
      </w:r>
      <w:r w:rsidRPr="007D7546">
        <w:rPr>
          <w:i/>
          <w:lang w:val="en-US"/>
        </w:rPr>
        <w:t>T</w:t>
      </w:r>
      <w:r w:rsidRPr="007D7546">
        <w:t xml:space="preserve"> - абсолютная температура, К; </w:t>
      </w:r>
      <w:r w:rsidRPr="007D7546">
        <w:rPr>
          <w:i/>
          <w:lang w:val="en-US"/>
        </w:rPr>
        <w:t>z</w:t>
      </w:r>
      <w:r w:rsidRPr="007D7546">
        <w:t xml:space="preserve"> - заряд потенциалопределяющих ионов металла;</w:t>
      </w:r>
      <w:r w:rsidRPr="007D7546">
        <w:rPr>
          <w:i/>
        </w:rPr>
        <w:t xml:space="preserve"> </w:t>
      </w:r>
      <w:r w:rsidRPr="007D7546">
        <w:rPr>
          <w:i/>
          <w:lang w:val="en-US"/>
        </w:rPr>
        <w:t>F</w:t>
      </w:r>
      <w:r w:rsidRPr="007D7546">
        <w:t xml:space="preserve"> - число Фарадея = 96</w:t>
      </w:r>
      <w:r w:rsidRPr="00BE35FC">
        <w:t>4</w:t>
      </w:r>
      <w:r w:rsidR="005F554A" w:rsidRPr="005F554A">
        <w:t>8</w:t>
      </w:r>
      <w:r w:rsidRPr="00802343">
        <w:t>5</w:t>
      </w:r>
      <w:r w:rsidRPr="007D7546">
        <w:t xml:space="preserve"> Кл</w:t>
      </w:r>
      <w:r w:rsidR="00802343" w:rsidRPr="00802343">
        <w:t>/</w:t>
      </w:r>
      <w:r w:rsidR="00282797">
        <w:t>моль</w:t>
      </w:r>
      <w:r w:rsidRPr="007D7546">
        <w:t xml:space="preserve">; </w:t>
      </w:r>
      <w:r w:rsidRPr="007D7546">
        <w:rPr>
          <w:i/>
        </w:rPr>
        <w:lastRenderedPageBreak/>
        <w:t>а</w:t>
      </w:r>
      <w:r w:rsidRPr="007D7546">
        <w:t>(Ме</w:t>
      </w:r>
      <w:r w:rsidRPr="007D7546">
        <w:rPr>
          <w:vertAlign w:val="superscript"/>
          <w:lang w:val="en-US"/>
        </w:rPr>
        <w:t>z</w:t>
      </w:r>
      <w:r w:rsidRPr="007D7546">
        <w:rPr>
          <w:vertAlign w:val="superscript"/>
        </w:rPr>
        <w:t>+</w:t>
      </w:r>
      <w:r w:rsidRPr="007D7546">
        <w:t>) - активность потенциалопределяющих ионов металла в растворе, моль/л.</w:t>
      </w:r>
    </w:p>
    <w:p w14:paraId="43313649" w14:textId="512F47E7" w:rsidR="000B1070" w:rsidRDefault="000B1070" w:rsidP="000B1070">
      <w:pPr>
        <w:widowControl w:val="0"/>
        <w:spacing w:line="260" w:lineRule="exact"/>
        <w:ind w:firstLine="0"/>
        <w:rPr>
          <w:b/>
          <w:bCs/>
          <w:iCs/>
          <w:lang w:val="tk-TM"/>
        </w:rPr>
      </w:pPr>
      <w:r>
        <w:rPr>
          <w:b/>
          <w:bCs/>
          <w:iCs/>
        </w:rPr>
        <w:t>Вывод уравнения Нернста</w:t>
      </w:r>
      <w:r>
        <w:rPr>
          <w:b/>
          <w:bCs/>
          <w:iCs/>
          <w:lang w:val="tk-TM"/>
        </w:rPr>
        <w:t>:</w:t>
      </w:r>
    </w:p>
    <w:p w14:paraId="1DE63EA3" w14:textId="2DF248CE" w:rsidR="000B1070" w:rsidRDefault="00D71C86" w:rsidP="000B1070">
      <w:pPr>
        <w:widowControl w:val="0"/>
        <w:spacing w:line="260" w:lineRule="exact"/>
        <w:ind w:firstLine="0"/>
        <w:rPr>
          <w:b/>
          <w:bCs/>
          <w:iCs/>
        </w:rPr>
      </w:pPr>
      <w:r>
        <w:rPr>
          <w:b/>
          <w:bCs/>
          <w:iCs/>
        </w:rPr>
        <w:t xml:space="preserve"> </w:t>
      </w:r>
    </w:p>
    <w:p w14:paraId="42DFE0D3" w14:textId="2842ECE1" w:rsidR="00D71C86" w:rsidRDefault="0037409A" w:rsidP="000B1070">
      <w:pPr>
        <w:widowControl w:val="0"/>
        <w:spacing w:line="260" w:lineRule="exact"/>
        <w:ind w:firstLine="0"/>
      </w:pPr>
      <w:r>
        <w:rPr>
          <w:i/>
        </w:rPr>
        <w:t xml:space="preserve">     </w:t>
      </w:r>
      <w:r w:rsidR="00D71C86">
        <w:rPr>
          <w:i/>
        </w:rPr>
        <w:t xml:space="preserve">Рассмотрим </w:t>
      </w:r>
      <w:r w:rsidR="00DC4B26">
        <w:rPr>
          <w:i/>
        </w:rPr>
        <w:t>реакцию восстановление иона металла</w:t>
      </w:r>
      <w:r>
        <w:rPr>
          <w:i/>
        </w:rPr>
        <w:t xml:space="preserve">  </w:t>
      </w:r>
      <w:proofErr w:type="spellStart"/>
      <w:r w:rsidRPr="007D7546">
        <w:rPr>
          <w:lang w:val="en-US"/>
        </w:rPr>
        <w:t>Me</w:t>
      </w:r>
      <w:r w:rsidRPr="007D7546">
        <w:rPr>
          <w:vertAlign w:val="superscript"/>
          <w:lang w:val="en-US"/>
        </w:rPr>
        <w:t>z</w:t>
      </w:r>
      <w:proofErr w:type="spellEnd"/>
      <w:r w:rsidRPr="0037409A">
        <w:rPr>
          <w:vertAlign w:val="superscript"/>
        </w:rPr>
        <w:t>+</w:t>
      </w:r>
    </w:p>
    <w:p w14:paraId="650EAF74" w14:textId="77777777" w:rsidR="00D31FD6" w:rsidRPr="00551FE0" w:rsidRDefault="00D31FD6" w:rsidP="000B1070">
      <w:pPr>
        <w:widowControl w:val="0"/>
        <w:spacing w:line="260" w:lineRule="exact"/>
        <w:ind w:firstLine="0"/>
      </w:pPr>
    </w:p>
    <w:p w14:paraId="2A86366D" w14:textId="049863A5" w:rsidR="0037409A" w:rsidRPr="008B1736" w:rsidRDefault="00D31FD6" w:rsidP="000B1070">
      <w:pPr>
        <w:widowControl w:val="0"/>
        <w:spacing w:line="260" w:lineRule="exact"/>
        <w:ind w:firstLine="0"/>
      </w:pPr>
      <w:r w:rsidRPr="008B1736">
        <w:t xml:space="preserve">                                                       </w:t>
      </w:r>
      <w:proofErr w:type="spellStart"/>
      <w:r w:rsidRPr="007D7546">
        <w:rPr>
          <w:lang w:val="en-US"/>
        </w:rPr>
        <w:t>Me</w:t>
      </w:r>
      <w:r w:rsidRPr="007D7546">
        <w:rPr>
          <w:vertAlign w:val="superscript"/>
          <w:lang w:val="en-US"/>
        </w:rPr>
        <w:t>z</w:t>
      </w:r>
      <w:proofErr w:type="spellEnd"/>
      <w:r w:rsidRPr="008B1736">
        <w:rPr>
          <w:vertAlign w:val="superscript"/>
        </w:rPr>
        <w:t>+</w:t>
      </w:r>
      <w:r>
        <w:t>+</w:t>
      </w:r>
      <w:proofErr w:type="spellStart"/>
      <w:r>
        <w:rPr>
          <w:i/>
          <w:iCs/>
          <w:lang w:val="en-US"/>
        </w:rPr>
        <w:t>ze</w:t>
      </w:r>
      <w:proofErr w:type="spellEnd"/>
      <w:r w:rsidRPr="008B1736">
        <w:rPr>
          <w:i/>
          <w:iCs/>
        </w:rPr>
        <w:t>=</w:t>
      </w:r>
      <w:r>
        <w:rPr>
          <w:lang w:val="en-US"/>
        </w:rPr>
        <w:t>Me</w:t>
      </w:r>
    </w:p>
    <w:p w14:paraId="01B6D67E" w14:textId="7C1AD521" w:rsidR="00D31FD6" w:rsidRDefault="008B1736" w:rsidP="00FC7E04">
      <w:pPr>
        <w:ind w:firstLine="0"/>
      </w:pPr>
      <w:r>
        <w:t xml:space="preserve">           </w:t>
      </w:r>
      <w:r w:rsidR="00D31FD6">
        <w:t xml:space="preserve">Запишем </w:t>
      </w:r>
      <w:r>
        <w:t>уравнение и</w:t>
      </w:r>
      <w:r w:rsidR="00823AA4">
        <w:t>зотерму химической реакции</w:t>
      </w:r>
      <w:r>
        <w:t xml:space="preserve"> для данной </w:t>
      </w:r>
      <w:r w:rsidR="00DE2DF0">
        <w:t>полу-</w:t>
      </w:r>
      <w:r>
        <w:t>реакции</w:t>
      </w:r>
    </w:p>
    <w:p w14:paraId="77C43E8B" w14:textId="77777777" w:rsidR="00052112" w:rsidRDefault="00052112" w:rsidP="00FC7E04">
      <w:pPr>
        <w:ind w:firstLine="0"/>
        <w:rPr>
          <w:rFonts w:eastAsiaTheme="minorEastAsia"/>
        </w:rPr>
      </w:pPr>
    </w:p>
    <w:p w14:paraId="2864E8B1" w14:textId="4F882CA1" w:rsidR="008B1736" w:rsidRPr="00F71E25" w:rsidRDefault="00052112" w:rsidP="00FC7E04">
      <w:pPr>
        <w:ind w:firstLine="0"/>
        <w:rPr>
          <w:rFonts w:eastAsiaTheme="minorEastAsia"/>
        </w:rPr>
      </w:pPr>
      <w:r w:rsidRPr="00052112">
        <w:rPr>
          <w:rFonts w:eastAsiaTheme="minorEastAsia"/>
        </w:rPr>
        <w:t xml:space="preserve">                        </w:t>
      </w:r>
      <w:r w:rsidR="000E6FA2">
        <w:rPr>
          <w:rFonts w:eastAsiaTheme="minorEastAsia"/>
        </w:rPr>
        <w:t xml:space="preserve">     </w:t>
      </w:r>
      <w:r w:rsidRPr="00052112">
        <w:rPr>
          <w:rFonts w:eastAsiaTheme="minorEastAsia"/>
        </w:rPr>
        <w:t xml:space="preserve"> </w:t>
      </w:r>
      <m:oMath>
        <m:r>
          <m:rPr>
            <m:sty m:val="p"/>
          </m:rPr>
          <w:rPr>
            <w:rFonts w:ascii="Cambria Math" w:hAnsi="Cambria Math"/>
          </w:rPr>
          <m:t>Δ</m:t>
        </m:r>
        <m:r>
          <w:rPr>
            <w:rFonts w:ascii="Cambria Math" w:hAnsi="Cambria Math"/>
            <w:lang w:val="en-US"/>
          </w:rPr>
          <m:t>G</m:t>
        </m:r>
      </m:oMath>
      <w:r w:rsidR="00B21EE0" w:rsidRPr="004F3014">
        <w:t>(</w:t>
      </w:r>
      <w:r w:rsidR="00B21EE0" w:rsidRPr="007D7546">
        <w:t>Ме</w:t>
      </w:r>
      <w:r w:rsidR="00B21EE0" w:rsidRPr="007D7546">
        <w:rPr>
          <w:vertAlign w:val="superscript"/>
          <w:lang w:val="en-US"/>
        </w:rPr>
        <w:t>z</w:t>
      </w:r>
      <w:r w:rsidR="00B21EE0" w:rsidRPr="004F3014">
        <w:rPr>
          <w:vertAlign w:val="superscript"/>
        </w:rPr>
        <w:t>+</w:t>
      </w:r>
      <w:r w:rsidR="00B21EE0" w:rsidRPr="004F3014">
        <w:t>/</w:t>
      </w:r>
      <w:r w:rsidR="00B21EE0" w:rsidRPr="007D7546">
        <w:t>Ме</w:t>
      </w:r>
      <w:r w:rsidR="00B21EE0" w:rsidRPr="004F3014">
        <w:t>)</w:t>
      </w:r>
      <w:r w:rsidR="00F71E25">
        <w:t xml:space="preserve"> </w:t>
      </w:r>
      <w:r w:rsidR="004F3014" w:rsidRPr="004F3014">
        <w:t>=</w:t>
      </w:r>
      <m:oMath>
        <m:sSup>
          <m:sSupPr>
            <m:ctrlPr>
              <w:rPr>
                <w:rFonts w:ascii="Cambria Math" w:hAnsi="Cambria Math"/>
                <w:i/>
                <w:lang w:val="en-US"/>
              </w:rPr>
            </m:ctrlPr>
          </m:sSupPr>
          <m:e>
            <m:r>
              <m:rPr>
                <m:sty m:val="p"/>
              </m:rPr>
              <w:rPr>
                <w:rFonts w:ascii="Cambria Math" w:hAnsi="Cambria Math"/>
                <w:lang w:val="en-US"/>
              </w:rPr>
              <m:t>Δ</m:t>
            </m:r>
            <m:r>
              <w:rPr>
                <w:rFonts w:ascii="Cambria Math" w:hAnsi="Cambria Math"/>
                <w:lang w:val="en-US"/>
              </w:rPr>
              <m:t>G</m:t>
            </m:r>
          </m:e>
          <m:sup>
            <m:r>
              <w:rPr>
                <w:rFonts w:ascii="Cambria Math" w:hAnsi="Cambria Math"/>
              </w:rPr>
              <m:t>0</m:t>
            </m:r>
          </m:sup>
        </m:sSup>
      </m:oMath>
      <w:r w:rsidR="004F3014" w:rsidRPr="004F3014">
        <w:t>(</w:t>
      </w:r>
      <w:r w:rsidR="004F3014" w:rsidRPr="007D7546">
        <w:t>Ме</w:t>
      </w:r>
      <w:r w:rsidR="004F3014" w:rsidRPr="007D7546">
        <w:rPr>
          <w:vertAlign w:val="superscript"/>
          <w:lang w:val="en-US"/>
        </w:rPr>
        <w:t>z</w:t>
      </w:r>
      <w:r w:rsidR="004F3014" w:rsidRPr="004F3014">
        <w:rPr>
          <w:vertAlign w:val="superscript"/>
        </w:rPr>
        <w:t>+</w:t>
      </w:r>
      <w:r w:rsidR="004F3014" w:rsidRPr="004F3014">
        <w:t>/</w:t>
      </w:r>
      <w:r w:rsidR="004F3014" w:rsidRPr="007D7546">
        <w:t>Ме</w:t>
      </w:r>
      <w:r w:rsidR="004F3014" w:rsidRPr="004F3014">
        <w:t>)+</w:t>
      </w:r>
      <m:oMath>
        <m:r>
          <w:rPr>
            <w:rFonts w:ascii="Cambria Math" w:hAnsi="Cambria Math"/>
            <w:lang w:val="en-US"/>
          </w:rPr>
          <m:t>RTln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Me</m:t>
                </m:r>
              </m:sub>
            </m:sSub>
          </m:num>
          <m:den>
            <m:sSub>
              <m:sSubPr>
                <m:ctrlPr>
                  <w:rPr>
                    <w:rFonts w:ascii="Cambria Math" w:hAnsi="Cambria Math"/>
                    <w:i/>
                    <w:lang w:val="en-US"/>
                  </w:rPr>
                </m:ctrlPr>
              </m:sSubPr>
              <m:e>
                <m:r>
                  <w:rPr>
                    <w:rFonts w:ascii="Cambria Math" w:hAnsi="Cambria Math"/>
                    <w:lang w:val="en-US"/>
                  </w:rPr>
                  <m:t>a</m:t>
                </m:r>
              </m:e>
              <m:sub>
                <m:sSup>
                  <m:sSupPr>
                    <m:ctrlPr>
                      <w:rPr>
                        <w:rFonts w:ascii="Cambria Math" w:hAnsi="Cambria Math"/>
                        <w:i/>
                        <w:lang w:val="en-US"/>
                      </w:rPr>
                    </m:ctrlPr>
                  </m:sSupPr>
                  <m:e>
                    <m:r>
                      <w:rPr>
                        <w:rFonts w:ascii="Cambria Math" w:hAnsi="Cambria Math"/>
                        <w:lang w:val="en-US"/>
                      </w:rPr>
                      <m:t>Me</m:t>
                    </m:r>
                  </m:e>
                  <m:sup>
                    <m:r>
                      <w:rPr>
                        <w:rFonts w:ascii="Cambria Math" w:hAnsi="Cambria Math"/>
                        <w:lang w:val="en-US"/>
                      </w:rPr>
                      <m:t>z</m:t>
                    </m:r>
                    <m:r>
                      <w:rPr>
                        <w:rFonts w:ascii="Cambria Math" w:hAnsi="Cambria Math"/>
                      </w:rPr>
                      <m:t>+</m:t>
                    </m:r>
                  </m:sup>
                </m:sSup>
              </m:sub>
            </m:sSub>
          </m:den>
        </m:f>
      </m:oMath>
    </w:p>
    <w:p w14:paraId="2FB74FD5" w14:textId="7737783C" w:rsidR="00FE6573" w:rsidRDefault="00995215" w:rsidP="00FC7E04">
      <w:pPr>
        <w:ind w:firstLine="0"/>
      </w:pPr>
      <m:oMath>
        <m:sSup>
          <m:sSupPr>
            <m:ctrlPr>
              <w:rPr>
                <w:rFonts w:ascii="Cambria Math" w:hAnsi="Cambria Math"/>
                <w:i/>
                <w:lang w:val="en-US"/>
              </w:rPr>
            </m:ctrlPr>
          </m:sSupPr>
          <m:e>
            <m:r>
              <m:rPr>
                <m:sty m:val="p"/>
              </m:rPr>
              <w:rPr>
                <w:rFonts w:ascii="Cambria Math" w:hAnsi="Cambria Math"/>
                <w:lang w:val="en-US"/>
              </w:rPr>
              <m:t>Δ</m:t>
            </m:r>
            <m:r>
              <w:rPr>
                <w:rFonts w:ascii="Cambria Math" w:hAnsi="Cambria Math"/>
                <w:lang w:val="en-US"/>
              </w:rPr>
              <m:t>G</m:t>
            </m:r>
          </m:e>
          <m:sup>
            <m:r>
              <w:rPr>
                <w:rFonts w:ascii="Cambria Math" w:hAnsi="Cambria Math"/>
              </w:rPr>
              <m:t>0</m:t>
            </m:r>
          </m:sup>
        </m:sSup>
      </m:oMath>
      <w:r w:rsidR="00FE6573" w:rsidRPr="004F3014">
        <w:t>(</w:t>
      </w:r>
      <w:r w:rsidR="00FE6573" w:rsidRPr="007D7546">
        <w:t>Ме</w:t>
      </w:r>
      <w:r w:rsidR="00FE6573" w:rsidRPr="007D7546">
        <w:rPr>
          <w:vertAlign w:val="superscript"/>
          <w:lang w:val="en-US"/>
        </w:rPr>
        <w:t>z</w:t>
      </w:r>
      <w:r w:rsidR="00FE6573" w:rsidRPr="004F3014">
        <w:rPr>
          <w:vertAlign w:val="superscript"/>
        </w:rPr>
        <w:t>+</w:t>
      </w:r>
      <w:r w:rsidR="00FE6573" w:rsidRPr="004F3014">
        <w:t>/</w:t>
      </w:r>
      <w:r w:rsidR="00FE6573" w:rsidRPr="007D7546">
        <w:t>Ме</w:t>
      </w:r>
      <w:r w:rsidR="00FE6573" w:rsidRPr="004F3014">
        <w:t>)</w:t>
      </w:r>
      <w:r w:rsidR="00FE6573">
        <w:t xml:space="preserve">-стандартное </w:t>
      </w:r>
      <w:r w:rsidR="00F71E25">
        <w:t>изменение энергии Гиббса для данной полу-реакции.</w:t>
      </w:r>
    </w:p>
    <w:p w14:paraId="484B5268" w14:textId="61E92933" w:rsidR="00F71E25" w:rsidRDefault="00F71E25" w:rsidP="00FC7E04">
      <w:pPr>
        <w:ind w:firstLine="0"/>
      </w:pPr>
      <m:oMath>
        <m:r>
          <m:rPr>
            <m:sty m:val="p"/>
          </m:rPr>
          <w:rPr>
            <w:rFonts w:ascii="Cambria Math" w:hAnsi="Cambria Math"/>
          </w:rPr>
          <m:t>Δ</m:t>
        </m:r>
        <m:r>
          <w:rPr>
            <w:rFonts w:ascii="Cambria Math" w:hAnsi="Cambria Math"/>
            <w:lang w:val="en-US"/>
          </w:rPr>
          <m:t>G</m:t>
        </m:r>
      </m:oMath>
      <w:r w:rsidRPr="004F3014">
        <w:t>(</w:t>
      </w:r>
      <w:r w:rsidRPr="007D7546">
        <w:t>Ме</w:t>
      </w:r>
      <w:r w:rsidRPr="007D7546">
        <w:rPr>
          <w:vertAlign w:val="superscript"/>
          <w:lang w:val="en-US"/>
        </w:rPr>
        <w:t>z</w:t>
      </w:r>
      <w:r w:rsidRPr="004F3014">
        <w:rPr>
          <w:vertAlign w:val="superscript"/>
        </w:rPr>
        <w:t>+</w:t>
      </w:r>
      <w:r w:rsidRPr="004F3014">
        <w:t>/</w:t>
      </w:r>
      <w:r w:rsidRPr="007D7546">
        <w:t>Ме</w:t>
      </w:r>
      <w:r w:rsidRPr="004F3014">
        <w:t>)</w:t>
      </w:r>
      <w:r>
        <w:t>-фактическое изменение энергии Гиббса полу-реакции.</w:t>
      </w:r>
    </w:p>
    <w:p w14:paraId="48DE6623" w14:textId="3CC1FFAA" w:rsidR="00F71E25" w:rsidRDefault="00F71E25" w:rsidP="00FC7E04">
      <w:pPr>
        <w:ind w:firstLine="0"/>
      </w:pPr>
    </w:p>
    <w:p w14:paraId="7979F76B" w14:textId="01A2D96C" w:rsidR="00E24C1C" w:rsidRDefault="000B7B19" w:rsidP="00FC7E04">
      <w:pPr>
        <w:ind w:firstLine="0"/>
        <w:rPr>
          <w:rFonts w:eastAsiaTheme="minorEastAsia"/>
          <w:i/>
        </w:rPr>
      </w:pPr>
      <w:r>
        <w:t xml:space="preserve">Потенциал </w:t>
      </w:r>
      <w:r w:rsidR="00367EC9">
        <w:t xml:space="preserve">возникающая </w:t>
      </w:r>
      <w:r w:rsidR="008D4798">
        <w:t xml:space="preserve">на металлической пластинке взаимосвязан </w:t>
      </w:r>
      <w:r w:rsidR="00E64BEB">
        <w:t xml:space="preserve">с </w:t>
      </w:r>
      <w:r w:rsidR="00844B9A">
        <w:t>работой</w:t>
      </w:r>
      <w:r w:rsidR="008749B2" w:rsidRPr="008749B2">
        <w:t>(</w:t>
      </w:r>
      <w:r w:rsidR="008749B2">
        <w:rPr>
          <w:lang w:val="en-US"/>
        </w:rPr>
        <w:t>W</w:t>
      </w:r>
      <w:r w:rsidR="008749B2" w:rsidRPr="008749B2">
        <w:t>)</w:t>
      </w:r>
      <w:r w:rsidR="00844B9A">
        <w:t xml:space="preserve"> </w:t>
      </w:r>
      <w:r w:rsidR="00A9233E">
        <w:t xml:space="preserve">переноса </w:t>
      </w:r>
      <w:r w:rsidR="008749B2">
        <w:t>зарядов</w:t>
      </w:r>
      <w:r w:rsidR="008749B2" w:rsidRPr="008749B2">
        <w:t>(</w:t>
      </w:r>
      <w:r w:rsidR="008749B2">
        <w:rPr>
          <w:lang w:val="en-US"/>
        </w:rPr>
        <w:t>q</w:t>
      </w:r>
      <w:r w:rsidR="008749B2" w:rsidRPr="008749B2">
        <w:t>)</w:t>
      </w:r>
      <w:r w:rsidR="00A9233E">
        <w:t xml:space="preserve"> </w:t>
      </w:r>
      <w:r w:rsidR="009C1AC2">
        <w:t xml:space="preserve">поля </w:t>
      </w:r>
      <w:r w:rsidR="00BA4FB4">
        <w:t xml:space="preserve"> которое возникает на пластинке за счет двойного </w:t>
      </w:r>
      <w:r w:rsidR="00F71D39">
        <w:t>электрического слоя по</w:t>
      </w:r>
      <w:r w:rsidR="009C1AC2">
        <w:t xml:space="preserve"> формуле  </w:t>
      </w:r>
      <w:r w:rsidR="009C1AC2" w:rsidRPr="007D7546">
        <w:rPr>
          <w:i/>
        </w:rPr>
        <w:t>φ</w:t>
      </w:r>
      <w:r w:rsidR="009C1AC2">
        <w:rPr>
          <w:i/>
        </w:rPr>
        <w:t>=</w:t>
      </w:r>
      <m:oMath>
        <m:f>
          <m:fPr>
            <m:ctrlPr>
              <w:rPr>
                <w:rFonts w:ascii="Cambria Math" w:hAnsi="Cambria Math"/>
                <w:i/>
              </w:rPr>
            </m:ctrlPr>
          </m:fPr>
          <m:num>
            <m:r>
              <w:rPr>
                <w:rFonts w:ascii="Cambria Math" w:hAnsi="Cambria Math"/>
                <w:lang w:val="en-US"/>
              </w:rPr>
              <m:t>W</m:t>
            </m:r>
          </m:num>
          <m:den>
            <m:r>
              <w:rPr>
                <w:rFonts w:ascii="Cambria Math" w:hAnsi="Cambria Math"/>
              </w:rPr>
              <m:t>q</m:t>
            </m:r>
          </m:den>
        </m:f>
      </m:oMath>
      <w:r w:rsidR="003F2E60" w:rsidRPr="003F2E60">
        <w:rPr>
          <w:rFonts w:eastAsiaTheme="minorEastAsia"/>
          <w:i/>
        </w:rPr>
        <w:t>;</w:t>
      </w:r>
    </w:p>
    <w:p w14:paraId="4804D229" w14:textId="58ABB2BC" w:rsidR="003F2E60" w:rsidRPr="005E0208" w:rsidRDefault="00CD2DCF" w:rsidP="00FC7E04">
      <w:pPr>
        <w:ind w:firstLine="0"/>
        <w:rPr>
          <w:rFonts w:eastAsiaTheme="minorEastAsia"/>
          <w:i/>
        </w:rPr>
      </w:pPr>
      <w:r w:rsidRPr="00CD2DCF">
        <w:rPr>
          <w:i/>
        </w:rPr>
        <w:t xml:space="preserve">              </w:t>
      </w:r>
      <w:r w:rsidR="00C81544" w:rsidRPr="00C81544">
        <w:rPr>
          <w:i/>
        </w:rPr>
        <w:t xml:space="preserve">   </w:t>
      </w:r>
      <w:r w:rsidR="008749B2" w:rsidRPr="007D7546">
        <w:rPr>
          <w:i/>
        </w:rPr>
        <w:t>φ</w:t>
      </w:r>
      <w:r w:rsidR="008749B2">
        <w:rPr>
          <w:i/>
        </w:rPr>
        <w:t>=</w:t>
      </w:r>
      <m:oMath>
        <m:f>
          <m:fPr>
            <m:ctrlPr>
              <w:rPr>
                <w:rFonts w:ascii="Cambria Math" w:hAnsi="Cambria Math"/>
                <w:i/>
              </w:rPr>
            </m:ctrlPr>
          </m:fPr>
          <m:num>
            <m:r>
              <w:rPr>
                <w:rFonts w:ascii="Cambria Math" w:hAnsi="Cambria Math"/>
                <w:lang w:val="en-US"/>
              </w:rPr>
              <m:t>W</m:t>
            </m:r>
          </m:num>
          <m:den>
            <m:r>
              <w:rPr>
                <w:rFonts w:ascii="Cambria Math" w:hAnsi="Cambria Math"/>
              </w:rPr>
              <m:t>q</m:t>
            </m:r>
          </m:den>
        </m:f>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z*F</m:t>
            </m:r>
          </m:den>
        </m:f>
        <m:r>
          <w:rPr>
            <w:rFonts w:ascii="Cambria Math" w:hAnsi="Cambria Math"/>
          </w:rPr>
          <m:t>=-</m:t>
        </m:r>
        <m:f>
          <m:fPr>
            <m:ctrlPr>
              <w:rPr>
                <w:rFonts w:ascii="Cambria Math" w:hAnsi="Cambria Math"/>
                <w:i/>
              </w:rPr>
            </m:ctrlPr>
          </m:fPr>
          <m:num>
            <m:r>
              <m:rPr>
                <m:sty m:val="p"/>
              </m:rPr>
              <w:rPr>
                <w:rFonts w:ascii="Cambria Math" w:hAnsi="Cambria Math"/>
              </w:rPr>
              <m:t>Δ</m:t>
            </m:r>
            <m:r>
              <w:rPr>
                <w:rFonts w:ascii="Cambria Math" w:hAnsi="Cambria Math"/>
                <w:lang w:val="en-US"/>
              </w:rPr>
              <m:t>G</m:t>
            </m:r>
          </m:num>
          <m:den>
            <m:r>
              <w:rPr>
                <w:rFonts w:ascii="Cambria Math" w:hAnsi="Cambria Math"/>
              </w:rPr>
              <m:t>z*F</m:t>
            </m:r>
          </m:den>
        </m:f>
      </m:oMath>
      <w:r w:rsidR="008749B2" w:rsidRPr="003F2E60">
        <w:rPr>
          <w:rFonts w:eastAsiaTheme="minorEastAsia"/>
          <w:i/>
        </w:rPr>
        <w:t>;</w:t>
      </w:r>
      <w:r w:rsidR="00C81544" w:rsidRPr="00C81544">
        <w:rPr>
          <w:rFonts w:eastAsiaTheme="minorEastAsia"/>
          <w:i/>
        </w:rPr>
        <w:t xml:space="preserve"> </w:t>
      </w:r>
      <w:r w:rsidR="00C81544">
        <w:rPr>
          <w:rFonts w:eastAsiaTheme="minorEastAsia"/>
          <w:i/>
        </w:rPr>
        <w:t xml:space="preserve">    и </w:t>
      </w:r>
      <w:r w:rsidR="00C81544" w:rsidRPr="007D7546">
        <w:rPr>
          <w:i/>
        </w:rPr>
        <w:t>φ</w:t>
      </w:r>
      <w:r w:rsidR="00C81544" w:rsidRPr="00C81544">
        <w:rPr>
          <w:i/>
        </w:rPr>
        <w:t>º</w:t>
      </w:r>
      <w:r w:rsidR="00C81544">
        <w:rPr>
          <w:i/>
        </w:rPr>
        <w:t>=</w:t>
      </w:r>
      <m:oMath>
        <m:r>
          <w:rPr>
            <w:rFonts w:ascii="Cambria Math" w:hAnsi="Cambria Math"/>
          </w:rPr>
          <m:t>-</m:t>
        </m:r>
        <m:f>
          <m:fPr>
            <m:ctrlPr>
              <w:rPr>
                <w:rFonts w:ascii="Cambria Math" w:hAnsi="Cambria Math"/>
                <w:i/>
              </w:rPr>
            </m:ctrlPr>
          </m:fPr>
          <m:num>
            <m:sSup>
              <m:sSupPr>
                <m:ctrlPr>
                  <w:rPr>
                    <w:rFonts w:ascii="Cambria Math" w:hAnsi="Cambria Math"/>
                    <w:i/>
                    <w:lang w:val="en-US"/>
                  </w:rPr>
                </m:ctrlPr>
              </m:sSupPr>
              <m:e>
                <m:r>
                  <m:rPr>
                    <m:sty m:val="p"/>
                  </m:rPr>
                  <w:rPr>
                    <w:rFonts w:ascii="Cambria Math" w:hAnsi="Cambria Math"/>
                    <w:lang w:val="en-US"/>
                  </w:rPr>
                  <m:t>Δ</m:t>
                </m:r>
                <m:r>
                  <w:rPr>
                    <w:rFonts w:ascii="Cambria Math" w:hAnsi="Cambria Math"/>
                    <w:lang w:val="en-US"/>
                  </w:rPr>
                  <m:t>G</m:t>
                </m:r>
              </m:e>
              <m:sup>
                <m:r>
                  <w:rPr>
                    <w:rFonts w:ascii="Cambria Math" w:hAnsi="Cambria Math"/>
                  </w:rPr>
                  <m:t>0</m:t>
                </m:r>
              </m:sup>
            </m:sSup>
          </m:num>
          <m:den>
            <m:r>
              <w:rPr>
                <w:rFonts w:ascii="Cambria Math" w:hAnsi="Cambria Math"/>
              </w:rPr>
              <m:t>z*</m:t>
            </m:r>
            <m:r>
              <w:rPr>
                <w:rFonts w:ascii="Cambria Math" w:hAnsi="Cambria Math"/>
                <w:lang w:val="en-US"/>
              </w:rPr>
              <m:t>F</m:t>
            </m:r>
          </m:den>
        </m:f>
      </m:oMath>
      <w:r w:rsidRPr="00CD2DCF">
        <w:rPr>
          <w:rFonts w:eastAsiaTheme="minorEastAsia"/>
          <w:i/>
        </w:rPr>
        <w:t>;</w:t>
      </w:r>
      <w:r w:rsidR="00A532CE" w:rsidRPr="00A532CE">
        <w:rPr>
          <w:rFonts w:eastAsiaTheme="minorEastAsia"/>
          <w:i/>
        </w:rPr>
        <w:t xml:space="preserve"> </w:t>
      </w:r>
      <w:r w:rsidR="005E0208">
        <w:rPr>
          <w:rFonts w:eastAsiaTheme="minorEastAsia"/>
          <w:i/>
        </w:rPr>
        <w:t xml:space="preserve"> где </w:t>
      </w:r>
      <w:r w:rsidR="005E0208">
        <w:rPr>
          <w:rFonts w:eastAsiaTheme="minorEastAsia"/>
          <w:i/>
          <w:lang w:val="en-US"/>
        </w:rPr>
        <w:t>z</w:t>
      </w:r>
      <w:r w:rsidR="00D23A8E">
        <w:rPr>
          <w:rFonts w:eastAsiaTheme="minorEastAsia"/>
          <w:i/>
        </w:rPr>
        <w:t>-</w:t>
      </w:r>
      <w:r w:rsidR="005E0208">
        <w:rPr>
          <w:rFonts w:eastAsiaTheme="minorEastAsia"/>
          <w:i/>
        </w:rPr>
        <w:t xml:space="preserve">число молей электрона </w:t>
      </w:r>
      <w:r w:rsidR="00D23A8E">
        <w:rPr>
          <w:rFonts w:eastAsiaTheme="minorEastAsia"/>
          <w:i/>
        </w:rPr>
        <w:t xml:space="preserve">которое может присоединиться </w:t>
      </w:r>
      <w:r w:rsidR="00C75369">
        <w:rPr>
          <w:rFonts w:eastAsiaTheme="minorEastAsia"/>
          <w:i/>
        </w:rPr>
        <w:t>к оному молю ионов металла.</w:t>
      </w:r>
      <w:r w:rsidR="00971D55">
        <w:rPr>
          <w:rFonts w:eastAsiaTheme="minorEastAsia"/>
          <w:i/>
        </w:rPr>
        <w:t xml:space="preserve"> </w:t>
      </w:r>
    </w:p>
    <w:p w14:paraId="6F79C098" w14:textId="4505C96A" w:rsidR="00CD2DCF" w:rsidRDefault="00CD2DCF" w:rsidP="00FC7E04">
      <w:pPr>
        <w:ind w:firstLine="0"/>
        <w:rPr>
          <w:rFonts w:eastAsiaTheme="minorEastAsia"/>
          <w:iCs/>
        </w:rPr>
      </w:pPr>
      <w:r>
        <w:rPr>
          <w:rFonts w:eastAsiaTheme="minorEastAsia"/>
          <w:iCs/>
        </w:rPr>
        <w:t>По</w:t>
      </w:r>
      <w:r w:rsidR="000E6FA2">
        <w:rPr>
          <w:rFonts w:eastAsiaTheme="minorEastAsia"/>
          <w:iCs/>
        </w:rPr>
        <w:t xml:space="preserve">дставляем данные формулы </w:t>
      </w:r>
      <w:r w:rsidR="00DE45CD">
        <w:rPr>
          <w:rFonts w:eastAsiaTheme="minorEastAsia"/>
          <w:iCs/>
        </w:rPr>
        <w:t>в уравнение изотермы реакции.</w:t>
      </w:r>
    </w:p>
    <w:p w14:paraId="0A0CB4FD" w14:textId="67A5D8E1" w:rsidR="00DE45CD" w:rsidRPr="00CD2DCF" w:rsidRDefault="00DE45CD" w:rsidP="00FC7E04">
      <w:pPr>
        <w:ind w:firstLine="0"/>
        <w:rPr>
          <w:iCs/>
        </w:rPr>
      </w:pPr>
      <w:r>
        <w:rPr>
          <w:rFonts w:eastAsiaTheme="minorEastAsia"/>
          <w:iCs/>
        </w:rPr>
        <w:t xml:space="preserve">   </w:t>
      </w:r>
    </w:p>
    <w:p w14:paraId="5F478FE4" w14:textId="6E301173" w:rsidR="00052112" w:rsidRPr="00551FE0" w:rsidRDefault="00DE45CD" w:rsidP="00FC7E04">
      <w:pPr>
        <w:ind w:firstLine="0"/>
        <w:rPr>
          <w:rFonts w:eastAsiaTheme="minorEastAsia"/>
        </w:rPr>
      </w:pPr>
      <w:r>
        <w:rPr>
          <w:rFonts w:eastAsiaTheme="minorEastAsia"/>
        </w:rPr>
        <w:t xml:space="preserve">                      </w:t>
      </w:r>
      <m:oMath>
        <m:r>
          <w:rPr>
            <w:rFonts w:ascii="Cambria Math" w:eastAsiaTheme="minorEastAsia" w:hAnsi="Cambria Math"/>
          </w:rPr>
          <m:t>-</m:t>
        </m:r>
        <m:r>
          <w:rPr>
            <w:rFonts w:ascii="Cambria Math" w:eastAsiaTheme="minorEastAsia" w:hAnsi="Cambria Math"/>
            <w:lang w:val="en-US"/>
          </w:rPr>
          <m:t>zFφ</m:t>
        </m:r>
      </m:oMath>
      <w:r w:rsidRPr="004F3014">
        <w:t>(</w:t>
      </w:r>
      <w:r w:rsidRPr="007D7546">
        <w:t>Ме</w:t>
      </w:r>
      <w:r w:rsidRPr="007D7546">
        <w:rPr>
          <w:vertAlign w:val="superscript"/>
          <w:lang w:val="en-US"/>
        </w:rPr>
        <w:t>z</w:t>
      </w:r>
      <w:r w:rsidRPr="004F3014">
        <w:rPr>
          <w:vertAlign w:val="superscript"/>
        </w:rPr>
        <w:t>+</w:t>
      </w:r>
      <w:r w:rsidRPr="004F3014">
        <w:t>/</w:t>
      </w:r>
      <w:r w:rsidRPr="007D7546">
        <w:t>Ме</w:t>
      </w:r>
      <w:r w:rsidRPr="004F3014">
        <w:t>)</w:t>
      </w:r>
      <w:r>
        <w:t xml:space="preserve"> </w:t>
      </w:r>
      <w:r w:rsidRPr="004F3014">
        <w:t>=</w:t>
      </w:r>
      <m:oMath>
        <m:sSup>
          <m:sSupPr>
            <m:ctrlPr>
              <w:rPr>
                <w:rFonts w:ascii="Cambria Math" w:hAnsi="Cambria Math"/>
                <w:i/>
                <w:lang w:val="en-US"/>
              </w:rPr>
            </m:ctrlPr>
          </m:sSupPr>
          <m:e>
            <m:r>
              <m:rPr>
                <m:sty m:val="p"/>
              </m:rPr>
              <w:rPr>
                <w:rFonts w:ascii="Cambria Math" w:hAnsi="Cambria Math"/>
              </w:rPr>
              <m:t>-z</m:t>
            </m:r>
            <m:r>
              <w:rPr>
                <w:rFonts w:ascii="Cambria Math" w:hAnsi="Cambria Math"/>
              </w:rPr>
              <m:t>Fφ</m:t>
            </m:r>
          </m:e>
          <m:sup>
            <m:r>
              <w:rPr>
                <w:rFonts w:ascii="Cambria Math" w:hAnsi="Cambria Math"/>
              </w:rPr>
              <m:t>0</m:t>
            </m:r>
          </m:sup>
        </m:sSup>
      </m:oMath>
      <w:r w:rsidRPr="004F3014">
        <w:t>(</w:t>
      </w:r>
      <w:r w:rsidRPr="007D7546">
        <w:t>Ме</w:t>
      </w:r>
      <w:r w:rsidRPr="007D7546">
        <w:rPr>
          <w:vertAlign w:val="superscript"/>
          <w:lang w:val="en-US"/>
        </w:rPr>
        <w:t>z</w:t>
      </w:r>
      <w:r w:rsidRPr="004F3014">
        <w:rPr>
          <w:vertAlign w:val="superscript"/>
        </w:rPr>
        <w:t>+</w:t>
      </w:r>
      <w:r w:rsidRPr="004F3014">
        <w:t>/</w:t>
      </w:r>
      <w:r w:rsidRPr="007D7546">
        <w:t>Ме</w:t>
      </w:r>
      <w:r w:rsidRPr="004F3014">
        <w:t>)+</w:t>
      </w:r>
      <m:oMath>
        <m:r>
          <w:rPr>
            <w:rFonts w:ascii="Cambria Math" w:hAnsi="Cambria Math"/>
            <w:lang w:val="en-US"/>
          </w:rPr>
          <m:t>RTln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Me</m:t>
                </m:r>
              </m:sub>
            </m:sSub>
          </m:num>
          <m:den>
            <m:sSub>
              <m:sSubPr>
                <m:ctrlPr>
                  <w:rPr>
                    <w:rFonts w:ascii="Cambria Math" w:hAnsi="Cambria Math"/>
                    <w:i/>
                    <w:lang w:val="en-US"/>
                  </w:rPr>
                </m:ctrlPr>
              </m:sSubPr>
              <m:e>
                <m:r>
                  <w:rPr>
                    <w:rFonts w:ascii="Cambria Math" w:hAnsi="Cambria Math"/>
                    <w:lang w:val="en-US"/>
                  </w:rPr>
                  <m:t>a</m:t>
                </m:r>
              </m:e>
              <m:sub>
                <m:sSup>
                  <m:sSupPr>
                    <m:ctrlPr>
                      <w:rPr>
                        <w:rFonts w:ascii="Cambria Math" w:hAnsi="Cambria Math"/>
                        <w:i/>
                        <w:lang w:val="en-US"/>
                      </w:rPr>
                    </m:ctrlPr>
                  </m:sSupPr>
                  <m:e>
                    <m:r>
                      <w:rPr>
                        <w:rFonts w:ascii="Cambria Math" w:hAnsi="Cambria Math"/>
                        <w:lang w:val="en-US"/>
                      </w:rPr>
                      <m:t>Me</m:t>
                    </m:r>
                  </m:e>
                  <m:sup>
                    <m:r>
                      <w:rPr>
                        <w:rFonts w:ascii="Cambria Math" w:hAnsi="Cambria Math"/>
                        <w:lang w:val="en-US"/>
                      </w:rPr>
                      <m:t>z</m:t>
                    </m:r>
                    <m:r>
                      <w:rPr>
                        <w:rFonts w:ascii="Cambria Math" w:hAnsi="Cambria Math"/>
                      </w:rPr>
                      <m:t>+</m:t>
                    </m:r>
                  </m:sup>
                </m:sSup>
              </m:sub>
            </m:sSub>
          </m:den>
        </m:f>
      </m:oMath>
    </w:p>
    <w:p w14:paraId="6C2835A3" w14:textId="77777777" w:rsidR="00A532CE" w:rsidRDefault="00A532CE" w:rsidP="00A532CE">
      <w:pPr>
        <w:ind w:firstLine="0"/>
        <w:rPr>
          <w:rFonts w:eastAsiaTheme="minorEastAsia"/>
        </w:rPr>
      </w:pPr>
    </w:p>
    <w:p w14:paraId="1D23E602" w14:textId="1E0EF222" w:rsidR="00A532CE" w:rsidRPr="00551FE0" w:rsidRDefault="00A532CE" w:rsidP="00A532CE">
      <w:pPr>
        <w:ind w:firstLine="0"/>
        <w:rPr>
          <w:rFonts w:eastAsiaTheme="minorEastAsia"/>
        </w:rPr>
      </w:pPr>
      <w:r w:rsidRPr="00A532CE">
        <w:rPr>
          <w:rFonts w:eastAsiaTheme="minorEastAsia"/>
        </w:rPr>
        <w:t xml:space="preserve">                     </w:t>
      </w:r>
      <w:r w:rsidR="00C75369">
        <w:rPr>
          <w:rFonts w:eastAsiaTheme="minorEastAsia"/>
        </w:rPr>
        <w:t xml:space="preserve">     </w:t>
      </w:r>
      <w:r w:rsidRPr="00A532CE">
        <w:rPr>
          <w:rFonts w:eastAsiaTheme="minorEastAsia"/>
        </w:rPr>
        <w:t xml:space="preserve">  </w:t>
      </w:r>
      <m:oMath>
        <m:r>
          <w:rPr>
            <w:rFonts w:ascii="Cambria Math" w:eastAsiaTheme="minorEastAsia" w:hAnsi="Cambria Math"/>
            <w:lang w:val="en-US"/>
          </w:rPr>
          <m:t>φ</m:t>
        </m:r>
      </m:oMath>
      <w:r w:rsidRPr="004F3014">
        <w:t>(</w:t>
      </w:r>
      <w:r w:rsidRPr="007D7546">
        <w:t>Ме</w:t>
      </w:r>
      <w:r w:rsidRPr="007D7546">
        <w:rPr>
          <w:vertAlign w:val="superscript"/>
          <w:lang w:val="en-US"/>
        </w:rPr>
        <w:t>z</w:t>
      </w:r>
      <w:r w:rsidRPr="004F3014">
        <w:rPr>
          <w:vertAlign w:val="superscript"/>
        </w:rPr>
        <w:t>+</w:t>
      </w:r>
      <w:r w:rsidRPr="004F3014">
        <w:t>/</w:t>
      </w:r>
      <w:r w:rsidRPr="007D7546">
        <w:t>Ме</w:t>
      </w:r>
      <w:r w:rsidRPr="004F3014">
        <w:t>)</w:t>
      </w:r>
      <w:r>
        <w:t xml:space="preserve"> </w:t>
      </w:r>
      <w:r w:rsidRPr="004F3014">
        <w:t>=</w:t>
      </w:r>
      <m:oMath>
        <m:sSup>
          <m:sSupPr>
            <m:ctrlPr>
              <w:rPr>
                <w:rFonts w:ascii="Cambria Math" w:hAnsi="Cambria Math"/>
                <w:i/>
                <w:lang w:val="en-US"/>
              </w:rPr>
            </m:ctrlPr>
          </m:sSupPr>
          <m:e>
            <m:r>
              <w:rPr>
                <w:rFonts w:ascii="Cambria Math" w:hAnsi="Cambria Math"/>
              </w:rPr>
              <m:t>φ</m:t>
            </m:r>
          </m:e>
          <m:sup>
            <m:r>
              <w:rPr>
                <w:rFonts w:ascii="Cambria Math" w:hAnsi="Cambria Math"/>
              </w:rPr>
              <m:t>0</m:t>
            </m:r>
          </m:sup>
        </m:sSup>
      </m:oMath>
      <w:r w:rsidRPr="004F3014">
        <w:t>(</w:t>
      </w:r>
      <w:r w:rsidRPr="007D7546">
        <w:t>Ме</w:t>
      </w:r>
      <w:r w:rsidRPr="007D7546">
        <w:rPr>
          <w:vertAlign w:val="superscript"/>
          <w:lang w:val="en-US"/>
        </w:rPr>
        <w:t>z</w:t>
      </w:r>
      <w:r w:rsidRPr="004F3014">
        <w:rPr>
          <w:vertAlign w:val="superscript"/>
        </w:rPr>
        <w:t>+</w:t>
      </w:r>
      <w:r w:rsidRPr="004F3014">
        <w:t>/</w:t>
      </w:r>
      <w:r w:rsidRPr="007D7546">
        <w:t>Ме</w:t>
      </w:r>
      <w:r w:rsidRPr="004F3014">
        <w:t>)</w:t>
      </w:r>
      <m:oMath>
        <m:r>
          <w:rPr>
            <w:rFonts w:ascii="Cambria Math" w:hAnsi="Cambria Math"/>
          </w:rPr>
          <m:t>-</m:t>
        </m:r>
        <m:f>
          <m:fPr>
            <m:ctrlPr>
              <w:rPr>
                <w:rFonts w:ascii="Cambria Math" w:hAnsi="Cambria Math"/>
                <w:i/>
                <w:lang w:val="en-US"/>
              </w:rPr>
            </m:ctrlPr>
          </m:fPr>
          <m:num>
            <m:r>
              <w:rPr>
                <w:rFonts w:ascii="Cambria Math" w:hAnsi="Cambria Math"/>
                <w:lang w:val="en-US"/>
              </w:rPr>
              <m:t>RT</m:t>
            </m:r>
          </m:num>
          <m:den>
            <m:r>
              <w:rPr>
                <w:rFonts w:ascii="Cambria Math" w:hAnsi="Cambria Math"/>
                <w:lang w:val="en-US"/>
              </w:rPr>
              <m:t>zF</m:t>
            </m:r>
          </m:den>
        </m:f>
        <m:r>
          <w:rPr>
            <w:rFonts w:ascii="Cambria Math" w:hAnsi="Cambria Math"/>
            <w:lang w:val="en-US"/>
          </w:rPr>
          <m:t>ln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Me</m:t>
                </m:r>
              </m:sub>
            </m:sSub>
          </m:num>
          <m:den>
            <m:sSub>
              <m:sSubPr>
                <m:ctrlPr>
                  <w:rPr>
                    <w:rFonts w:ascii="Cambria Math" w:hAnsi="Cambria Math"/>
                    <w:i/>
                    <w:lang w:val="en-US"/>
                  </w:rPr>
                </m:ctrlPr>
              </m:sSubPr>
              <m:e>
                <m:r>
                  <w:rPr>
                    <w:rFonts w:ascii="Cambria Math" w:hAnsi="Cambria Math"/>
                    <w:lang w:val="en-US"/>
                  </w:rPr>
                  <m:t>a</m:t>
                </m:r>
              </m:e>
              <m:sub>
                <m:sSup>
                  <m:sSupPr>
                    <m:ctrlPr>
                      <w:rPr>
                        <w:rFonts w:ascii="Cambria Math" w:hAnsi="Cambria Math"/>
                        <w:i/>
                        <w:lang w:val="en-US"/>
                      </w:rPr>
                    </m:ctrlPr>
                  </m:sSupPr>
                  <m:e>
                    <m:r>
                      <w:rPr>
                        <w:rFonts w:ascii="Cambria Math" w:hAnsi="Cambria Math"/>
                        <w:lang w:val="en-US"/>
                      </w:rPr>
                      <m:t>Me</m:t>
                    </m:r>
                  </m:e>
                  <m:sup>
                    <m:r>
                      <w:rPr>
                        <w:rFonts w:ascii="Cambria Math" w:hAnsi="Cambria Math"/>
                        <w:lang w:val="en-US"/>
                      </w:rPr>
                      <m:t>z</m:t>
                    </m:r>
                    <m:r>
                      <w:rPr>
                        <w:rFonts w:ascii="Cambria Math" w:hAnsi="Cambria Math"/>
                      </w:rPr>
                      <m:t>+</m:t>
                    </m:r>
                  </m:sup>
                </m:sSup>
              </m:sub>
            </m:sSub>
          </m:den>
        </m:f>
      </m:oMath>
    </w:p>
    <w:p w14:paraId="0B004748" w14:textId="3EC6521D" w:rsidR="002F56F1" w:rsidRDefault="002F56F1" w:rsidP="002F56F1">
      <w:pPr>
        <w:rPr>
          <w:b/>
          <w:bCs/>
        </w:rPr>
      </w:pPr>
      <w:r w:rsidRPr="002F56F1">
        <w:rPr>
          <w:b/>
          <w:bCs/>
        </w:rPr>
        <w:t>74. Как изменяются скорость химической реакции и концентрации реагирующих веществ во времени? Приведите графические зависимости.</w:t>
      </w:r>
    </w:p>
    <w:p w14:paraId="5F5AB2CA" w14:textId="77777777" w:rsidR="001374EA" w:rsidRDefault="001374EA" w:rsidP="001374EA">
      <w:pPr>
        <w:ind w:firstLine="0"/>
        <w:rPr>
          <w:b/>
          <w:bCs/>
        </w:rPr>
      </w:pPr>
    </w:p>
    <w:p w14:paraId="129E893D" w14:textId="58F9DB3C" w:rsidR="000D1DD5" w:rsidRDefault="001374EA" w:rsidP="001374EA">
      <w:pPr>
        <w:ind w:firstLine="0"/>
      </w:pPr>
      <w:r>
        <w:rPr>
          <w:b/>
          <w:bCs/>
        </w:rPr>
        <w:t xml:space="preserve">    </w:t>
      </w:r>
      <w:r w:rsidR="00E8554D">
        <w:t xml:space="preserve">Рассмотрим </w:t>
      </w:r>
      <w:r w:rsidR="008F784C">
        <w:t>простые реакции целого порядка.</w:t>
      </w:r>
      <w:r w:rsidR="008A0528">
        <w:t xml:space="preserve"> </w:t>
      </w:r>
    </w:p>
    <w:p w14:paraId="045C7E51" w14:textId="5BAF2F4D" w:rsidR="00C54626" w:rsidRDefault="00C54626" w:rsidP="001374EA">
      <w:pPr>
        <w:ind w:firstLine="0"/>
      </w:pPr>
      <w:r>
        <w:t xml:space="preserve"> </w:t>
      </w:r>
    </w:p>
    <w:p w14:paraId="4120320A" w14:textId="2DA5A3EB" w:rsidR="002F56F1" w:rsidRPr="00551FE0" w:rsidRDefault="007034CD" w:rsidP="00C54626">
      <w:pPr>
        <w:ind w:firstLine="0"/>
        <w:rPr>
          <w:i/>
          <w:iCs/>
        </w:rPr>
      </w:pPr>
      <w:r w:rsidRPr="00551FE0">
        <w:rPr>
          <w:i/>
          <w:iCs/>
        </w:rPr>
        <w:t xml:space="preserve">                                                </w:t>
      </w:r>
      <w:proofErr w:type="spellStart"/>
      <w:r w:rsidR="00C54626">
        <w:rPr>
          <w:i/>
          <w:iCs/>
          <w:lang w:val="en-US"/>
        </w:rPr>
        <w:t>aA</w:t>
      </w:r>
      <w:proofErr w:type="spellEnd"/>
      <w:r w:rsidR="00C54626" w:rsidRPr="00551FE0">
        <w:rPr>
          <w:i/>
          <w:iCs/>
        </w:rPr>
        <w:t>+</w:t>
      </w:r>
      <w:proofErr w:type="spellStart"/>
      <w:r w:rsidR="00C54626">
        <w:rPr>
          <w:i/>
          <w:iCs/>
          <w:lang w:val="en-US"/>
        </w:rPr>
        <w:t>bB</w:t>
      </w:r>
      <w:proofErr w:type="spellEnd"/>
      <w:r w:rsidR="00C54626" w:rsidRPr="00C54626">
        <w:rPr>
          <w:i/>
          <w:iCs/>
          <w:lang w:val="en-US"/>
        </w:rPr>
        <w:sym w:font="Wingdings" w:char="F0E0"/>
      </w:r>
      <w:r>
        <w:rPr>
          <w:i/>
          <w:iCs/>
          <w:lang w:val="en-US"/>
        </w:rPr>
        <w:t>products</w:t>
      </w:r>
    </w:p>
    <w:p w14:paraId="468E36AD" w14:textId="3B05686B" w:rsidR="007034CD" w:rsidRDefault="007034CD" w:rsidP="00C54626">
      <w:pPr>
        <w:ind w:firstLine="0"/>
      </w:pPr>
      <w:r>
        <w:t xml:space="preserve">Дифференциальное кинетическое уравнение </w:t>
      </w:r>
      <w:r w:rsidR="009111CD">
        <w:t xml:space="preserve"> для данной реакции можно выразить по закону дей</w:t>
      </w:r>
      <w:r w:rsidR="00F72BE8">
        <w:t>ствующих масс.</w:t>
      </w:r>
    </w:p>
    <w:p w14:paraId="5983B127" w14:textId="7DA70205" w:rsidR="00F72BE8" w:rsidRDefault="00F72BE8" w:rsidP="00C54626">
      <w:pPr>
        <w:ind w:firstLine="0"/>
      </w:pPr>
      <w:r>
        <w:t xml:space="preserve">               </w:t>
      </w:r>
    </w:p>
    <w:p w14:paraId="478992F3" w14:textId="3EF6CDB9" w:rsidR="00083155" w:rsidRDefault="00F72BE8" w:rsidP="00C54626">
      <w:pPr>
        <w:ind w:firstLine="0"/>
        <w:rPr>
          <w:rFonts w:eastAsiaTheme="minorEastAsia"/>
          <w:lang w:val="tk-TM"/>
        </w:rPr>
      </w:pPr>
      <w:r w:rsidRPr="00551FE0">
        <w:t xml:space="preserve">                                       </w:t>
      </w:r>
      <w:r w:rsidR="00083155" w:rsidRPr="00551FE0">
        <w:t xml:space="preserve">        </w:t>
      </w:r>
      <w:r w:rsidR="007F5D4D">
        <w:rPr>
          <w:lang w:val="en-US"/>
        </w:rPr>
        <w:t>r=</w:t>
      </w:r>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oMath>
      <w:r>
        <w:rPr>
          <w:lang w:val="tk-TM"/>
        </w:rPr>
        <w:t>=k</w:t>
      </w:r>
      <m:oMath>
        <m:sSubSup>
          <m:sSubSupPr>
            <m:ctrlPr>
              <w:rPr>
                <w:rFonts w:ascii="Cambria Math" w:hAnsi="Cambria Math"/>
                <w:i/>
                <w:lang w:val="tk-TM"/>
              </w:rPr>
            </m:ctrlPr>
          </m:sSubSupPr>
          <m:e>
            <m:r>
              <w:rPr>
                <w:rFonts w:ascii="Cambria Math" w:hAnsi="Cambria Math"/>
                <w:lang w:val="en-US"/>
              </w:rPr>
              <m:t>C</m:t>
            </m:r>
          </m:e>
          <m:sub>
            <m:r>
              <w:rPr>
                <w:rFonts w:ascii="Cambria Math" w:hAnsi="Cambria Math"/>
                <w:lang w:val="tk-TM"/>
              </w:rPr>
              <m:t>A</m:t>
            </m:r>
          </m:sub>
          <m:sup>
            <m:r>
              <w:rPr>
                <w:rFonts w:ascii="Cambria Math" w:hAnsi="Cambria Math"/>
                <w:lang w:val="tk-TM"/>
              </w:rPr>
              <m:t>a</m:t>
            </m:r>
          </m:sup>
        </m:sSubSup>
        <m:sSubSup>
          <m:sSubSupPr>
            <m:ctrlPr>
              <w:rPr>
                <w:rFonts w:ascii="Cambria Math" w:hAnsi="Cambria Math"/>
                <w:i/>
                <w:lang w:val="tk-TM"/>
              </w:rPr>
            </m:ctrlPr>
          </m:sSubSupPr>
          <m:e>
            <m:r>
              <w:rPr>
                <w:rFonts w:ascii="Cambria Math" w:hAnsi="Cambria Math"/>
                <w:lang w:val="tk-TM"/>
              </w:rPr>
              <m:t>C</m:t>
            </m:r>
          </m:e>
          <m:sub>
            <m:r>
              <w:rPr>
                <w:rFonts w:ascii="Cambria Math" w:hAnsi="Cambria Math"/>
                <w:lang w:val="tk-TM"/>
              </w:rPr>
              <m:t>B</m:t>
            </m:r>
          </m:sub>
          <m:sup>
            <m:r>
              <w:rPr>
                <w:rFonts w:ascii="Cambria Math" w:hAnsi="Cambria Math"/>
                <w:lang w:val="tk-TM"/>
              </w:rPr>
              <m:t>b</m:t>
            </m:r>
          </m:sup>
        </m:sSubSup>
      </m:oMath>
    </w:p>
    <w:p w14:paraId="1D3F0647" w14:textId="240AE334" w:rsidR="007F5D4D" w:rsidRDefault="00217A61" w:rsidP="001D020F">
      <w:pPr>
        <w:ind w:firstLine="0"/>
        <w:rPr>
          <w:rFonts w:eastAsiaTheme="minorEastAsia"/>
        </w:rPr>
      </w:pPr>
      <w:r>
        <w:rPr>
          <w:rFonts w:eastAsiaTheme="minorEastAsia"/>
          <w:lang w:val="en-US"/>
        </w:rPr>
        <w:t>r</w:t>
      </w:r>
      <w:r>
        <w:rPr>
          <w:rFonts w:eastAsiaTheme="minorEastAsia"/>
        </w:rPr>
        <w:t xml:space="preserve">-скорость </w:t>
      </w:r>
      <w:r w:rsidR="003D444B">
        <w:rPr>
          <w:rFonts w:eastAsiaTheme="minorEastAsia"/>
        </w:rPr>
        <w:t>х</w:t>
      </w:r>
      <w:r>
        <w:rPr>
          <w:rFonts w:eastAsiaTheme="minorEastAsia"/>
        </w:rPr>
        <w:t>имической реакции</w:t>
      </w:r>
    </w:p>
    <w:p w14:paraId="50BB0F71" w14:textId="4C70FA98" w:rsidR="003D444B" w:rsidRDefault="003D444B" w:rsidP="001D020F">
      <w:pPr>
        <w:ind w:firstLine="0"/>
        <w:rPr>
          <w:rFonts w:eastAsiaTheme="minorEastAsia"/>
        </w:rPr>
      </w:pPr>
      <w:r>
        <w:rPr>
          <w:rFonts w:eastAsiaTheme="minorEastAsia"/>
        </w:rPr>
        <w:t>С</w:t>
      </w:r>
      <w:r>
        <w:rPr>
          <w:rFonts w:eastAsiaTheme="minorEastAsia"/>
          <w:vertAlign w:val="subscript"/>
        </w:rPr>
        <w:t>А</w:t>
      </w:r>
      <w:r>
        <w:rPr>
          <w:rFonts w:eastAsiaTheme="minorEastAsia"/>
        </w:rPr>
        <w:t xml:space="preserve"> и С</w:t>
      </w:r>
      <w:r>
        <w:rPr>
          <w:rFonts w:eastAsiaTheme="minorEastAsia"/>
          <w:vertAlign w:val="subscript"/>
          <w:lang w:val="en-US"/>
        </w:rPr>
        <w:t>B</w:t>
      </w:r>
      <w:r>
        <w:rPr>
          <w:rFonts w:eastAsiaTheme="minorEastAsia"/>
        </w:rPr>
        <w:t>-концентрации ре</w:t>
      </w:r>
      <w:r w:rsidR="009707BE">
        <w:rPr>
          <w:rFonts w:eastAsiaTheme="minorEastAsia"/>
        </w:rPr>
        <w:t>агирующих веществ</w:t>
      </w:r>
    </w:p>
    <w:p w14:paraId="4747D399" w14:textId="48677884" w:rsidR="00FD0D9F" w:rsidRDefault="009707BE" w:rsidP="001D020F">
      <w:pPr>
        <w:ind w:firstLine="0"/>
        <w:rPr>
          <w:rFonts w:eastAsiaTheme="minorEastAsia"/>
        </w:rPr>
      </w:pPr>
      <w:r w:rsidRPr="00860EF0">
        <w:rPr>
          <w:rFonts w:eastAsiaTheme="minorEastAsia"/>
        </w:rPr>
        <w:t xml:space="preserve"> </w:t>
      </w:r>
      <w:r>
        <w:rPr>
          <w:rFonts w:eastAsiaTheme="minorEastAsia"/>
        </w:rPr>
        <w:t xml:space="preserve">а и </w:t>
      </w:r>
      <w:r>
        <w:rPr>
          <w:rFonts w:eastAsiaTheme="minorEastAsia"/>
          <w:lang w:val="en-US"/>
        </w:rPr>
        <w:t>b</w:t>
      </w:r>
      <w:r>
        <w:rPr>
          <w:rFonts w:eastAsiaTheme="minorEastAsia"/>
        </w:rPr>
        <w:t>-пор</w:t>
      </w:r>
      <w:r w:rsidR="00860EF0">
        <w:rPr>
          <w:rFonts w:eastAsiaTheme="minorEastAsia"/>
        </w:rPr>
        <w:t xml:space="preserve">ядок реакции </w:t>
      </w:r>
      <w:r w:rsidR="00FD0D9F">
        <w:rPr>
          <w:rFonts w:eastAsiaTheme="minorEastAsia"/>
        </w:rPr>
        <w:t>по веществам соответственно</w:t>
      </w:r>
    </w:p>
    <w:p w14:paraId="44872EA1" w14:textId="28CE4B37" w:rsidR="00FD0D9F" w:rsidRDefault="0071635E" w:rsidP="001D020F">
      <w:pPr>
        <w:ind w:firstLine="0"/>
        <w:rPr>
          <w:rFonts w:eastAsiaTheme="minorEastAsia"/>
        </w:rPr>
      </w:pPr>
      <w:r>
        <w:rPr>
          <w:rFonts w:eastAsiaTheme="minorEastAsia"/>
        </w:rPr>
        <w:t xml:space="preserve">к и </w:t>
      </w:r>
      <w:r>
        <w:rPr>
          <w:rFonts w:eastAsiaTheme="minorEastAsia"/>
          <w:lang w:val="en-US"/>
        </w:rPr>
        <w:t>t</w:t>
      </w:r>
      <w:r>
        <w:rPr>
          <w:rFonts w:eastAsiaTheme="minorEastAsia"/>
        </w:rPr>
        <w:t>-константа скорости реакции и время</w:t>
      </w:r>
    </w:p>
    <w:p w14:paraId="0D28376E" w14:textId="5AE31E26" w:rsidR="0071635E" w:rsidRDefault="0071635E" w:rsidP="001D020F">
      <w:pPr>
        <w:ind w:firstLine="0"/>
        <w:rPr>
          <w:rFonts w:eastAsiaTheme="minorEastAsia"/>
        </w:rPr>
      </w:pPr>
    </w:p>
    <w:p w14:paraId="56087191" w14:textId="4F121BDA" w:rsidR="0071635E" w:rsidRDefault="0071635E" w:rsidP="0071635E">
      <w:pPr>
        <w:pStyle w:val="a3"/>
        <w:numPr>
          <w:ilvl w:val="0"/>
          <w:numId w:val="3"/>
        </w:numPr>
        <w:rPr>
          <w:rFonts w:eastAsiaTheme="minorEastAsia"/>
        </w:rPr>
      </w:pPr>
      <w:r>
        <w:rPr>
          <w:rFonts w:eastAsiaTheme="minorEastAsia"/>
        </w:rPr>
        <w:t>Нулевой порядок реакции</w:t>
      </w:r>
    </w:p>
    <w:p w14:paraId="04C359E2" w14:textId="5D95BFFA" w:rsidR="0071635E" w:rsidRDefault="0071635E" w:rsidP="0071635E">
      <w:pPr>
        <w:rPr>
          <w:rFonts w:eastAsiaTheme="minorEastAsia"/>
          <w:lang w:val="en-US"/>
        </w:rPr>
      </w:pPr>
      <w:r w:rsidRPr="00C722D6">
        <w:rPr>
          <w:rFonts w:eastAsiaTheme="minorEastAsia"/>
          <w:lang w:val="en-US"/>
        </w:rPr>
        <w:lastRenderedPageBreak/>
        <w:t xml:space="preserve">   </w:t>
      </w:r>
      <w:r w:rsidR="00C722D6">
        <w:rPr>
          <w:rFonts w:eastAsiaTheme="minorEastAsia"/>
          <w:lang w:val="en-US"/>
        </w:rPr>
        <w:t xml:space="preserve">                                     </w:t>
      </w:r>
      <w:r w:rsidRPr="00C722D6">
        <w:rPr>
          <w:rFonts w:eastAsiaTheme="minorEastAsia"/>
          <w:lang w:val="en-US"/>
        </w:rPr>
        <w:t xml:space="preserve">   </w:t>
      </w:r>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oMath>
      <w:r w:rsidRPr="00C722D6">
        <w:rPr>
          <w:rFonts w:eastAsiaTheme="minorEastAsia"/>
          <w:lang w:val="en-US"/>
        </w:rPr>
        <w:t>=</w:t>
      </w:r>
      <w:r w:rsidR="00FC0497">
        <w:rPr>
          <w:rFonts w:eastAsiaTheme="minorEastAsia"/>
          <w:lang w:val="en-US"/>
        </w:rPr>
        <w:t>k</w:t>
      </w:r>
      <w:r w:rsidR="00C722D6">
        <w:rPr>
          <w:rFonts w:eastAsiaTheme="minorEastAsia"/>
          <w:lang w:val="en-US"/>
        </w:rPr>
        <w:t xml:space="preserve"> </w:t>
      </w:r>
    </w:p>
    <w:p w14:paraId="54F2C0B2" w14:textId="65F7C755" w:rsidR="00C722D6" w:rsidRDefault="00C722D6" w:rsidP="0071635E">
      <w:pPr>
        <w:rPr>
          <w:rFonts w:eastAsiaTheme="minorEastAsia"/>
        </w:rPr>
      </w:pPr>
    </w:p>
    <w:p w14:paraId="6DA70010" w14:textId="7D53F638" w:rsidR="00551FE0" w:rsidRDefault="00551FE0" w:rsidP="0071635E">
      <w:pPr>
        <w:rPr>
          <w:rFonts w:eastAsiaTheme="minorEastAsia"/>
        </w:rPr>
      </w:pPr>
      <w:r>
        <w:rPr>
          <w:rFonts w:eastAsiaTheme="minorEastAsia"/>
        </w:rPr>
        <w:t xml:space="preserve">Зависимость </w:t>
      </w:r>
      <w:r w:rsidR="00CF29EF">
        <w:rPr>
          <w:rFonts w:eastAsiaTheme="minorEastAsia"/>
          <w:lang w:val="en-US"/>
        </w:rPr>
        <w:t>C</w:t>
      </w:r>
      <w:r w:rsidR="00CF29EF">
        <w:rPr>
          <w:rFonts w:eastAsiaTheme="minorEastAsia"/>
          <w:vertAlign w:val="subscript"/>
          <w:lang w:val="en-US"/>
        </w:rPr>
        <w:t>A</w:t>
      </w:r>
      <w:r w:rsidR="00CF29EF" w:rsidRPr="00CF29EF">
        <w:rPr>
          <w:rFonts w:eastAsiaTheme="minorEastAsia"/>
        </w:rPr>
        <w:t>=</w:t>
      </w:r>
      <w:r w:rsidR="00CF29EF">
        <w:rPr>
          <w:rFonts w:eastAsiaTheme="minorEastAsia"/>
          <w:lang w:val="en-US"/>
        </w:rPr>
        <w:t>f</w:t>
      </w:r>
      <w:r w:rsidR="00CF29EF" w:rsidRPr="00CF29EF">
        <w:rPr>
          <w:rFonts w:eastAsiaTheme="minorEastAsia"/>
        </w:rPr>
        <w:t>(</w:t>
      </w:r>
      <w:r w:rsidR="00CF29EF">
        <w:rPr>
          <w:rFonts w:eastAsiaTheme="minorEastAsia"/>
          <w:lang w:val="en-US"/>
        </w:rPr>
        <w:t>t</w:t>
      </w:r>
      <w:r w:rsidR="00CF29EF" w:rsidRPr="00CF29EF">
        <w:rPr>
          <w:rFonts w:eastAsiaTheme="minorEastAsia"/>
        </w:rPr>
        <w:t>)</w:t>
      </w:r>
      <w:r w:rsidR="00CF29EF">
        <w:rPr>
          <w:rFonts w:eastAsiaTheme="minorEastAsia"/>
        </w:rPr>
        <w:t xml:space="preserve"> равна</w:t>
      </w:r>
      <w:r w:rsidR="00ED4041" w:rsidRPr="00ED4041">
        <w:rPr>
          <w:rFonts w:eastAsiaTheme="minorEastAsia"/>
        </w:rPr>
        <w:t xml:space="preserve"> </w:t>
      </w:r>
      <w:r w:rsidR="00983583">
        <w:rPr>
          <w:rFonts w:eastAsiaTheme="minorEastAsia"/>
        </w:rPr>
        <w:t>С</w:t>
      </w:r>
      <w:r w:rsidR="00983583">
        <w:rPr>
          <w:rFonts w:eastAsiaTheme="minorEastAsia"/>
          <w:vertAlign w:val="subscript"/>
          <w:lang w:val="en-US"/>
        </w:rPr>
        <w:t>A</w:t>
      </w:r>
      <w:r w:rsidR="00983583">
        <w:rPr>
          <w:rFonts w:eastAsiaTheme="minorEastAsia"/>
        </w:rPr>
        <w:t>=С</w:t>
      </w:r>
      <w:r w:rsidR="00983583">
        <w:rPr>
          <w:rFonts w:eastAsiaTheme="minorEastAsia"/>
          <w:vertAlign w:val="subscript"/>
        </w:rPr>
        <w:t>А0</w:t>
      </w:r>
      <w:r w:rsidR="00983583">
        <w:rPr>
          <w:rFonts w:eastAsiaTheme="minorEastAsia"/>
        </w:rPr>
        <w:t>-</w:t>
      </w:r>
      <w:r w:rsidR="00983583">
        <w:rPr>
          <w:rFonts w:eastAsiaTheme="minorEastAsia"/>
          <w:lang w:val="en-US"/>
        </w:rPr>
        <w:t>kt</w:t>
      </w:r>
      <w:r w:rsidR="00BA0F97">
        <w:rPr>
          <w:rFonts w:eastAsiaTheme="minorEastAsia"/>
        </w:rPr>
        <w:t xml:space="preserve">, </w:t>
      </w:r>
      <w:r w:rsidR="00695102">
        <w:rPr>
          <w:rFonts w:eastAsiaTheme="minorEastAsia"/>
        </w:rPr>
        <w:t xml:space="preserve">но скорость реакции не зависит от </w:t>
      </w:r>
      <w:r w:rsidR="003824EC">
        <w:rPr>
          <w:rFonts w:eastAsiaTheme="minorEastAsia"/>
        </w:rPr>
        <w:t>времени.</w:t>
      </w:r>
    </w:p>
    <w:p w14:paraId="1919B30A" w14:textId="09F6414E" w:rsidR="003824EC" w:rsidRDefault="003824EC" w:rsidP="0071635E">
      <w:pPr>
        <w:rPr>
          <w:rFonts w:eastAsiaTheme="minorEastAsia"/>
        </w:rPr>
      </w:pPr>
    </w:p>
    <w:p w14:paraId="4734096E" w14:textId="167524D7" w:rsidR="003824EC" w:rsidRDefault="00F12D7E" w:rsidP="0071635E">
      <w:pPr>
        <w:rPr>
          <w:rFonts w:eastAsiaTheme="minorEastAsia"/>
        </w:rPr>
      </w:pPr>
      <w:r>
        <w:rPr>
          <w:noProof/>
        </w:rPr>
        <w:drawing>
          <wp:inline distT="0" distB="0" distL="0" distR="0" wp14:anchorId="3CD15163" wp14:editId="44EBD860">
            <wp:extent cx="4572000" cy="2743200"/>
            <wp:effectExtent l="0" t="0" r="0" b="0"/>
            <wp:docPr id="1" name="Диаграмма 1">
              <a:extLst xmlns:a="http://schemas.openxmlformats.org/drawingml/2006/main">
                <a:ext uri="{FF2B5EF4-FFF2-40B4-BE49-F238E27FC236}">
                  <a16:creationId xmlns:a16="http://schemas.microsoft.com/office/drawing/2014/main" id="{DA597A3D-6404-4A34-9F87-5B9B876A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1309D9" w14:textId="471C0B47" w:rsidR="005D04FA" w:rsidRDefault="005D04FA" w:rsidP="0071635E">
      <w:pPr>
        <w:rPr>
          <w:rFonts w:eastAsiaTheme="minorEastAsia"/>
        </w:rPr>
      </w:pPr>
      <w:r>
        <w:rPr>
          <w:noProof/>
        </w:rPr>
        <w:drawing>
          <wp:inline distT="0" distB="0" distL="0" distR="0" wp14:anchorId="798462CA" wp14:editId="542EE2A7">
            <wp:extent cx="4572000" cy="2743200"/>
            <wp:effectExtent l="0" t="0" r="0" b="0"/>
            <wp:docPr id="2" name="Диаграмма 2">
              <a:extLst xmlns:a="http://schemas.openxmlformats.org/drawingml/2006/main">
                <a:ext uri="{FF2B5EF4-FFF2-40B4-BE49-F238E27FC236}">
                  <a16:creationId xmlns:a16="http://schemas.microsoft.com/office/drawing/2014/main" id="{4C434511-38C7-4310-AA03-C402F53B4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9E96F4C" w14:textId="2B5F7B8C" w:rsidR="00D51159" w:rsidRDefault="00D51159" w:rsidP="0071635E">
      <w:pPr>
        <w:rPr>
          <w:rFonts w:eastAsiaTheme="minorEastAsia"/>
        </w:rPr>
      </w:pPr>
    </w:p>
    <w:p w14:paraId="09136189" w14:textId="50554713" w:rsidR="00D51159" w:rsidRDefault="00D51159" w:rsidP="00D51159">
      <w:pPr>
        <w:pStyle w:val="a3"/>
        <w:numPr>
          <w:ilvl w:val="0"/>
          <w:numId w:val="3"/>
        </w:numPr>
        <w:rPr>
          <w:rFonts w:eastAsiaTheme="minorEastAsia"/>
        </w:rPr>
      </w:pPr>
      <w:r>
        <w:rPr>
          <w:rFonts w:eastAsiaTheme="minorEastAsia"/>
        </w:rPr>
        <w:t>Реакция первого порядка</w:t>
      </w:r>
    </w:p>
    <w:p w14:paraId="7294714D" w14:textId="44E5256B" w:rsidR="00D51159" w:rsidRPr="00D51159" w:rsidRDefault="00D51159" w:rsidP="00D51159">
      <w:pPr>
        <w:rPr>
          <w:rFonts w:eastAsiaTheme="minorEastAsia"/>
        </w:rPr>
      </w:pPr>
      <w:r>
        <w:rPr>
          <w:rFonts w:eastAsiaTheme="minorEastAsia"/>
        </w:rPr>
        <w:t xml:space="preserve">   </w:t>
      </w:r>
    </w:p>
    <w:p w14:paraId="331C69DB" w14:textId="70D60355" w:rsidR="00D51159" w:rsidRDefault="00D51159" w:rsidP="00D51159">
      <w:pPr>
        <w:rPr>
          <w:rFonts w:eastAsiaTheme="minorEastAsia"/>
          <w:lang w:val="en-US"/>
        </w:rPr>
      </w:pPr>
      <w:r>
        <w:rPr>
          <w:rFonts w:eastAsiaTheme="minorEastAsia"/>
        </w:rPr>
        <w:t xml:space="preserve">                                 </w:t>
      </w:r>
      <w:r w:rsidR="00876CCF">
        <w:rPr>
          <w:rFonts w:eastAsiaTheme="minorEastAsia"/>
          <w:lang w:val="en-US"/>
        </w:rPr>
        <w:t xml:space="preserve">       </w:t>
      </w:r>
      <w:r>
        <w:rPr>
          <w:rFonts w:eastAsiaTheme="minorEastAsia"/>
        </w:rPr>
        <w:t xml:space="preserve">  </w:t>
      </w:r>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oMath>
      <w:r w:rsidRPr="00C722D6">
        <w:rPr>
          <w:rFonts w:eastAsiaTheme="minorEastAsia"/>
          <w:lang w:val="en-US"/>
        </w:rPr>
        <w:t>=</w:t>
      </w:r>
      <w:r>
        <w:rPr>
          <w:rFonts w:eastAsiaTheme="minorEastAsia"/>
          <w:lang w:val="en-US"/>
        </w:rPr>
        <w:t>k</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oMath>
      <w:r>
        <w:rPr>
          <w:rFonts w:eastAsiaTheme="minorEastAsia"/>
          <w:lang w:val="en-US"/>
        </w:rPr>
        <w:t xml:space="preserve"> </w:t>
      </w:r>
    </w:p>
    <w:p w14:paraId="21F6B916" w14:textId="77777777" w:rsidR="00800887" w:rsidRDefault="00800887" w:rsidP="00D51159">
      <w:pPr>
        <w:rPr>
          <w:rFonts w:eastAsiaTheme="minorEastAsia"/>
          <w:lang w:val="en-US"/>
        </w:rPr>
      </w:pPr>
    </w:p>
    <w:p w14:paraId="2F0E77B5" w14:textId="6415D7F7" w:rsidR="007F5D4D" w:rsidRPr="00D51159" w:rsidRDefault="007F5D4D" w:rsidP="00C54626">
      <w:pPr>
        <w:ind w:firstLine="0"/>
        <w:rPr>
          <w:rFonts w:eastAsiaTheme="minorEastAsia"/>
        </w:rPr>
      </w:pPr>
    </w:p>
    <w:p w14:paraId="451A4DB5" w14:textId="0D157F35" w:rsidR="00A532CE" w:rsidRDefault="00800887" w:rsidP="00FC7E04">
      <w:pPr>
        <w:ind w:firstLine="0"/>
        <w:rPr>
          <w:rFonts w:eastAsiaTheme="minorEastAsia"/>
        </w:rPr>
      </w:pPr>
      <w:r>
        <w:rPr>
          <w:rFonts w:eastAsiaTheme="minorEastAsia"/>
        </w:rPr>
        <w:t xml:space="preserve">Зависимость </w:t>
      </w:r>
      <w:r>
        <w:rPr>
          <w:rFonts w:eastAsiaTheme="minorEastAsia"/>
          <w:lang w:val="en-US"/>
        </w:rPr>
        <w:t>C</w:t>
      </w:r>
      <w:r>
        <w:rPr>
          <w:rFonts w:eastAsiaTheme="minorEastAsia"/>
          <w:vertAlign w:val="subscript"/>
          <w:lang w:val="en-US"/>
        </w:rPr>
        <w:t>A</w:t>
      </w:r>
      <w:r w:rsidRPr="00CF29EF">
        <w:rPr>
          <w:rFonts w:eastAsiaTheme="minorEastAsia"/>
        </w:rPr>
        <w:t>=</w:t>
      </w:r>
      <w:r>
        <w:rPr>
          <w:rFonts w:eastAsiaTheme="minorEastAsia"/>
          <w:lang w:val="en-US"/>
        </w:rPr>
        <w:t>f</w:t>
      </w:r>
      <w:r w:rsidRPr="00CF29EF">
        <w:rPr>
          <w:rFonts w:eastAsiaTheme="minorEastAsia"/>
        </w:rPr>
        <w:t>(</w:t>
      </w:r>
      <w:r>
        <w:rPr>
          <w:rFonts w:eastAsiaTheme="minorEastAsia"/>
          <w:lang w:val="en-US"/>
        </w:rPr>
        <w:t>t</w:t>
      </w:r>
      <w:r w:rsidRPr="00CF29EF">
        <w:rPr>
          <w:rFonts w:eastAsiaTheme="minorEastAsia"/>
        </w:rPr>
        <w:t>)</w:t>
      </w:r>
      <w:r>
        <w:rPr>
          <w:rFonts w:eastAsiaTheme="minorEastAsia"/>
        </w:rPr>
        <w:t xml:space="preserve"> равна </w:t>
      </w:r>
      <w:r>
        <w:rPr>
          <w:rFonts w:eastAsiaTheme="minorEastAsia"/>
          <w:lang w:val="en-US"/>
        </w:rPr>
        <w:t>C</w:t>
      </w:r>
      <w:r w:rsidR="00C34833">
        <w:rPr>
          <w:rFonts w:eastAsiaTheme="minorEastAsia"/>
          <w:vertAlign w:val="subscript"/>
          <w:lang w:val="en-US"/>
        </w:rPr>
        <w:t>A</w:t>
      </w:r>
      <w:r w:rsidR="00C34833" w:rsidRPr="00C34833">
        <w:rPr>
          <w:rFonts w:eastAsiaTheme="minorEastAsia"/>
        </w:rPr>
        <w:t>=</w:t>
      </w:r>
      <w:r w:rsidR="00C34833">
        <w:rPr>
          <w:rFonts w:eastAsiaTheme="minorEastAsia"/>
          <w:lang w:val="en-US"/>
        </w:rPr>
        <w:t>C</w:t>
      </w:r>
      <w:r w:rsidR="00C34833">
        <w:rPr>
          <w:rFonts w:eastAsiaTheme="minorEastAsia"/>
          <w:vertAlign w:val="subscript"/>
          <w:lang w:val="en-US"/>
        </w:rPr>
        <w:t>A</w:t>
      </w:r>
      <w:r w:rsidR="00C34833" w:rsidRPr="00C34833">
        <w:rPr>
          <w:rFonts w:eastAsiaTheme="minorEastAsia"/>
          <w:vertAlign w:val="subscript"/>
        </w:rPr>
        <w:t>0</w:t>
      </w:r>
      <w:r w:rsidR="00C34833">
        <w:rPr>
          <w:rFonts w:eastAsiaTheme="minorEastAsia"/>
          <w:lang w:val="en-US"/>
        </w:rPr>
        <w:t>exp</w:t>
      </w:r>
      <w:r w:rsidR="00C34833" w:rsidRPr="00C34833">
        <w:rPr>
          <w:rFonts w:eastAsiaTheme="minorEastAsia"/>
        </w:rPr>
        <w:t>(-</w:t>
      </w:r>
      <w:r w:rsidR="00C34833">
        <w:rPr>
          <w:rFonts w:eastAsiaTheme="minorEastAsia"/>
          <w:lang w:val="en-US"/>
        </w:rPr>
        <w:t>kt</w:t>
      </w:r>
      <w:r w:rsidR="00C34833" w:rsidRPr="00C34833">
        <w:rPr>
          <w:rFonts w:eastAsiaTheme="minorEastAsia"/>
        </w:rPr>
        <w:t xml:space="preserve">), </w:t>
      </w:r>
      <w:r w:rsidR="00C34833">
        <w:rPr>
          <w:rFonts w:eastAsiaTheme="minorEastAsia"/>
        </w:rPr>
        <w:t xml:space="preserve">зависимость </w:t>
      </w:r>
      <m:oMath>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oMath>
      <w:r w:rsidR="00876CCF" w:rsidRPr="00876CCF">
        <w:rPr>
          <w:rFonts w:eastAsiaTheme="minorEastAsia"/>
        </w:rPr>
        <w:t>=</w:t>
      </w:r>
      <w:proofErr w:type="spellStart"/>
      <w:r w:rsidR="00876CCF">
        <w:rPr>
          <w:rFonts w:eastAsiaTheme="minorEastAsia"/>
          <w:lang w:val="en-US"/>
        </w:rPr>
        <w:t>kC</w:t>
      </w:r>
      <w:r w:rsidR="00876CCF">
        <w:rPr>
          <w:rFonts w:eastAsiaTheme="minorEastAsia"/>
          <w:vertAlign w:val="subscript"/>
          <w:lang w:val="en-US"/>
        </w:rPr>
        <w:t>A</w:t>
      </w:r>
      <w:proofErr w:type="spellEnd"/>
      <w:r w:rsidR="00876CCF" w:rsidRPr="00C34833">
        <w:rPr>
          <w:rFonts w:eastAsiaTheme="minorEastAsia"/>
          <w:vertAlign w:val="subscript"/>
        </w:rPr>
        <w:t>0</w:t>
      </w:r>
      <w:r w:rsidR="00876CCF">
        <w:rPr>
          <w:rFonts w:eastAsiaTheme="minorEastAsia"/>
          <w:lang w:val="en-US"/>
        </w:rPr>
        <w:t>exp</w:t>
      </w:r>
      <w:r w:rsidR="00876CCF" w:rsidRPr="00C34833">
        <w:rPr>
          <w:rFonts w:eastAsiaTheme="minorEastAsia"/>
        </w:rPr>
        <w:t>(-</w:t>
      </w:r>
      <w:r w:rsidR="00876CCF">
        <w:rPr>
          <w:rFonts w:eastAsiaTheme="minorEastAsia"/>
          <w:lang w:val="en-US"/>
        </w:rPr>
        <w:t>kt</w:t>
      </w:r>
      <w:r w:rsidR="00876CCF" w:rsidRPr="00C34833">
        <w:rPr>
          <w:rFonts w:eastAsiaTheme="minorEastAsia"/>
        </w:rPr>
        <w:t>),</w:t>
      </w:r>
    </w:p>
    <w:p w14:paraId="0CBDCB08" w14:textId="6130476D" w:rsidR="004A77AA" w:rsidRDefault="004A77AA" w:rsidP="00FC7E04">
      <w:pPr>
        <w:ind w:firstLine="0"/>
        <w:rPr>
          <w:rFonts w:eastAsiaTheme="minorEastAsia"/>
        </w:rPr>
      </w:pPr>
      <w:r>
        <w:rPr>
          <w:noProof/>
        </w:rPr>
        <w:lastRenderedPageBreak/>
        <w:drawing>
          <wp:inline distT="0" distB="0" distL="0" distR="0" wp14:anchorId="472A643F" wp14:editId="4054AEE9">
            <wp:extent cx="5143500" cy="3227070"/>
            <wp:effectExtent l="0" t="0" r="0" b="11430"/>
            <wp:docPr id="5" name="Диаграмма 5">
              <a:extLst xmlns:a="http://schemas.openxmlformats.org/drawingml/2006/main">
                <a:ext uri="{FF2B5EF4-FFF2-40B4-BE49-F238E27FC236}">
                  <a16:creationId xmlns:a16="http://schemas.microsoft.com/office/drawing/2014/main" id="{0AE3BF7B-324A-458C-8A1E-800E3B95B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30F832" w14:textId="7B43692D" w:rsidR="00420249" w:rsidRDefault="00420249" w:rsidP="00FC7E04">
      <w:pPr>
        <w:ind w:firstLine="0"/>
        <w:rPr>
          <w:rFonts w:eastAsiaTheme="minorEastAsia"/>
        </w:rPr>
      </w:pPr>
      <w:r>
        <w:rPr>
          <w:noProof/>
        </w:rPr>
        <w:drawing>
          <wp:inline distT="0" distB="0" distL="0" distR="0" wp14:anchorId="2B0AB7E8" wp14:editId="553DFF92">
            <wp:extent cx="5212080" cy="3387090"/>
            <wp:effectExtent l="0" t="0" r="7620" b="3810"/>
            <wp:docPr id="6" name="Диаграмма 6">
              <a:extLst xmlns:a="http://schemas.openxmlformats.org/drawingml/2006/main">
                <a:ext uri="{FF2B5EF4-FFF2-40B4-BE49-F238E27FC236}">
                  <a16:creationId xmlns:a16="http://schemas.microsoft.com/office/drawing/2014/main" id="{07552121-9437-466D-9E61-458458D5C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26DB9B" w14:textId="0F7EAB16" w:rsidR="00420249" w:rsidRDefault="00420249" w:rsidP="00FC7E04">
      <w:pPr>
        <w:ind w:firstLine="0"/>
        <w:rPr>
          <w:rFonts w:eastAsiaTheme="minorEastAsia"/>
        </w:rPr>
      </w:pPr>
    </w:p>
    <w:p w14:paraId="097631CE" w14:textId="5D5A68CD" w:rsidR="00FB6F88" w:rsidRDefault="00FB6F88" w:rsidP="00FB6F88">
      <w:pPr>
        <w:pStyle w:val="a3"/>
        <w:numPr>
          <w:ilvl w:val="0"/>
          <w:numId w:val="3"/>
        </w:numPr>
        <w:rPr>
          <w:rFonts w:eastAsiaTheme="minorEastAsia"/>
        </w:rPr>
      </w:pPr>
      <w:r>
        <w:rPr>
          <w:rFonts w:eastAsiaTheme="minorEastAsia"/>
        </w:rPr>
        <w:t>Реакция второго порядка</w:t>
      </w:r>
    </w:p>
    <w:p w14:paraId="70735EF4" w14:textId="64BDADA5" w:rsidR="00FB6F88" w:rsidRDefault="00FB6F88" w:rsidP="00FB6F88">
      <w:pPr>
        <w:pStyle w:val="a3"/>
        <w:ind w:firstLine="0"/>
        <w:rPr>
          <w:rFonts w:eastAsiaTheme="minorEastAsia"/>
        </w:rPr>
      </w:pPr>
      <w:r>
        <w:rPr>
          <w:rFonts w:eastAsiaTheme="minorEastAsia"/>
        </w:rPr>
        <w:t xml:space="preserve">   А) Начальные концентрации </w:t>
      </w:r>
      <w:r w:rsidR="00462A8C">
        <w:rPr>
          <w:rFonts w:eastAsiaTheme="minorEastAsia"/>
        </w:rPr>
        <w:t>реагирующих веществ равны.</w:t>
      </w:r>
    </w:p>
    <w:p w14:paraId="5BBB7B51" w14:textId="2FFFCB91" w:rsidR="00462A8C" w:rsidRPr="00FB6F88" w:rsidRDefault="00462A8C" w:rsidP="00FB6F88">
      <w:pPr>
        <w:pStyle w:val="a3"/>
        <w:ind w:firstLine="0"/>
        <w:rPr>
          <w:rFonts w:eastAsiaTheme="minorEastAsia"/>
        </w:rPr>
      </w:pPr>
      <w:r>
        <w:rPr>
          <w:rFonts w:eastAsiaTheme="minorEastAsia"/>
        </w:rPr>
        <w:t xml:space="preserve">    </w:t>
      </w:r>
    </w:p>
    <w:p w14:paraId="114C8D03" w14:textId="77777777" w:rsidR="00DF7975" w:rsidRPr="00876CCF" w:rsidRDefault="00DF7975" w:rsidP="00FC7E04">
      <w:pPr>
        <w:ind w:firstLine="0"/>
        <w:rPr>
          <w:rFonts w:eastAsiaTheme="minorEastAsia"/>
        </w:rPr>
      </w:pPr>
    </w:p>
    <w:p w14:paraId="77243B7B" w14:textId="47C5C498" w:rsidR="00A532CE" w:rsidRPr="00823AA4" w:rsidRDefault="00A532CE" w:rsidP="00FC7E04">
      <w:pPr>
        <w:ind w:firstLine="0"/>
        <w:rPr>
          <w:rFonts w:eastAsiaTheme="minorEastAsia"/>
        </w:rPr>
      </w:pPr>
      <w:r w:rsidRPr="00CF29EF">
        <w:rPr>
          <w:rFonts w:eastAsiaTheme="minorEastAsia"/>
        </w:rPr>
        <w:t xml:space="preserve">                         </w:t>
      </w:r>
      <w:r w:rsidR="00462A8C">
        <w:rPr>
          <w:rFonts w:eastAsiaTheme="minorEastAsia"/>
        </w:rPr>
        <w:t xml:space="preserve">                        </w:t>
      </w:r>
      <w:r w:rsidRPr="00CF29EF">
        <w:rPr>
          <w:rFonts w:eastAsiaTheme="minorEastAsia"/>
        </w:rPr>
        <w:t xml:space="preserve">   </w:t>
      </w:r>
      <m:oMath>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oMath>
      <w:r w:rsidR="00462A8C" w:rsidRPr="00823AA4">
        <w:rPr>
          <w:rFonts w:eastAsiaTheme="minorEastAsia"/>
        </w:rPr>
        <w:t>=</w:t>
      </w:r>
      <w:r w:rsidR="00462A8C">
        <w:rPr>
          <w:rFonts w:eastAsiaTheme="minorEastAsia"/>
          <w:lang w:val="en-US"/>
        </w:rPr>
        <w:t>k</w:t>
      </w:r>
      <m:oMath>
        <m:sSubSup>
          <m:sSubSupPr>
            <m:ctrlPr>
              <w:rPr>
                <w:rFonts w:ascii="Cambria Math" w:eastAsiaTheme="minorEastAsia" w:hAnsi="Cambria Math"/>
                <w:i/>
                <w:lang w:val="en-US"/>
              </w:rPr>
            </m:ctrlPr>
          </m:sSubSupPr>
          <m:e>
            <m:r>
              <w:rPr>
                <w:rFonts w:ascii="Cambria Math" w:eastAsiaTheme="minorEastAsia" w:hAnsi="Cambria Math"/>
              </w:rPr>
              <m:t>С</m:t>
            </m:r>
          </m:e>
          <m:sub>
            <m:r>
              <w:rPr>
                <w:rFonts w:ascii="Cambria Math" w:eastAsiaTheme="minorEastAsia" w:hAnsi="Cambria Math"/>
              </w:rPr>
              <m:t>А</m:t>
            </m:r>
          </m:sub>
          <m:sup>
            <m:r>
              <w:rPr>
                <w:rFonts w:ascii="Cambria Math" w:eastAsiaTheme="minorEastAsia" w:hAnsi="Cambria Math"/>
              </w:rPr>
              <m:t>2</m:t>
            </m:r>
          </m:sup>
        </m:sSubSup>
      </m:oMath>
    </w:p>
    <w:p w14:paraId="4CD98DE3" w14:textId="77777777" w:rsidR="00B23735" w:rsidRDefault="00B23735" w:rsidP="00FC7E04">
      <w:pPr>
        <w:ind w:firstLine="0"/>
        <w:rPr>
          <w:rFonts w:eastAsiaTheme="minorEastAsia"/>
        </w:rPr>
      </w:pPr>
    </w:p>
    <w:p w14:paraId="0913C39A" w14:textId="2B789ADB" w:rsidR="00462A8C" w:rsidRPr="00B23735" w:rsidRDefault="00462A8C" w:rsidP="00FC7E04">
      <w:pPr>
        <w:ind w:firstLine="0"/>
        <w:rPr>
          <w:rFonts w:eastAsiaTheme="minorEastAsia"/>
        </w:rPr>
      </w:pPr>
      <w:r>
        <w:rPr>
          <w:rFonts w:eastAsiaTheme="minorEastAsia"/>
        </w:rPr>
        <w:t xml:space="preserve">Зависимость </w:t>
      </w:r>
      <w:r>
        <w:rPr>
          <w:rFonts w:eastAsiaTheme="minorEastAsia"/>
          <w:lang w:val="en-US"/>
        </w:rPr>
        <w:t>C</w:t>
      </w:r>
      <w:r>
        <w:rPr>
          <w:rFonts w:eastAsiaTheme="minorEastAsia"/>
          <w:vertAlign w:val="subscript"/>
          <w:lang w:val="en-US"/>
        </w:rPr>
        <w:t>A</w:t>
      </w:r>
      <w:r w:rsidRPr="00CF29EF">
        <w:rPr>
          <w:rFonts w:eastAsiaTheme="minorEastAsia"/>
        </w:rPr>
        <w:t>=</w:t>
      </w:r>
      <w:r>
        <w:rPr>
          <w:rFonts w:eastAsiaTheme="minorEastAsia"/>
          <w:lang w:val="en-US"/>
        </w:rPr>
        <w:t>f</w:t>
      </w:r>
      <w:r w:rsidRPr="00CF29EF">
        <w:rPr>
          <w:rFonts w:eastAsiaTheme="minorEastAsia"/>
        </w:rPr>
        <w:t>(</w:t>
      </w:r>
      <w:r>
        <w:rPr>
          <w:rFonts w:eastAsiaTheme="minorEastAsia"/>
          <w:lang w:val="en-US"/>
        </w:rPr>
        <w:t>t</w:t>
      </w:r>
      <w:r w:rsidRPr="00CF29EF">
        <w:rPr>
          <w:rFonts w:eastAsiaTheme="minorEastAsia"/>
        </w:rPr>
        <w:t>)</w:t>
      </w:r>
      <w:r>
        <w:rPr>
          <w:rFonts w:eastAsiaTheme="minorEastAsia"/>
        </w:rPr>
        <w:t xml:space="preserve"> равна</w:t>
      </w:r>
      <w:r w:rsidR="0090283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A</m:t>
                </m:r>
                <m:r>
                  <w:rPr>
                    <w:rFonts w:ascii="Cambria Math" w:eastAsiaTheme="minorEastAsia" w:hAnsi="Cambria Math"/>
                  </w:rPr>
                  <m:t>0</m:t>
                </m:r>
              </m:sub>
            </m:sSub>
          </m:num>
          <m:den>
            <m:r>
              <w:rPr>
                <w:rFonts w:ascii="Cambria Math" w:eastAsiaTheme="minorEastAsia" w:hAnsi="Cambria Math"/>
              </w:rPr>
              <m:t>1+kt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A0</m:t>
                </m:r>
              </m:sub>
            </m:sSub>
          </m:den>
        </m:f>
      </m:oMath>
      <w:r w:rsidR="00942B1A">
        <w:rPr>
          <w:rFonts w:eastAsiaTheme="minorEastAsia"/>
        </w:rPr>
        <w:t xml:space="preserve">,  зависимость </w:t>
      </w:r>
      <m:oMath>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r>
          <w:rPr>
            <w:rFonts w:ascii="Cambria Math" w:hAnsi="Cambria Math"/>
          </w:rPr>
          <m:t>=</m:t>
        </m:r>
        <m:r>
          <w:rPr>
            <w:rFonts w:ascii="Cambria Math" w:hAnsi="Cambria Math"/>
            <w:lang w:val="en-US"/>
          </w:rPr>
          <m:t>k</m:t>
        </m:r>
        <m:r>
          <w:rPr>
            <w:rFonts w:ascii="Cambria Math" w:hAnsi="Cambria Math"/>
          </w:rPr>
          <m:t>(</m:t>
        </m:r>
        <m:sSup>
          <m:sSupPr>
            <m:ctrlPr>
              <w:rPr>
                <w:rFonts w:ascii="Cambria Math" w:eastAsiaTheme="minorEastAsia" w:hAnsi="Cambria Math"/>
                <w:i/>
                <w:lang w:val="en-US"/>
              </w:rPr>
            </m:ctrlPr>
          </m:sSupPr>
          <m:e>
            <m:f>
              <m:fPr>
                <m:ctrlPr>
                  <w:rPr>
                    <w:rFonts w:ascii="Cambria Math" w:eastAsiaTheme="minorEastAsia" w:hAnsi="Cambria Math"/>
                    <w:i/>
                  </w:rPr>
                </m:ctrlPr>
              </m:fPr>
              <m:num>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A</m:t>
                    </m:r>
                    <m:r>
                      <w:rPr>
                        <w:rFonts w:ascii="Cambria Math" w:eastAsiaTheme="minorEastAsia" w:hAnsi="Cambria Math"/>
                      </w:rPr>
                      <m:t>0</m:t>
                    </m:r>
                  </m:sub>
                </m:sSub>
              </m:num>
              <m:den>
                <m:r>
                  <w:rPr>
                    <w:rFonts w:ascii="Cambria Math" w:eastAsiaTheme="minorEastAsia" w:hAnsi="Cambria Math"/>
                  </w:rPr>
                  <m:t>1+kt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A0</m:t>
                    </m:r>
                  </m:sub>
                </m:sSub>
              </m:den>
            </m:f>
            <m:r>
              <m:rPr>
                <m:sty m:val="p"/>
              </m:rPr>
              <w:rPr>
                <w:rFonts w:ascii="Cambria Math" w:eastAsiaTheme="minorEastAsia" w:hAnsi="Cambria Math"/>
              </w:rPr>
              <m:t xml:space="preserve">)  </m:t>
            </m:r>
          </m:e>
          <m:sup>
            <m:r>
              <w:rPr>
                <w:rFonts w:ascii="Cambria Math" w:eastAsiaTheme="minorEastAsia" w:hAnsi="Cambria Math"/>
              </w:rPr>
              <m:t>2</m:t>
            </m:r>
          </m:sup>
        </m:sSup>
      </m:oMath>
    </w:p>
    <w:p w14:paraId="6F7BEDC2" w14:textId="77777777" w:rsidR="002F508A" w:rsidRPr="00EC11A2" w:rsidRDefault="002F508A" w:rsidP="00FC7E04">
      <w:pPr>
        <w:ind w:firstLine="0"/>
        <w:rPr>
          <w:rFonts w:eastAsiaTheme="minorEastAsia"/>
          <w:i/>
        </w:rPr>
      </w:pPr>
    </w:p>
    <w:p w14:paraId="114D6801" w14:textId="77777777" w:rsidR="00462A8C" w:rsidRPr="00CF29EF" w:rsidRDefault="00462A8C" w:rsidP="00FC7E04">
      <w:pPr>
        <w:ind w:firstLine="0"/>
        <w:rPr>
          <w:i/>
        </w:rPr>
      </w:pPr>
    </w:p>
    <w:p w14:paraId="1DFBBE4C" w14:textId="77777777" w:rsidR="00422EAA" w:rsidRPr="00CF29EF" w:rsidRDefault="00422EAA" w:rsidP="000557A7">
      <w:pPr>
        <w:pStyle w:val="a3"/>
        <w:ind w:left="1429" w:firstLine="0"/>
        <w:jc w:val="left"/>
      </w:pPr>
    </w:p>
    <w:p w14:paraId="0D050D33" w14:textId="57FB0ABF" w:rsidR="00F155F1" w:rsidRDefault="00187DBB">
      <w:r>
        <w:rPr>
          <w:noProof/>
        </w:rPr>
        <w:lastRenderedPageBreak/>
        <w:drawing>
          <wp:inline distT="0" distB="0" distL="0" distR="0" wp14:anchorId="7B97746E" wp14:editId="5572D16F">
            <wp:extent cx="4991100" cy="3063240"/>
            <wp:effectExtent l="0" t="0" r="0" b="3810"/>
            <wp:docPr id="7" name="Диаграмма 7">
              <a:extLst xmlns:a="http://schemas.openxmlformats.org/drawingml/2006/main">
                <a:ext uri="{FF2B5EF4-FFF2-40B4-BE49-F238E27FC236}">
                  <a16:creationId xmlns:a16="http://schemas.microsoft.com/office/drawing/2014/main" id="{3D3B0809-DD32-4803-BBD4-3832FB9A1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D82FE8" w14:textId="36E7CEE0" w:rsidR="00187DBB" w:rsidRDefault="0011590F">
      <w:r>
        <w:rPr>
          <w:noProof/>
        </w:rPr>
        <w:drawing>
          <wp:inline distT="0" distB="0" distL="0" distR="0" wp14:anchorId="5FA95EC5" wp14:editId="7FA596A3">
            <wp:extent cx="5006340" cy="3326130"/>
            <wp:effectExtent l="0" t="0" r="3810" b="7620"/>
            <wp:docPr id="8" name="Диаграмма 8">
              <a:extLst xmlns:a="http://schemas.openxmlformats.org/drawingml/2006/main">
                <a:ext uri="{FF2B5EF4-FFF2-40B4-BE49-F238E27FC236}">
                  <a16:creationId xmlns:a16="http://schemas.microsoft.com/office/drawing/2014/main" id="{A5453DEB-7FFE-4E16-A19E-5F33D392D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F83C1E" w14:textId="4F273572" w:rsidR="0063748B" w:rsidRDefault="0063748B"/>
    <w:p w14:paraId="1DE36157" w14:textId="1127041C" w:rsidR="001A4FAE" w:rsidRDefault="0063748B" w:rsidP="001A4FAE">
      <w:pPr>
        <w:pStyle w:val="a3"/>
        <w:ind w:firstLine="0"/>
        <w:rPr>
          <w:rFonts w:eastAsiaTheme="minorEastAsia"/>
        </w:rPr>
      </w:pPr>
      <w:r>
        <w:t xml:space="preserve">Б) </w:t>
      </w:r>
      <w:r w:rsidR="001A4FAE">
        <w:rPr>
          <w:rFonts w:eastAsiaTheme="minorEastAsia"/>
        </w:rPr>
        <w:t>Начальные концентрации реагирующих веществ не равны.</w:t>
      </w:r>
    </w:p>
    <w:p w14:paraId="20D5723A" w14:textId="378BDC8F" w:rsidR="00B655E2" w:rsidRDefault="00B655E2" w:rsidP="001A4FAE">
      <w:pPr>
        <w:pStyle w:val="a3"/>
        <w:ind w:firstLine="0"/>
        <w:rPr>
          <w:rFonts w:eastAsiaTheme="minorEastAsia"/>
        </w:rPr>
      </w:pPr>
    </w:p>
    <w:p w14:paraId="0B992A5A" w14:textId="77777777" w:rsidR="00B655E2" w:rsidRDefault="00B655E2" w:rsidP="001A4FAE">
      <w:pPr>
        <w:pStyle w:val="a3"/>
        <w:ind w:firstLine="0"/>
        <w:rPr>
          <w:rFonts w:eastAsiaTheme="minorEastAsia"/>
        </w:rPr>
      </w:pPr>
    </w:p>
    <w:p w14:paraId="2E3A3BA5" w14:textId="7253629A" w:rsidR="0063748B" w:rsidRPr="00F31112" w:rsidRDefault="00DC28B1">
      <w:pPr>
        <w:rPr>
          <w:rFonts w:eastAsiaTheme="minorEastAsia"/>
          <w:i/>
        </w:rPr>
      </w:pPr>
      <w:r>
        <w:rPr>
          <w:rFonts w:eastAsiaTheme="minorEastAsia"/>
        </w:rPr>
        <w:t xml:space="preserve">                              </w:t>
      </w:r>
      <m:oMath>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r>
          <w:rPr>
            <w:rFonts w:ascii="Cambria Math" w:hAnsi="Cambria Math"/>
          </w:rPr>
          <m:t>=</m:t>
        </m:r>
        <m:r>
          <w:rPr>
            <w:rFonts w:ascii="Cambria Math" w:hAnsi="Cambria Math"/>
            <w:lang w:val="en-US"/>
          </w:rPr>
          <m:t>k</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B</m:t>
            </m:r>
          </m:sub>
        </m:sSub>
      </m:oMath>
      <w:r w:rsidR="007B122C" w:rsidRPr="007B122C">
        <w:rPr>
          <w:rFonts w:eastAsiaTheme="minorEastAsia"/>
          <w:i/>
        </w:rPr>
        <w:t xml:space="preserve">, </w:t>
      </w:r>
      <w:r w:rsidR="007B122C">
        <w:rPr>
          <w:rFonts w:eastAsiaTheme="minorEastAsia"/>
          <w:i/>
        </w:rPr>
        <w:t xml:space="preserve">где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r>
          <w:rPr>
            <w:rFonts w:ascii="Cambria Math" w:hAnsi="Cambria Math"/>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B</m:t>
            </m:r>
          </m:sub>
        </m:sSub>
      </m:oMath>
      <w:r w:rsidR="00F31112" w:rsidRPr="00F31112">
        <w:rPr>
          <w:rFonts w:eastAsiaTheme="minorEastAsia"/>
          <w:i/>
        </w:rPr>
        <w:t xml:space="preserve"> </w:t>
      </w:r>
    </w:p>
    <w:p w14:paraId="12143A6D" w14:textId="0A90A14D" w:rsidR="00DC28B1" w:rsidRDefault="00F8719C">
      <w:pPr>
        <w:rPr>
          <w:rFonts w:eastAsiaTheme="minorEastAsia"/>
          <w:iCs/>
        </w:rPr>
      </w:pPr>
      <w:r>
        <w:rPr>
          <w:rFonts w:eastAsiaTheme="minorEastAsia"/>
          <w:iCs/>
        </w:rPr>
        <w:t xml:space="preserve"> В данном случае </w:t>
      </w:r>
      <w:r w:rsidR="00AC0290">
        <w:rPr>
          <w:rFonts w:eastAsiaTheme="minorEastAsia"/>
          <w:iCs/>
        </w:rPr>
        <w:t>сначала находят зависимость степени превращения веществ от реакции.</w:t>
      </w:r>
    </w:p>
    <w:p w14:paraId="0128F949" w14:textId="64B392C1" w:rsidR="00CF7D17" w:rsidRDefault="001E2FAF" w:rsidP="00CF7D17">
      <w:pPr>
        <w:rPr>
          <w:rFonts w:eastAsiaTheme="minorEastAsia"/>
          <w:iCs/>
        </w:rPr>
      </w:pPr>
      <w:r>
        <w:rPr>
          <w:rFonts w:eastAsiaTheme="minorEastAsia"/>
          <w:iCs/>
        </w:rPr>
        <w:t xml:space="preserve">Если кинетическое дифференциальное кинетическое уравнение переписать </w:t>
      </w:r>
      <w:r w:rsidR="00CF7D17">
        <w:rPr>
          <w:rFonts w:eastAsiaTheme="minorEastAsia"/>
          <w:iCs/>
        </w:rPr>
        <w:t xml:space="preserve">включив в уравнения степень превращения </w:t>
      </w:r>
      <w:r w:rsidR="00CF7D17">
        <w:rPr>
          <w:rFonts w:eastAsiaTheme="minorEastAsia"/>
          <w:iCs/>
          <w:lang w:val="en-US"/>
        </w:rPr>
        <w:t>x</w:t>
      </w:r>
      <w:r w:rsidR="00CF7D17" w:rsidRPr="00CF7D17">
        <w:rPr>
          <w:rFonts w:eastAsiaTheme="minorEastAsia"/>
          <w:iCs/>
        </w:rPr>
        <w:t>.</w:t>
      </w:r>
    </w:p>
    <w:p w14:paraId="5811E169" w14:textId="5CF4D885" w:rsidR="00CF7D17" w:rsidRDefault="00FD63E3" w:rsidP="00CF7D17">
      <w:pPr>
        <w:rPr>
          <w:rFonts w:eastAsiaTheme="minorEastAsia"/>
          <w:i/>
        </w:rPr>
      </w:pPr>
      <w:r w:rsidRPr="00FD63E3">
        <w:rPr>
          <w:rFonts w:eastAsiaTheme="minorEastAsia"/>
        </w:rPr>
        <w:t xml:space="preserve">                               </w:t>
      </w:r>
      <m:oMath>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dC</m:t>
                </m:r>
              </m:e>
              <m:sub>
                <m:r>
                  <w:rPr>
                    <w:rFonts w:ascii="Cambria Math" w:hAnsi="Cambria Math"/>
                    <w:lang w:val="en-US"/>
                  </w:rPr>
                  <m:t>A</m:t>
                </m:r>
              </m:sub>
            </m:sSub>
          </m:num>
          <m:den>
            <m:r>
              <w:rPr>
                <w:rFonts w:ascii="Cambria Math" w:hAnsi="Cambria Math"/>
                <w:lang w:val="en-US"/>
              </w:rPr>
              <m:t>dt</m:t>
            </m:r>
          </m:den>
        </m:f>
        <m:r>
          <w:rPr>
            <w:rFonts w:ascii="Cambria Math" w:hAnsi="Cambria Math"/>
          </w:rPr>
          <m:t>=</m:t>
        </m:r>
        <m:r>
          <w:rPr>
            <w:rFonts w:ascii="Cambria Math" w:hAnsi="Cambria Math"/>
            <w:lang w:val="en-US"/>
          </w:rPr>
          <m:t>k</m:t>
        </m:r>
        <m:r>
          <w:rPr>
            <w:rFonts w:ascii="Cambria Math" w:hAnsi="Cambria Math"/>
          </w:rPr>
          <m:t>(a-</m:t>
        </m:r>
        <m:r>
          <w:rPr>
            <w:rFonts w:ascii="Cambria Math" w:hAnsi="Cambria Math"/>
            <w:lang w:val="en-US"/>
          </w:rPr>
          <m:t>x</m:t>
        </m:r>
        <m:r>
          <w:rPr>
            <w:rFonts w:ascii="Cambria Math" w:hAnsi="Cambria Math"/>
          </w:rPr>
          <m:t>)(</m:t>
        </m:r>
        <m:r>
          <w:rPr>
            <w:rFonts w:ascii="Cambria Math" w:hAnsi="Cambria Math"/>
            <w:lang w:val="en-US"/>
          </w:rPr>
          <m:t>b</m:t>
        </m:r>
        <m:r>
          <w:rPr>
            <w:rFonts w:ascii="Cambria Math" w:hAnsi="Cambria Math"/>
          </w:rPr>
          <m:t>-x)</m:t>
        </m:r>
      </m:oMath>
      <w:r w:rsidRPr="007B122C">
        <w:rPr>
          <w:rFonts w:eastAsiaTheme="minorEastAsia"/>
          <w:i/>
        </w:rPr>
        <w:t>,</w:t>
      </w:r>
    </w:p>
    <w:p w14:paraId="3EB36AB2" w14:textId="06199DAE" w:rsidR="00F31112" w:rsidRPr="009631E1" w:rsidRDefault="00F31112" w:rsidP="00CF7D17">
      <w:pPr>
        <w:rPr>
          <w:rFonts w:eastAsiaTheme="minorEastAsia"/>
          <w:i/>
        </w:rPr>
      </w:pPr>
      <w:r>
        <w:rPr>
          <w:rFonts w:eastAsiaTheme="minorEastAsia"/>
          <w:i/>
        </w:rPr>
        <w:t xml:space="preserve">Где  </w:t>
      </w:r>
      <w:r w:rsidR="00F51338">
        <w:rPr>
          <w:rFonts w:eastAsiaTheme="minorEastAsia"/>
          <w:i/>
          <w:lang w:val="en-US"/>
        </w:rPr>
        <w:t>a</w:t>
      </w:r>
      <w:r>
        <w:rPr>
          <w:rFonts w:eastAsiaTheme="minorEastAsia"/>
          <w:i/>
        </w:rPr>
        <w:t xml:space="preserve"> и </w:t>
      </w:r>
      <w:r w:rsidR="00DB33BB">
        <w:rPr>
          <w:rFonts w:eastAsiaTheme="minorEastAsia"/>
          <w:i/>
          <w:lang w:val="en-US"/>
        </w:rPr>
        <w:t>b</w:t>
      </w:r>
      <w:r w:rsidR="00DB33BB" w:rsidRPr="00DB33BB">
        <w:rPr>
          <w:rFonts w:eastAsiaTheme="minorEastAsia"/>
          <w:i/>
        </w:rPr>
        <w:t xml:space="preserve"> </w:t>
      </w:r>
      <w:r>
        <w:rPr>
          <w:rFonts w:eastAsiaTheme="minorEastAsia"/>
          <w:i/>
        </w:rPr>
        <w:t>начальные концентрации веществ, к</w:t>
      </w:r>
      <w:r w:rsidR="00DD4598">
        <w:rPr>
          <w:rFonts w:eastAsiaTheme="minorEastAsia"/>
          <w:i/>
        </w:rPr>
        <w:t>о</w:t>
      </w:r>
      <w:r>
        <w:rPr>
          <w:rFonts w:eastAsiaTheme="minorEastAsia"/>
          <w:i/>
        </w:rPr>
        <w:t>торые в свою очередь так же не равны между собо</w:t>
      </w:r>
      <w:r w:rsidR="009631E1">
        <w:rPr>
          <w:rFonts w:eastAsiaTheme="minorEastAsia"/>
          <w:i/>
        </w:rPr>
        <w:t>й</w:t>
      </w:r>
    </w:p>
    <w:p w14:paraId="26FF502C" w14:textId="519F63F4" w:rsidR="00DD4598" w:rsidRPr="000C0A0F" w:rsidRDefault="00DD4598" w:rsidP="00CF7D17">
      <w:pPr>
        <w:rPr>
          <w:rFonts w:eastAsiaTheme="minorEastAsia"/>
          <w:iCs/>
        </w:rPr>
      </w:pPr>
      <m:oMath>
        <m:r>
          <w:rPr>
            <w:rFonts w:ascii="Cambria Math" w:eastAsiaTheme="minorEastAsia" w:hAnsi="Cambria Math"/>
            <w:lang w:val="en-US"/>
          </w:rPr>
          <w:lastRenderedPageBreak/>
          <m:t>x</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m:t>
            </m:r>
            <m:r>
              <m:rPr>
                <m:sty m:val="p"/>
              </m:rPr>
              <w:rPr>
                <w:rFonts w:ascii="Cambria Math" w:eastAsiaTheme="minorEastAsia" w:hAnsi="Cambria Math"/>
              </w:rPr>
              <m:t>(</m:t>
            </m:r>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r>
              <w:rPr>
                <w:rFonts w:ascii="Cambria Math" w:eastAsiaTheme="minorEastAsia" w:hAnsi="Cambria Math"/>
              </w:rPr>
              <m:t>-1)</m:t>
            </m:r>
          </m:num>
          <m:den>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Cs/>
                  </w:rPr>
                </m:ctrlPr>
              </m:dPr>
              <m:e>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ctrlPr>
                  <w:rPr>
                    <w:rFonts w:ascii="Cambria Math" w:eastAsiaTheme="minorEastAsia" w:hAnsi="Cambria Math"/>
                    <w:i/>
                    <w:iCs/>
                  </w:rPr>
                </m:ctrlPr>
              </m:e>
            </m:d>
            <m:r>
              <w:rPr>
                <w:rFonts w:ascii="Cambria Math" w:eastAsiaTheme="minorEastAsia" w:hAnsi="Cambria Math"/>
              </w:rPr>
              <m:t>-1</m:t>
            </m:r>
          </m:den>
        </m:f>
      </m:oMath>
      <w:r w:rsidR="000C0A0F" w:rsidRPr="000C0A0F">
        <w:rPr>
          <w:rFonts w:eastAsiaTheme="minorEastAsia"/>
          <w:iCs/>
        </w:rPr>
        <w:t>-</w:t>
      </w:r>
      <w:r w:rsidR="000C0A0F">
        <w:rPr>
          <w:rFonts w:eastAsiaTheme="minorEastAsia"/>
          <w:iCs/>
        </w:rPr>
        <w:t>степень протекания реакции</w:t>
      </w:r>
    </w:p>
    <w:p w14:paraId="4B76F3CB" w14:textId="33340BDB" w:rsidR="00F57C64" w:rsidRDefault="00F57C64" w:rsidP="00F57C64">
      <w:pPr>
        <w:ind w:firstLine="0"/>
        <w:rPr>
          <w:rFonts w:eastAsiaTheme="minorEastAsia"/>
          <w:iCs/>
        </w:rPr>
      </w:pPr>
      <w:r>
        <w:rPr>
          <w:rFonts w:eastAsiaTheme="minorEastAsia"/>
          <w:iCs/>
        </w:rPr>
        <w:t>В таком случае можно написать выражение для С</w:t>
      </w:r>
      <w:r>
        <w:rPr>
          <w:rFonts w:eastAsiaTheme="minorEastAsia"/>
          <w:iCs/>
          <w:vertAlign w:val="subscript"/>
        </w:rPr>
        <w:t>А</w:t>
      </w:r>
      <w:r w:rsidRPr="00F57C64">
        <w:rPr>
          <w:rFonts w:eastAsiaTheme="minorEastAsia"/>
          <w:iCs/>
          <w:vertAlign w:val="subscript"/>
        </w:rPr>
        <w:t>=</w:t>
      </w:r>
      <w:r>
        <w:rPr>
          <w:rFonts w:eastAsiaTheme="minorEastAsia"/>
          <w:iCs/>
          <w:lang w:val="en-US"/>
        </w:rPr>
        <w:t>f</w:t>
      </w:r>
      <w:r w:rsidRPr="00F57C64">
        <w:rPr>
          <w:rFonts w:eastAsiaTheme="minorEastAsia"/>
          <w:iCs/>
        </w:rPr>
        <w:t>(</w:t>
      </w:r>
      <w:r>
        <w:rPr>
          <w:rFonts w:eastAsiaTheme="minorEastAsia"/>
          <w:iCs/>
          <w:lang w:val="en-US"/>
        </w:rPr>
        <w:t>t</w:t>
      </w:r>
      <w:r w:rsidRPr="00F57C64">
        <w:rPr>
          <w:rFonts w:eastAsiaTheme="minorEastAsia"/>
          <w:iCs/>
        </w:rPr>
        <w:t xml:space="preserve">) </w:t>
      </w:r>
      <w:r>
        <w:rPr>
          <w:rFonts w:eastAsiaTheme="minorEastAsia"/>
          <w:iCs/>
        </w:rPr>
        <w:t>и С</w:t>
      </w:r>
      <w:r>
        <w:rPr>
          <w:rFonts w:eastAsiaTheme="minorEastAsia"/>
          <w:iCs/>
          <w:vertAlign w:val="subscript"/>
          <w:lang w:val="en-US"/>
        </w:rPr>
        <w:t>B</w:t>
      </w:r>
      <w:r w:rsidRPr="00F57C64">
        <w:rPr>
          <w:rFonts w:eastAsiaTheme="minorEastAsia"/>
          <w:iCs/>
        </w:rPr>
        <w:t>=</w:t>
      </w:r>
      <w:r>
        <w:rPr>
          <w:rFonts w:eastAsiaTheme="minorEastAsia"/>
          <w:iCs/>
          <w:lang w:val="en-US"/>
        </w:rPr>
        <w:t>f</w:t>
      </w:r>
      <w:r w:rsidRPr="00F57C64">
        <w:rPr>
          <w:rFonts w:eastAsiaTheme="minorEastAsia"/>
          <w:iCs/>
        </w:rPr>
        <w:t>(</w:t>
      </w:r>
      <w:r>
        <w:rPr>
          <w:rFonts w:eastAsiaTheme="minorEastAsia"/>
          <w:iCs/>
          <w:lang w:val="en-US"/>
        </w:rPr>
        <w:t>t</w:t>
      </w:r>
      <w:r w:rsidRPr="00F57C64">
        <w:rPr>
          <w:rFonts w:eastAsiaTheme="minorEastAsia"/>
          <w:iCs/>
        </w:rPr>
        <w:t>)</w:t>
      </w:r>
    </w:p>
    <w:p w14:paraId="6C3BC4BF" w14:textId="77777777" w:rsidR="00A23793" w:rsidRPr="00823AA4" w:rsidRDefault="00A23793" w:rsidP="00A23793">
      <w:pPr>
        <w:ind w:firstLine="0"/>
        <w:rPr>
          <w:rFonts w:eastAsiaTheme="minorEastAsia"/>
          <w:iCs/>
        </w:rPr>
      </w:pPr>
    </w:p>
    <w:p w14:paraId="75931536" w14:textId="53E7544B" w:rsidR="00AA6DAA" w:rsidRPr="000E2AFE" w:rsidRDefault="00A23793" w:rsidP="00A23793">
      <w:pPr>
        <w:ind w:firstLine="0"/>
        <w:rPr>
          <w:rFonts w:eastAsiaTheme="minorEastAsia"/>
          <w:iCs/>
        </w:rPr>
      </w:pPr>
      <w:r>
        <w:rPr>
          <w:rFonts w:eastAsiaTheme="minorEastAsia"/>
          <w:iCs/>
          <w:lang w:val="en-US"/>
        </w:rPr>
        <w:t>C</w:t>
      </w:r>
      <w:r>
        <w:rPr>
          <w:rFonts w:eastAsiaTheme="minorEastAsia"/>
          <w:iCs/>
          <w:vertAlign w:val="subscript"/>
          <w:lang w:val="en-US"/>
        </w:rPr>
        <w:t>A</w:t>
      </w:r>
      <w:r w:rsidRPr="000E2AFE">
        <w:rPr>
          <w:rFonts w:eastAsiaTheme="minorEastAsia"/>
          <w:iCs/>
        </w:rPr>
        <w:t>=</w:t>
      </w:r>
      <w:r>
        <w:rPr>
          <w:rFonts w:eastAsiaTheme="minorEastAsia"/>
          <w:iCs/>
          <w:lang w:val="en-US"/>
        </w:rPr>
        <w:t>a</w:t>
      </w:r>
      <w:r w:rsidRPr="000E2AFE">
        <w:rPr>
          <w:rFonts w:eastAsiaTheme="minorEastAsia"/>
          <w:iCs/>
        </w:rPr>
        <w:t>-</w:t>
      </w:r>
      <w:r>
        <w:rPr>
          <w:rFonts w:eastAsiaTheme="minorEastAsia"/>
          <w:iCs/>
          <w:lang w:val="en-US"/>
        </w:rPr>
        <w:t>x</w:t>
      </w:r>
      <w:r w:rsidRPr="000E2AFE">
        <w:rPr>
          <w:rFonts w:eastAsiaTheme="minorEastAsia"/>
          <w:iCs/>
        </w:rPr>
        <w:t>=</w:t>
      </w:r>
      <w:r>
        <w:rPr>
          <w:rFonts w:eastAsiaTheme="minorEastAsia"/>
          <w:iCs/>
          <w:lang w:val="en-US"/>
        </w:rPr>
        <w:t>a</w:t>
      </w:r>
      <w:r w:rsidRPr="000E2AFE">
        <w:rPr>
          <w:rFonts w:eastAsiaTheme="minorEastAsia"/>
          <w:iCs/>
        </w:rPr>
        <w:t>-</w:t>
      </w:r>
      <m:oMath>
        <m:f>
          <m:fPr>
            <m:ctrlPr>
              <w:rPr>
                <w:rFonts w:ascii="Cambria Math" w:eastAsiaTheme="minorEastAsia" w:hAnsi="Cambria Math"/>
                <w:i/>
                <w:iCs/>
              </w:rPr>
            </m:ctrlPr>
          </m:fPr>
          <m:num>
            <m:r>
              <w:rPr>
                <w:rFonts w:ascii="Cambria Math" w:eastAsiaTheme="minorEastAsia" w:hAnsi="Cambria Math"/>
              </w:rPr>
              <m:t>a*</m:t>
            </m:r>
            <m:r>
              <m:rPr>
                <m:sty m:val="p"/>
              </m:rPr>
              <w:rPr>
                <w:rFonts w:ascii="Cambria Math" w:eastAsiaTheme="minorEastAsia" w:hAnsi="Cambria Math"/>
              </w:rPr>
              <m:t>(</m:t>
            </m:r>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r>
              <w:rPr>
                <w:rFonts w:ascii="Cambria Math" w:eastAsiaTheme="minorEastAsia" w:hAnsi="Cambria Math"/>
              </w:rPr>
              <m:t>-1)</m:t>
            </m:r>
          </m:num>
          <m:den>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Cs/>
                  </w:rPr>
                </m:ctrlPr>
              </m:dPr>
              <m:e>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ctrlPr>
                  <w:rPr>
                    <w:rFonts w:ascii="Cambria Math" w:eastAsiaTheme="minorEastAsia" w:hAnsi="Cambria Math"/>
                    <w:i/>
                    <w:iCs/>
                  </w:rPr>
                </m:ctrlPr>
              </m:e>
            </m:d>
            <m:r>
              <w:rPr>
                <w:rFonts w:ascii="Cambria Math" w:eastAsiaTheme="minorEastAsia" w:hAnsi="Cambria Math"/>
              </w:rPr>
              <m:t>-1</m:t>
            </m:r>
          </m:den>
        </m:f>
      </m:oMath>
      <w:r w:rsidR="00AA6DAA" w:rsidRPr="000E2AFE">
        <w:rPr>
          <w:rFonts w:eastAsiaTheme="minorEastAsia"/>
          <w:iCs/>
        </w:rPr>
        <w:t xml:space="preserve">          </w:t>
      </w:r>
      <w:r w:rsidR="000E2AFE">
        <w:rPr>
          <w:rFonts w:eastAsiaTheme="minorEastAsia"/>
          <w:iCs/>
        </w:rPr>
        <w:t>Оба</w:t>
      </w:r>
      <w:r w:rsidR="000E2AFE" w:rsidRPr="000E2AFE">
        <w:rPr>
          <w:rFonts w:eastAsiaTheme="minorEastAsia"/>
          <w:iCs/>
        </w:rPr>
        <w:t xml:space="preserve"> </w:t>
      </w:r>
      <w:r w:rsidR="000E2AFE">
        <w:rPr>
          <w:rFonts w:eastAsiaTheme="minorEastAsia"/>
          <w:iCs/>
        </w:rPr>
        <w:t>экспоненциально у</w:t>
      </w:r>
      <w:r w:rsidR="009B64D9">
        <w:rPr>
          <w:rFonts w:eastAsiaTheme="minorEastAsia"/>
          <w:iCs/>
        </w:rPr>
        <w:t>бывающие функции.</w:t>
      </w:r>
    </w:p>
    <w:p w14:paraId="2F90BF43" w14:textId="0CAEB0E6" w:rsidR="00AA6DAA" w:rsidRDefault="00AA6DAA" w:rsidP="00AA6DAA">
      <w:pPr>
        <w:ind w:firstLine="0"/>
        <w:rPr>
          <w:rFonts w:eastAsiaTheme="minorEastAsia"/>
          <w:iCs/>
        </w:rPr>
      </w:pPr>
      <w:r w:rsidRPr="009B64D9">
        <w:rPr>
          <w:rFonts w:eastAsiaTheme="minorEastAsia"/>
          <w:iCs/>
        </w:rPr>
        <w:t xml:space="preserve"> </w:t>
      </w:r>
      <w:r>
        <w:rPr>
          <w:rFonts w:eastAsiaTheme="minorEastAsia"/>
          <w:iCs/>
        </w:rPr>
        <w:t>С</w:t>
      </w:r>
      <w:r>
        <w:rPr>
          <w:rFonts w:eastAsiaTheme="minorEastAsia"/>
          <w:iCs/>
          <w:vertAlign w:val="subscript"/>
          <w:lang w:val="en-US"/>
        </w:rPr>
        <w:t>B</w:t>
      </w:r>
      <w:r w:rsidRPr="00FB6866">
        <w:rPr>
          <w:rFonts w:eastAsiaTheme="minorEastAsia"/>
          <w:iCs/>
        </w:rPr>
        <w:t>=</w:t>
      </w:r>
      <w:r>
        <w:rPr>
          <w:rFonts w:eastAsiaTheme="minorEastAsia"/>
          <w:iCs/>
          <w:lang w:val="en-US"/>
        </w:rPr>
        <w:t>b</w:t>
      </w:r>
      <w:r w:rsidRPr="00FB6866">
        <w:rPr>
          <w:rFonts w:eastAsiaTheme="minorEastAsia"/>
          <w:iCs/>
        </w:rPr>
        <w:t>-</w:t>
      </w:r>
      <w:r>
        <w:rPr>
          <w:rFonts w:eastAsiaTheme="minorEastAsia"/>
          <w:iCs/>
          <w:lang w:val="en-US"/>
        </w:rPr>
        <w:t>x</w:t>
      </w:r>
      <w:r w:rsidRPr="00FB6866">
        <w:rPr>
          <w:rFonts w:eastAsiaTheme="minorEastAsia"/>
          <w:iCs/>
        </w:rPr>
        <w:t>=</w:t>
      </w:r>
      <w:r>
        <w:rPr>
          <w:rFonts w:eastAsiaTheme="minorEastAsia"/>
          <w:iCs/>
          <w:lang w:val="en-US"/>
        </w:rPr>
        <w:t>b</w:t>
      </w:r>
      <w:r w:rsidRPr="00FB6866">
        <w:rPr>
          <w:rFonts w:eastAsiaTheme="minorEastAsia"/>
          <w:iCs/>
        </w:rPr>
        <w:t>-</w:t>
      </w:r>
      <m:oMath>
        <m:f>
          <m:fPr>
            <m:ctrlPr>
              <w:rPr>
                <w:rFonts w:ascii="Cambria Math" w:eastAsiaTheme="minorEastAsia" w:hAnsi="Cambria Math"/>
                <w:i/>
                <w:iCs/>
              </w:rPr>
            </m:ctrlPr>
          </m:fPr>
          <m:num>
            <m:r>
              <w:rPr>
                <w:rFonts w:ascii="Cambria Math" w:eastAsiaTheme="minorEastAsia" w:hAnsi="Cambria Math"/>
              </w:rPr>
              <m:t>a*</m:t>
            </m:r>
            <m:r>
              <m:rPr>
                <m:sty m:val="p"/>
              </m:rPr>
              <w:rPr>
                <w:rFonts w:ascii="Cambria Math" w:eastAsiaTheme="minorEastAsia" w:hAnsi="Cambria Math"/>
              </w:rPr>
              <m:t>(</m:t>
            </m:r>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r>
              <w:rPr>
                <w:rFonts w:ascii="Cambria Math" w:eastAsiaTheme="minorEastAsia" w:hAnsi="Cambria Math"/>
              </w:rPr>
              <m:t>-1)</m:t>
            </m:r>
          </m:num>
          <m:den>
            <m:f>
              <m:fPr>
                <m:ctrlPr>
                  <w:rPr>
                    <w:rFonts w:ascii="Cambria Math" w:eastAsiaTheme="minorEastAsia" w:hAnsi="Cambria Math"/>
                    <w:i/>
                    <w:iCs/>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Cs/>
                  </w:rPr>
                </m:ctrlPr>
              </m:dPr>
              <m:e>
                <m:sSup>
                  <m:sSupPr>
                    <m:ctrlPr>
                      <w:rPr>
                        <w:rFonts w:ascii="Cambria Math" w:eastAsiaTheme="minorEastAsia" w:hAnsi="Cambria Math"/>
                        <w:iCs/>
                      </w:rPr>
                    </m:ctrlPr>
                  </m:sSupPr>
                  <m:e>
                    <m:r>
                      <w:rPr>
                        <w:rFonts w:ascii="Cambria Math" w:eastAsiaTheme="minorEastAsia" w:hAnsi="Cambria Math"/>
                      </w:rPr>
                      <m:t>e</m:t>
                    </m:r>
                  </m:e>
                  <m:sup>
                    <m:r>
                      <w:rPr>
                        <w:rFonts w:ascii="Cambria Math" w:eastAsiaTheme="minorEastAsia" w:hAnsi="Cambria Math"/>
                      </w:rPr>
                      <m:t>kt</m:t>
                    </m:r>
                    <m:d>
                      <m:dPr>
                        <m:ctrlPr>
                          <w:rPr>
                            <w:rFonts w:ascii="Cambria Math" w:eastAsiaTheme="minorEastAsia" w:hAnsi="Cambria Math"/>
                            <w:i/>
                            <w:iCs/>
                          </w:rPr>
                        </m:ctrlPr>
                      </m:dPr>
                      <m:e>
                        <m:r>
                          <w:rPr>
                            <w:rFonts w:ascii="Cambria Math" w:eastAsiaTheme="minorEastAsia" w:hAnsi="Cambria Math"/>
                          </w:rPr>
                          <m:t>b-a</m:t>
                        </m:r>
                      </m:e>
                    </m:d>
                  </m:sup>
                </m:sSup>
                <m:ctrlPr>
                  <w:rPr>
                    <w:rFonts w:ascii="Cambria Math" w:eastAsiaTheme="minorEastAsia" w:hAnsi="Cambria Math"/>
                    <w:i/>
                    <w:iCs/>
                  </w:rPr>
                </m:ctrlPr>
              </m:e>
            </m:d>
            <m:r>
              <w:rPr>
                <w:rFonts w:ascii="Cambria Math" w:eastAsiaTheme="minorEastAsia" w:hAnsi="Cambria Math"/>
              </w:rPr>
              <m:t>-1</m:t>
            </m:r>
          </m:den>
        </m:f>
      </m:oMath>
      <w:r w:rsidR="00FB6866" w:rsidRPr="00FB6866">
        <w:rPr>
          <w:rFonts w:eastAsiaTheme="minorEastAsia"/>
          <w:iCs/>
        </w:rPr>
        <w:t xml:space="preserve">   </w:t>
      </w:r>
      <w:r w:rsidR="00FB6866">
        <w:rPr>
          <w:rFonts w:eastAsiaTheme="minorEastAsia"/>
          <w:iCs/>
        </w:rPr>
        <w:t>Скорость реакции экспоненциально убывающая  функция.</w:t>
      </w:r>
    </w:p>
    <w:p w14:paraId="24C517CF" w14:textId="382F3924" w:rsidR="005F14A7" w:rsidRDefault="005F14A7" w:rsidP="00AA6DAA">
      <w:pPr>
        <w:ind w:firstLine="0"/>
        <w:rPr>
          <w:rFonts w:eastAsiaTheme="minorEastAsia"/>
          <w:iCs/>
        </w:rPr>
      </w:pPr>
    </w:p>
    <w:p w14:paraId="06AFE4DC" w14:textId="76DB1F91" w:rsidR="005F14A7" w:rsidRDefault="0060409F" w:rsidP="00FE643E">
      <w:pPr>
        <w:pStyle w:val="a3"/>
        <w:ind w:firstLine="0"/>
        <w:rPr>
          <w:rFonts w:eastAsiaTheme="minorEastAsia"/>
          <w:iCs/>
        </w:rPr>
      </w:pPr>
      <w:r>
        <w:rPr>
          <w:rFonts w:eastAsiaTheme="minorEastAsia"/>
          <w:iCs/>
        </w:rPr>
        <w:t>Так же можно показать на примере бимолекулярной автокаталитической реакции</w:t>
      </w:r>
      <w:r w:rsidR="00A77C4F">
        <w:rPr>
          <w:rFonts w:eastAsiaTheme="minorEastAsia"/>
          <w:iCs/>
        </w:rPr>
        <w:t xml:space="preserve">, где, </w:t>
      </w:r>
      <w:r w:rsidR="00051A71">
        <w:rPr>
          <w:rFonts w:eastAsiaTheme="minorEastAsia"/>
          <w:iCs/>
        </w:rPr>
        <w:t>скорость реакции проходит через экстремум.</w:t>
      </w:r>
    </w:p>
    <w:p w14:paraId="337C990A" w14:textId="4F56F629" w:rsidR="00051A71" w:rsidRDefault="00051A71" w:rsidP="00FE643E">
      <w:pPr>
        <w:pStyle w:val="a3"/>
        <w:ind w:firstLine="0"/>
        <w:rPr>
          <w:rFonts w:eastAsiaTheme="minorEastAsia"/>
          <w:iCs/>
        </w:rPr>
      </w:pPr>
    </w:p>
    <w:p w14:paraId="562E5FBB" w14:textId="597E0847" w:rsidR="00A77C4F" w:rsidRDefault="00A77C4F" w:rsidP="00FE643E">
      <w:pPr>
        <w:pStyle w:val="a3"/>
        <w:ind w:firstLine="0"/>
        <w:rPr>
          <w:rFonts w:eastAsiaTheme="minorEastAsia"/>
          <w:iCs/>
          <w:lang w:val="en-US"/>
        </w:rPr>
      </w:pPr>
      <w:r>
        <w:rPr>
          <w:rFonts w:eastAsiaTheme="minorEastAsia"/>
          <w:iCs/>
        </w:rPr>
        <w:t xml:space="preserve">       </w:t>
      </w:r>
      <w:r w:rsidRPr="00823AA4">
        <w:rPr>
          <w:rFonts w:eastAsiaTheme="minorEastAsia"/>
          <w:iCs/>
        </w:rPr>
        <w:t xml:space="preserve">                                         </w:t>
      </w:r>
      <w:r>
        <w:rPr>
          <w:rFonts w:eastAsiaTheme="minorEastAsia"/>
          <w:iCs/>
          <w:lang w:val="en-US"/>
        </w:rPr>
        <w:t>A+P=2P</w:t>
      </w:r>
    </w:p>
    <w:p w14:paraId="53107C2F" w14:textId="5437C73E" w:rsidR="00A77C4F" w:rsidRDefault="006D7CC3" w:rsidP="00FE643E">
      <w:pPr>
        <w:pStyle w:val="a3"/>
        <w:ind w:firstLine="0"/>
        <w:rPr>
          <w:rFonts w:eastAsiaTheme="minorEastAsia"/>
          <w:iCs/>
          <w:lang w:val="en-US"/>
        </w:rPr>
      </w:pPr>
      <w:r>
        <w:rPr>
          <w:rFonts w:eastAsiaTheme="minorEastAsia"/>
          <w:iCs/>
          <w:lang w:val="en-US"/>
        </w:rPr>
        <w:t xml:space="preserve">         </w:t>
      </w:r>
      <w:r w:rsidR="00440B4C">
        <w:rPr>
          <w:rFonts w:eastAsiaTheme="minorEastAsia"/>
          <w:iCs/>
          <w:lang w:val="en-US"/>
        </w:rPr>
        <w:t xml:space="preserve">                             </w:t>
      </w:r>
      <w:r>
        <w:rPr>
          <w:rFonts w:eastAsiaTheme="minorEastAsia"/>
          <w:iCs/>
          <w:lang w:val="en-US"/>
        </w:rPr>
        <w:t xml:space="preserve">   </w:t>
      </w:r>
      <m:oMath>
        <m:r>
          <w:rPr>
            <w:rFonts w:ascii="Cambria Math" w:eastAsiaTheme="minorEastAsia" w:hAnsi="Cambria Math"/>
            <w:lang w:val="en-US"/>
          </w:rPr>
          <m:t>-</m:t>
        </m:r>
        <m:f>
          <m:fPr>
            <m:ctrlPr>
              <w:rPr>
                <w:rFonts w:ascii="Cambria Math" w:eastAsiaTheme="minorEastAsia" w:hAnsi="Cambria Math"/>
                <w:i/>
                <w:iCs/>
                <w:lang w:val="en-US"/>
              </w:rPr>
            </m:ctrlPr>
          </m:fPr>
          <m:num>
            <m:r>
              <w:rPr>
                <w:rFonts w:ascii="Cambria Math" w:eastAsiaTheme="minorEastAsia" w:hAnsi="Cambria Math"/>
                <w:lang w:val="en-US"/>
              </w:rPr>
              <m:t>d</m:t>
            </m:r>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A</m:t>
                </m:r>
              </m:sub>
            </m:sSub>
          </m:num>
          <m:den>
            <m:r>
              <w:rPr>
                <w:rFonts w:ascii="Cambria Math" w:eastAsiaTheme="minorEastAsia" w:hAnsi="Cambria Math"/>
                <w:lang w:val="en-US"/>
              </w:rPr>
              <m:t>dt</m:t>
            </m:r>
          </m:den>
        </m:f>
        <m:r>
          <w:rPr>
            <w:rFonts w:ascii="Cambria Math" w:eastAsiaTheme="minorEastAsia" w:hAnsi="Cambria Math"/>
            <w:lang w:val="en-US"/>
          </w:rPr>
          <m:t>=k</m:t>
        </m:r>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A</m:t>
            </m:r>
          </m:sub>
        </m:sSub>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P</m:t>
            </m:r>
          </m:sub>
        </m:sSub>
      </m:oMath>
    </w:p>
    <w:p w14:paraId="7AE37A99" w14:textId="77777777" w:rsidR="00440B4C" w:rsidRPr="00A77C4F" w:rsidRDefault="00440B4C" w:rsidP="00FE643E">
      <w:pPr>
        <w:pStyle w:val="a3"/>
        <w:ind w:firstLine="0"/>
        <w:rPr>
          <w:rFonts w:eastAsiaTheme="minorEastAsia"/>
          <w:iCs/>
          <w:lang w:val="en-US"/>
        </w:rPr>
      </w:pPr>
    </w:p>
    <w:p w14:paraId="5FF746DE" w14:textId="68BDB77D" w:rsidR="00555E29" w:rsidRPr="000C0A0F" w:rsidRDefault="00440B4C" w:rsidP="005069DD">
      <w:pPr>
        <w:ind w:firstLine="0"/>
        <w:rPr>
          <w:rFonts w:eastAsiaTheme="minorEastAsia"/>
          <w:iCs/>
        </w:rPr>
      </w:pPr>
      <m:oMath>
        <m:r>
          <w:rPr>
            <w:rFonts w:ascii="Cambria Math" w:eastAsiaTheme="minorEastAsia" w:hAnsi="Cambria Math"/>
            <w:lang w:val="tk-TM"/>
          </w:rPr>
          <m:t>x=a*</m:t>
        </m:r>
        <m:f>
          <m:fPr>
            <m:ctrlPr>
              <w:rPr>
                <w:rFonts w:ascii="Cambria Math" w:eastAsiaTheme="minorEastAsia" w:hAnsi="Cambria Math"/>
                <w:i/>
                <w:iCs/>
                <w:lang w:val="tk-TM"/>
              </w:rPr>
            </m:ctrlPr>
          </m:fPr>
          <m:num>
            <m:sSup>
              <m:sSupPr>
                <m:ctrlPr>
                  <w:rPr>
                    <w:rFonts w:ascii="Cambria Math" w:eastAsiaTheme="minorEastAsia" w:hAnsi="Cambria Math"/>
                    <w:i/>
                    <w:iCs/>
                    <w:lang w:val="tk-TM"/>
                  </w:rPr>
                </m:ctrlPr>
              </m:sSupPr>
              <m:e>
                <m:r>
                  <w:rPr>
                    <w:rFonts w:ascii="Cambria Math" w:eastAsiaTheme="minorEastAsia" w:hAnsi="Cambria Math"/>
                    <w:lang w:val="tk-TM"/>
                  </w:rPr>
                  <m:t>e</m:t>
                </m:r>
              </m:e>
              <m:sup>
                <m:d>
                  <m:dPr>
                    <m:ctrlPr>
                      <w:rPr>
                        <w:rFonts w:ascii="Cambria Math" w:eastAsiaTheme="minorEastAsia" w:hAnsi="Cambria Math"/>
                        <w:i/>
                        <w:iCs/>
                        <w:lang w:val="tk-TM"/>
                      </w:rPr>
                    </m:ctrlPr>
                  </m:dPr>
                  <m:e>
                    <m:r>
                      <w:rPr>
                        <w:rFonts w:ascii="Cambria Math" w:eastAsiaTheme="minorEastAsia" w:hAnsi="Cambria Math"/>
                        <w:lang w:val="tk-TM"/>
                      </w:rPr>
                      <m:t>p+a</m:t>
                    </m:r>
                  </m:e>
                </m:d>
                <m:r>
                  <w:rPr>
                    <w:rFonts w:ascii="Cambria Math" w:eastAsiaTheme="minorEastAsia" w:hAnsi="Cambria Math"/>
                    <w:lang w:val="tk-TM"/>
                  </w:rPr>
                  <m:t>kt</m:t>
                </m:r>
              </m:sup>
            </m:sSup>
            <m:r>
              <w:rPr>
                <w:rFonts w:ascii="Cambria Math" w:eastAsiaTheme="minorEastAsia" w:hAnsi="Cambria Math"/>
                <w:lang w:val="tk-TM"/>
              </w:rPr>
              <m:t>-1</m:t>
            </m:r>
          </m:num>
          <m:den>
            <m:f>
              <m:fPr>
                <m:ctrlPr>
                  <w:rPr>
                    <w:rFonts w:ascii="Cambria Math" w:eastAsiaTheme="minorEastAsia" w:hAnsi="Cambria Math"/>
                    <w:i/>
                    <w:iCs/>
                    <w:lang w:val="tk-TM"/>
                  </w:rPr>
                </m:ctrlPr>
              </m:fPr>
              <m:num>
                <m:r>
                  <w:rPr>
                    <w:rFonts w:ascii="Cambria Math" w:eastAsiaTheme="minorEastAsia" w:hAnsi="Cambria Math"/>
                    <w:lang w:val="tk-TM"/>
                  </w:rPr>
                  <m:t>a</m:t>
                </m:r>
              </m:num>
              <m:den>
                <m:r>
                  <w:rPr>
                    <w:rFonts w:ascii="Cambria Math" w:eastAsiaTheme="minorEastAsia" w:hAnsi="Cambria Math"/>
                    <w:lang w:val="tk-TM"/>
                  </w:rPr>
                  <m:t>p</m:t>
                </m:r>
              </m:den>
            </m:f>
            <m:r>
              <w:rPr>
                <w:rFonts w:ascii="Cambria Math" w:eastAsiaTheme="minorEastAsia" w:hAnsi="Cambria Math"/>
                <w:lang w:val="tk-TM"/>
              </w:rPr>
              <m:t>+</m:t>
            </m:r>
            <m:sSup>
              <m:sSupPr>
                <m:ctrlPr>
                  <w:rPr>
                    <w:rFonts w:ascii="Cambria Math" w:eastAsiaTheme="minorEastAsia" w:hAnsi="Cambria Math"/>
                    <w:i/>
                    <w:iCs/>
                    <w:lang w:val="tk-TM"/>
                  </w:rPr>
                </m:ctrlPr>
              </m:sSupPr>
              <m:e>
                <m:r>
                  <w:rPr>
                    <w:rFonts w:ascii="Cambria Math" w:eastAsiaTheme="minorEastAsia" w:hAnsi="Cambria Math"/>
                    <w:lang w:val="tk-TM"/>
                  </w:rPr>
                  <m:t>e</m:t>
                </m:r>
              </m:e>
              <m:sup>
                <m:d>
                  <m:dPr>
                    <m:ctrlPr>
                      <w:rPr>
                        <w:rFonts w:ascii="Cambria Math" w:eastAsiaTheme="minorEastAsia" w:hAnsi="Cambria Math"/>
                        <w:i/>
                        <w:iCs/>
                        <w:lang w:val="tk-TM"/>
                      </w:rPr>
                    </m:ctrlPr>
                  </m:dPr>
                  <m:e>
                    <m:r>
                      <w:rPr>
                        <w:rFonts w:ascii="Cambria Math" w:eastAsiaTheme="minorEastAsia" w:hAnsi="Cambria Math"/>
                        <w:lang w:val="tk-TM"/>
                      </w:rPr>
                      <m:t>p+a</m:t>
                    </m:r>
                  </m:e>
                </m:d>
                <m:r>
                  <w:rPr>
                    <w:rFonts w:ascii="Cambria Math" w:eastAsiaTheme="minorEastAsia" w:hAnsi="Cambria Math"/>
                    <w:lang w:val="tk-TM"/>
                  </w:rPr>
                  <m:t>kt</m:t>
                </m:r>
              </m:sup>
            </m:sSup>
          </m:den>
        </m:f>
      </m:oMath>
      <w:r w:rsidR="000C0A0F" w:rsidRPr="000C0A0F">
        <w:rPr>
          <w:rFonts w:eastAsiaTheme="minorEastAsia"/>
          <w:iCs/>
        </w:rPr>
        <w:t>-</w:t>
      </w:r>
      <w:r w:rsidR="000C0A0F">
        <w:rPr>
          <w:rFonts w:eastAsiaTheme="minorEastAsia"/>
          <w:iCs/>
        </w:rPr>
        <w:t>степень протекания реакции</w:t>
      </w:r>
    </w:p>
    <w:p w14:paraId="00FDBD68" w14:textId="06D1270A" w:rsidR="00926C1C" w:rsidRDefault="00EC47BD" w:rsidP="00555E29">
      <w:pPr>
        <w:rPr>
          <w:rFonts w:eastAsiaTheme="minorEastAsia"/>
          <w:iCs/>
        </w:rPr>
      </w:pPr>
      <w:r>
        <w:rPr>
          <w:rFonts w:eastAsiaTheme="minorEastAsia"/>
          <w:iCs/>
        </w:rPr>
        <w:t xml:space="preserve">Где </w:t>
      </w:r>
      <w:r w:rsidRPr="00EC47BD">
        <w:rPr>
          <w:rFonts w:eastAsiaTheme="minorEastAsia"/>
          <w:iCs/>
        </w:rPr>
        <w:t xml:space="preserve"> </w:t>
      </w:r>
      <w:r>
        <w:rPr>
          <w:rFonts w:eastAsiaTheme="minorEastAsia"/>
          <w:iCs/>
          <w:lang w:val="en-US"/>
        </w:rPr>
        <w:t>p</w:t>
      </w:r>
      <w:r w:rsidRPr="00EC47BD">
        <w:rPr>
          <w:rFonts w:eastAsiaTheme="minorEastAsia"/>
          <w:iCs/>
        </w:rPr>
        <w:t xml:space="preserve"> </w:t>
      </w:r>
      <w:r>
        <w:rPr>
          <w:rFonts w:eastAsiaTheme="minorEastAsia"/>
          <w:iCs/>
        </w:rPr>
        <w:t xml:space="preserve">и </w:t>
      </w:r>
      <w:r>
        <w:rPr>
          <w:rFonts w:eastAsiaTheme="minorEastAsia"/>
          <w:iCs/>
          <w:lang w:val="en-US"/>
        </w:rPr>
        <w:t>a</w:t>
      </w:r>
      <w:r>
        <w:rPr>
          <w:rFonts w:eastAsiaTheme="minorEastAsia"/>
          <w:iCs/>
        </w:rPr>
        <w:t xml:space="preserve"> начальные концентрации.</w:t>
      </w:r>
    </w:p>
    <w:p w14:paraId="20D36647" w14:textId="77777777" w:rsidR="00EC47BD" w:rsidRPr="00EC47BD" w:rsidRDefault="00EC47BD" w:rsidP="00555E29">
      <w:pPr>
        <w:rPr>
          <w:rFonts w:eastAsiaTheme="minorEastAsia"/>
          <w:iCs/>
        </w:rPr>
      </w:pPr>
    </w:p>
    <w:p w14:paraId="18DDCF9D" w14:textId="7E7BD640" w:rsidR="00555E29" w:rsidRPr="005069DD" w:rsidRDefault="005069DD" w:rsidP="00555E29">
      <w:pPr>
        <w:rPr>
          <w:rFonts w:eastAsiaTheme="minorEastAsia"/>
          <w:i/>
          <w:iCs/>
          <w:lang w:val="en-US"/>
        </w:rPr>
      </w:pPr>
      <w:r w:rsidRPr="00823AA4">
        <w:rPr>
          <w:rFonts w:eastAsiaTheme="minorEastAsia"/>
          <w:iCs/>
        </w:rPr>
        <w:t xml:space="preserve">                                      </w:t>
      </w:r>
      <m:oMath>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A</m:t>
            </m:r>
          </m:sub>
        </m:sSub>
        <m:r>
          <w:rPr>
            <w:rFonts w:ascii="Cambria Math" w:eastAsiaTheme="minorEastAsia" w:hAnsi="Cambria Math"/>
            <w:lang w:val="en-US"/>
          </w:rPr>
          <m:t>=a-x</m:t>
        </m:r>
      </m:oMath>
      <w:r>
        <w:rPr>
          <w:rFonts w:eastAsiaTheme="minorEastAsia"/>
          <w:i/>
          <w:iCs/>
          <w:lang w:val="en-US"/>
        </w:rPr>
        <w:t xml:space="preserve">   </w:t>
      </w:r>
      <m:oMath>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P</m:t>
            </m:r>
          </m:sub>
        </m:sSub>
        <m:r>
          <w:rPr>
            <w:rFonts w:ascii="Cambria Math" w:eastAsiaTheme="minorEastAsia" w:hAnsi="Cambria Math"/>
            <w:lang w:val="en-US"/>
          </w:rPr>
          <m:t>=p+x</m:t>
        </m:r>
      </m:oMath>
    </w:p>
    <w:p w14:paraId="18CE6F46" w14:textId="77777777" w:rsidR="00296742" w:rsidRDefault="00296742" w:rsidP="00555E29">
      <w:pPr>
        <w:rPr>
          <w:rFonts w:eastAsiaTheme="minorEastAsia"/>
          <w:iCs/>
        </w:rPr>
      </w:pPr>
      <w:r>
        <w:rPr>
          <w:rFonts w:eastAsiaTheme="minorEastAsia"/>
          <w:iCs/>
          <w:noProof/>
        </w:rPr>
        <w:drawing>
          <wp:anchor distT="0" distB="0" distL="114300" distR="114300" simplePos="0" relativeHeight="251661312" behindDoc="0" locked="0" layoutInCell="1" allowOverlap="1" wp14:anchorId="7F9FCCBA" wp14:editId="33B3198B">
            <wp:simplePos x="1528763" y="5495925"/>
            <wp:positionH relativeFrom="column">
              <wp:align>left</wp:align>
            </wp:positionH>
            <wp:positionV relativeFrom="paragraph">
              <wp:align>top</wp:align>
            </wp:positionV>
            <wp:extent cx="2132013" cy="3522807"/>
            <wp:effectExtent l="0" t="0" r="1905" b="190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2013" cy="3522807"/>
                    </a:xfrm>
                    <a:prstGeom prst="rect">
                      <a:avLst/>
                    </a:prstGeom>
                    <a:noFill/>
                    <a:ln>
                      <a:noFill/>
                    </a:ln>
                  </pic:spPr>
                </pic:pic>
              </a:graphicData>
            </a:graphic>
          </wp:anchor>
        </w:drawing>
      </w:r>
    </w:p>
    <w:p w14:paraId="1A4AC459" w14:textId="77777777" w:rsidR="00296742" w:rsidRPr="00296742" w:rsidRDefault="00296742" w:rsidP="00296742">
      <w:pPr>
        <w:rPr>
          <w:rFonts w:eastAsiaTheme="minorEastAsia"/>
        </w:rPr>
      </w:pPr>
    </w:p>
    <w:p w14:paraId="65DA6ECC" w14:textId="77777777" w:rsidR="00296742" w:rsidRDefault="00296742" w:rsidP="00555E29">
      <w:pPr>
        <w:rPr>
          <w:rFonts w:eastAsiaTheme="minorEastAsia"/>
          <w:iCs/>
        </w:rPr>
      </w:pPr>
    </w:p>
    <w:p w14:paraId="685DE453" w14:textId="77777777" w:rsidR="000A4950" w:rsidRDefault="00BD3374" w:rsidP="00296742">
      <w:pPr>
        <w:jc w:val="left"/>
        <w:rPr>
          <w:rFonts w:eastAsiaTheme="minorEastAsia"/>
          <w:iCs/>
          <w:lang w:val="en-US"/>
        </w:rPr>
      </w:pPr>
      <w:r>
        <w:rPr>
          <w:rFonts w:eastAsiaTheme="minorEastAsia"/>
          <w:iCs/>
          <w:lang w:val="en-US"/>
        </w:rPr>
        <w:t>r=f(C</w:t>
      </w:r>
      <w:r>
        <w:rPr>
          <w:rFonts w:eastAsiaTheme="minorEastAsia"/>
          <w:iCs/>
          <w:vertAlign w:val="subscript"/>
          <w:lang w:val="en-US"/>
        </w:rPr>
        <w:t>P</w:t>
      </w:r>
      <w:r>
        <w:rPr>
          <w:rFonts w:eastAsiaTheme="minorEastAsia"/>
          <w:iCs/>
          <w:lang w:val="en-US"/>
        </w:rPr>
        <w:t>)</w:t>
      </w:r>
    </w:p>
    <w:p w14:paraId="18159378" w14:textId="77777777" w:rsidR="000A4950" w:rsidRDefault="000A4950" w:rsidP="00296742">
      <w:pPr>
        <w:jc w:val="left"/>
        <w:rPr>
          <w:rFonts w:eastAsiaTheme="minorEastAsia"/>
          <w:iCs/>
          <w:lang w:val="en-US"/>
        </w:rPr>
      </w:pPr>
    </w:p>
    <w:p w14:paraId="061C886C" w14:textId="77777777" w:rsidR="000A4950" w:rsidRDefault="000A4950" w:rsidP="00296742">
      <w:pPr>
        <w:jc w:val="left"/>
        <w:rPr>
          <w:rFonts w:eastAsiaTheme="minorEastAsia"/>
          <w:iCs/>
          <w:lang w:val="en-US"/>
        </w:rPr>
      </w:pPr>
    </w:p>
    <w:p w14:paraId="13D5B039" w14:textId="77777777" w:rsidR="000A4950" w:rsidRDefault="000A4950" w:rsidP="00296742">
      <w:pPr>
        <w:jc w:val="left"/>
        <w:rPr>
          <w:rFonts w:eastAsiaTheme="minorEastAsia"/>
          <w:iCs/>
          <w:lang w:val="en-US"/>
        </w:rPr>
      </w:pPr>
    </w:p>
    <w:p w14:paraId="3EF01029" w14:textId="77777777" w:rsidR="000A4950" w:rsidRDefault="000A4950" w:rsidP="00296742">
      <w:pPr>
        <w:jc w:val="left"/>
        <w:rPr>
          <w:rFonts w:eastAsiaTheme="minorEastAsia"/>
          <w:iCs/>
          <w:lang w:val="en-US"/>
        </w:rPr>
      </w:pPr>
    </w:p>
    <w:p w14:paraId="58241E93" w14:textId="77777777" w:rsidR="000A4950" w:rsidRDefault="000A4950" w:rsidP="00296742">
      <w:pPr>
        <w:jc w:val="left"/>
        <w:rPr>
          <w:rFonts w:eastAsiaTheme="minorEastAsia"/>
          <w:iCs/>
          <w:lang w:val="en-US"/>
        </w:rPr>
      </w:pPr>
    </w:p>
    <w:p w14:paraId="7DA6E0CB" w14:textId="77777777" w:rsidR="00C12AC7" w:rsidRDefault="000A4950" w:rsidP="00296742">
      <w:pPr>
        <w:jc w:val="left"/>
        <w:rPr>
          <w:rFonts w:eastAsiaTheme="minorEastAsia"/>
          <w:iCs/>
          <w:lang w:val="en-US"/>
        </w:rPr>
      </w:pPr>
      <w:r>
        <w:rPr>
          <w:rFonts w:eastAsiaTheme="minorEastAsia"/>
          <w:iCs/>
          <w:lang w:val="en-US"/>
        </w:rPr>
        <w:t>C</w:t>
      </w:r>
      <w:r>
        <w:rPr>
          <w:rFonts w:eastAsiaTheme="minorEastAsia"/>
          <w:iCs/>
          <w:vertAlign w:val="subscript"/>
          <w:lang w:val="en-US"/>
        </w:rPr>
        <w:t>A</w:t>
      </w:r>
      <w:r>
        <w:rPr>
          <w:rFonts w:eastAsiaTheme="minorEastAsia"/>
          <w:iCs/>
          <w:lang w:val="en-US"/>
        </w:rPr>
        <w:t>=f(t)  and C</w:t>
      </w:r>
      <w:r>
        <w:rPr>
          <w:rFonts w:eastAsiaTheme="minorEastAsia"/>
          <w:iCs/>
          <w:vertAlign w:val="subscript"/>
          <w:lang w:val="en-US"/>
        </w:rPr>
        <w:t>P</w:t>
      </w:r>
      <w:r w:rsidR="00C12AC7">
        <w:rPr>
          <w:rFonts w:eastAsiaTheme="minorEastAsia"/>
          <w:iCs/>
          <w:lang w:val="en-US"/>
        </w:rPr>
        <w:t>=f(t)</w:t>
      </w:r>
    </w:p>
    <w:p w14:paraId="6578CF75" w14:textId="77777777" w:rsidR="00C12AC7" w:rsidRDefault="00C12AC7" w:rsidP="00296742">
      <w:pPr>
        <w:jc w:val="left"/>
        <w:rPr>
          <w:rFonts w:eastAsiaTheme="minorEastAsia"/>
          <w:iCs/>
          <w:lang w:val="en-US"/>
        </w:rPr>
      </w:pPr>
    </w:p>
    <w:p w14:paraId="462EF933" w14:textId="77777777" w:rsidR="00C12AC7" w:rsidRDefault="00C12AC7" w:rsidP="00296742">
      <w:pPr>
        <w:jc w:val="left"/>
        <w:rPr>
          <w:rFonts w:eastAsiaTheme="minorEastAsia"/>
          <w:iCs/>
          <w:lang w:val="en-US"/>
        </w:rPr>
      </w:pPr>
    </w:p>
    <w:p w14:paraId="0CCEC520" w14:textId="77777777" w:rsidR="00C12AC7" w:rsidRDefault="00C12AC7" w:rsidP="00296742">
      <w:pPr>
        <w:jc w:val="left"/>
        <w:rPr>
          <w:rFonts w:eastAsiaTheme="minorEastAsia"/>
          <w:iCs/>
          <w:lang w:val="en-US"/>
        </w:rPr>
      </w:pPr>
    </w:p>
    <w:p w14:paraId="769C859C" w14:textId="77777777" w:rsidR="00163088" w:rsidRPr="00823AA4" w:rsidRDefault="00C12AC7" w:rsidP="00296742">
      <w:pPr>
        <w:jc w:val="left"/>
        <w:rPr>
          <w:rFonts w:eastAsiaTheme="minorEastAsia"/>
          <w:iCs/>
        </w:rPr>
      </w:pPr>
      <w:r>
        <w:rPr>
          <w:rFonts w:eastAsiaTheme="minorEastAsia"/>
          <w:iCs/>
          <w:lang w:val="en-US"/>
        </w:rPr>
        <w:t>r</w:t>
      </w:r>
      <w:r w:rsidRPr="00823AA4">
        <w:rPr>
          <w:rFonts w:eastAsiaTheme="minorEastAsia"/>
          <w:iCs/>
        </w:rPr>
        <w:t>=</w:t>
      </w:r>
      <w:r>
        <w:rPr>
          <w:rFonts w:eastAsiaTheme="minorEastAsia"/>
          <w:iCs/>
          <w:lang w:val="en-US"/>
        </w:rPr>
        <w:t>f</w:t>
      </w:r>
      <w:r w:rsidRPr="00823AA4">
        <w:rPr>
          <w:rFonts w:eastAsiaTheme="minorEastAsia"/>
          <w:iCs/>
        </w:rPr>
        <w:t>(</w:t>
      </w:r>
      <w:r>
        <w:rPr>
          <w:rFonts w:eastAsiaTheme="minorEastAsia"/>
          <w:iCs/>
          <w:lang w:val="en-US"/>
        </w:rPr>
        <w:t>t</w:t>
      </w:r>
      <w:r w:rsidRPr="00823AA4">
        <w:rPr>
          <w:rFonts w:eastAsiaTheme="minorEastAsia"/>
          <w:iCs/>
        </w:rPr>
        <w:t>)</w:t>
      </w:r>
    </w:p>
    <w:p w14:paraId="4633C1B6" w14:textId="77777777" w:rsidR="00163088" w:rsidRPr="00823AA4" w:rsidRDefault="00163088" w:rsidP="00296742">
      <w:pPr>
        <w:jc w:val="left"/>
        <w:rPr>
          <w:rFonts w:eastAsiaTheme="minorEastAsia"/>
          <w:iCs/>
        </w:rPr>
      </w:pPr>
    </w:p>
    <w:p w14:paraId="3F3C6329" w14:textId="77777777" w:rsidR="00163088" w:rsidRPr="00823AA4" w:rsidRDefault="00163088" w:rsidP="00296742">
      <w:pPr>
        <w:jc w:val="left"/>
        <w:rPr>
          <w:rFonts w:eastAsiaTheme="minorEastAsia"/>
          <w:iCs/>
        </w:rPr>
      </w:pPr>
    </w:p>
    <w:p w14:paraId="5B60BDAD" w14:textId="77777777" w:rsidR="00163088" w:rsidRPr="00823AA4" w:rsidRDefault="00163088" w:rsidP="00296742">
      <w:pPr>
        <w:jc w:val="left"/>
        <w:rPr>
          <w:rFonts w:eastAsiaTheme="minorEastAsia"/>
          <w:iCs/>
        </w:rPr>
      </w:pPr>
    </w:p>
    <w:p w14:paraId="66A00A4C" w14:textId="77777777" w:rsidR="00163088" w:rsidRPr="00823AA4" w:rsidRDefault="00163088" w:rsidP="00296742">
      <w:pPr>
        <w:jc w:val="left"/>
        <w:rPr>
          <w:rFonts w:eastAsiaTheme="minorEastAsia"/>
          <w:iCs/>
        </w:rPr>
      </w:pPr>
    </w:p>
    <w:p w14:paraId="4120211E" w14:textId="77777777" w:rsidR="00163088" w:rsidRPr="00823AA4" w:rsidRDefault="00163088" w:rsidP="00296742">
      <w:pPr>
        <w:jc w:val="left"/>
        <w:rPr>
          <w:rFonts w:eastAsiaTheme="minorEastAsia"/>
          <w:iCs/>
        </w:rPr>
      </w:pPr>
    </w:p>
    <w:p w14:paraId="7B3A1B0E" w14:textId="77777777" w:rsidR="00163088" w:rsidRPr="00823AA4" w:rsidRDefault="00163088" w:rsidP="00296742">
      <w:pPr>
        <w:jc w:val="left"/>
        <w:rPr>
          <w:rFonts w:eastAsiaTheme="minorEastAsia"/>
          <w:iCs/>
        </w:rPr>
      </w:pPr>
    </w:p>
    <w:p w14:paraId="790BEE4C" w14:textId="77777777" w:rsidR="00163088" w:rsidRPr="00823AA4" w:rsidRDefault="00163088" w:rsidP="00296742">
      <w:pPr>
        <w:jc w:val="left"/>
        <w:rPr>
          <w:rFonts w:eastAsiaTheme="minorEastAsia"/>
          <w:iCs/>
        </w:rPr>
      </w:pPr>
    </w:p>
    <w:p w14:paraId="7D7DA4BE" w14:textId="77777777" w:rsidR="000C0A0F" w:rsidRDefault="000C0A0F" w:rsidP="00AC762E">
      <w:pPr>
        <w:rPr>
          <w:b/>
          <w:bCs/>
        </w:rPr>
      </w:pPr>
    </w:p>
    <w:p w14:paraId="05210273" w14:textId="51351BF0" w:rsidR="00AC762E" w:rsidRDefault="00AC762E" w:rsidP="00AC762E">
      <w:pPr>
        <w:rPr>
          <w:b/>
          <w:bCs/>
        </w:rPr>
      </w:pPr>
      <w:r w:rsidRPr="00AC762E">
        <w:rPr>
          <w:b/>
          <w:bCs/>
        </w:rPr>
        <w:lastRenderedPageBreak/>
        <w:t>84. Охарактеризуйте группу дифференциальных методов определения порядков реакции.</w:t>
      </w:r>
    </w:p>
    <w:p w14:paraId="2B1C8890" w14:textId="1951CF9F" w:rsidR="002424B4" w:rsidRDefault="002424B4" w:rsidP="002424B4">
      <w:pPr>
        <w:ind w:firstLine="0"/>
      </w:pPr>
      <w:r w:rsidRPr="002424B4">
        <w:t>Методы определения порядка подразделяют на интегральные и дифференциальные в зависимости от того, используют они интегральные или дифференциальные кинетические уравнения</w:t>
      </w:r>
      <w:r>
        <w:t xml:space="preserve"> </w:t>
      </w:r>
      <w:r w:rsidRPr="002424B4">
        <w:t>для обработки экспериментальных данных о зависимости концентраций реагирующих веществ от времени.</w:t>
      </w:r>
      <w:r>
        <w:tab/>
      </w:r>
    </w:p>
    <w:p w14:paraId="4179B9FE" w14:textId="10B8ADDC" w:rsidR="00680199" w:rsidRDefault="00DA589F" w:rsidP="00DA589F">
      <w:pPr>
        <w:ind w:firstLine="0"/>
        <w:rPr>
          <w:rFonts w:eastAsiaTheme="minorEastAsia"/>
        </w:rPr>
      </w:pPr>
      <w:r>
        <w:t>К дифференциальным методам относится метод Вант-Гоффа. Записав уравнение основного постулата химической кинетики</w:t>
      </w:r>
      <w:r w:rsidR="00F53AA2">
        <w:t xml:space="preserve"> в виде </w:t>
      </w:r>
      <m:oMath>
        <m:r>
          <w:rPr>
            <w:rFonts w:ascii="Cambria Math" w:hAnsi="Cambria Math"/>
            <w:lang w:val="en-US"/>
          </w:rPr>
          <m:t>r</m:t>
        </m:r>
        <m:r>
          <w:rPr>
            <w:rFonts w:ascii="Cambria Math" w:hAnsi="Cambria Math"/>
          </w:rPr>
          <m:t>=</m:t>
        </m:r>
        <m:sSup>
          <m:sSupPr>
            <m:ctrlPr>
              <w:rPr>
                <w:rFonts w:ascii="Cambria Math" w:hAnsi="Cambria Math"/>
                <w:i/>
              </w:rPr>
            </m:ctrlPr>
          </m:sSupPr>
          <m:e>
            <m:r>
              <w:rPr>
                <w:rFonts w:ascii="Cambria Math" w:hAnsi="Cambria Math"/>
              </w:rPr>
              <m:t>kC</m:t>
            </m:r>
          </m:e>
          <m:sup>
            <m:r>
              <w:rPr>
                <w:rFonts w:ascii="Cambria Math" w:hAnsi="Cambria Math"/>
              </w:rPr>
              <m:t>n</m:t>
            </m:r>
          </m:sup>
        </m:sSup>
      </m:oMath>
      <w:r w:rsidR="000F14DB">
        <w:rPr>
          <w:rFonts w:eastAsiaTheme="minorEastAsia"/>
        </w:rPr>
        <w:t xml:space="preserve">, </w:t>
      </w:r>
      <w:r w:rsidR="000F14DB" w:rsidRPr="000F14DB">
        <w:rPr>
          <w:rFonts w:eastAsiaTheme="minorEastAsia"/>
        </w:rPr>
        <w:t>после логарифмирования получим</w:t>
      </w:r>
    </w:p>
    <w:p w14:paraId="17F286A6" w14:textId="4E122101" w:rsidR="000F14DB" w:rsidRDefault="000F14DB" w:rsidP="00DA589F">
      <w:pPr>
        <w:ind w:firstLine="0"/>
        <w:rPr>
          <w:rFonts w:eastAsiaTheme="minorEastAsia"/>
        </w:rPr>
      </w:pPr>
      <w:r>
        <w:rPr>
          <w:rFonts w:eastAsiaTheme="minorEastAsia"/>
        </w:rPr>
        <w:t xml:space="preserve">    </w:t>
      </w:r>
      <w:r w:rsidRPr="000C0A0F">
        <w:rPr>
          <w:rFonts w:eastAsiaTheme="minorEastAsia"/>
        </w:rPr>
        <w:t xml:space="preserve">                                           </w:t>
      </w:r>
      <w:r>
        <w:rPr>
          <w:rFonts w:eastAsiaTheme="minorEastAsia"/>
        </w:rPr>
        <w:t xml:space="preserve"> </w:t>
      </w:r>
      <m:oMath>
        <m:r>
          <w:rPr>
            <w:rFonts w:ascii="Cambria Math" w:eastAsiaTheme="minorEastAsia" w:hAnsi="Cambria Math"/>
          </w:rPr>
          <m:t>lnr=lnk+nlnC</m:t>
        </m:r>
      </m:oMath>
    </w:p>
    <w:p w14:paraId="7C2CC69A" w14:textId="77777777" w:rsidR="0067133B" w:rsidRPr="0067133B" w:rsidRDefault="0067133B" w:rsidP="0067133B">
      <w:pPr>
        <w:ind w:firstLine="0"/>
      </w:pPr>
      <w:r w:rsidRPr="0067133B">
        <w:t xml:space="preserve">Соответственно, из двух значений скорости реакции при двух кон- </w:t>
      </w:r>
    </w:p>
    <w:p w14:paraId="2889133C" w14:textId="1B7AE689" w:rsidR="000F14DB" w:rsidRDefault="0067133B" w:rsidP="0067133B">
      <w:pPr>
        <w:ind w:firstLine="0"/>
      </w:pPr>
      <w:r w:rsidRPr="0067133B">
        <w:t>концентрациях можно определить порядок реакции:</w:t>
      </w:r>
    </w:p>
    <w:p w14:paraId="54EACB1E" w14:textId="5537E7F2" w:rsidR="0067133B" w:rsidRDefault="0067133B" w:rsidP="0067133B">
      <w:pPr>
        <w:ind w:firstLine="0"/>
        <w:rPr>
          <w:rFonts w:eastAsiaTheme="minorEastAsia"/>
          <w:lang w:val="en-US"/>
        </w:rPr>
      </w:pPr>
      <w:r w:rsidRPr="000C0A0F">
        <w:t xml:space="preserve">                                  </w:t>
      </w:r>
      <w:r w:rsidR="00095B5C" w:rsidRPr="000C0A0F">
        <w:t xml:space="preserve">               </w:t>
      </w:r>
      <w:r w:rsidRPr="000C0A0F">
        <w:t xml:space="preserve">   </w:t>
      </w:r>
      <w:r w:rsidR="00AF14E2">
        <w:t xml:space="preserve"> </w:t>
      </w:r>
      <w:r w:rsidRPr="000C0A0F">
        <w:t xml:space="preserve"> </w:t>
      </w:r>
      <m:oMath>
        <m:r>
          <w:rPr>
            <w:rFonts w:ascii="Cambria Math" w:hAnsi="Cambria Math"/>
            <w:lang w:val="en-US"/>
          </w:rPr>
          <m:t>n=</m:t>
        </m:r>
        <m:f>
          <m:fPr>
            <m:ctrlPr>
              <w:rPr>
                <w:rFonts w:ascii="Cambria Math" w:hAnsi="Cambria Math"/>
                <w:i/>
                <w:lang w:val="en-US"/>
              </w:rPr>
            </m:ctrlPr>
          </m:fPr>
          <m:num>
            <m:r>
              <m:rPr>
                <m:sty m:val="p"/>
              </m:rPr>
              <w:rPr>
                <w:rFonts w:ascii="Cambria Math" w:hAnsi="Cambria Math"/>
                <w:lang w:val="en-US"/>
              </w:rPr>
              <m:t>ln⁡</m:t>
            </m:r>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den>
            </m:f>
            <m:r>
              <w:rPr>
                <w:rFonts w:ascii="Cambria Math" w:hAnsi="Cambria Math"/>
                <w:lang w:val="en-US"/>
              </w:rPr>
              <m:t>)</m:t>
            </m:r>
          </m:num>
          <m:den>
            <m:r>
              <m:rPr>
                <m:sty m:val="p"/>
              </m:rPr>
              <w:rPr>
                <w:rFonts w:ascii="Cambria Math" w:hAnsi="Cambria Math"/>
                <w:lang w:val="en-US"/>
              </w:rPr>
              <m:t>ln⁡</m:t>
            </m:r>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den>
            </m:f>
            <m:r>
              <w:rPr>
                <w:rFonts w:ascii="Cambria Math" w:hAnsi="Cambria Math"/>
                <w:lang w:val="en-US"/>
              </w:rPr>
              <m:t>)</m:t>
            </m:r>
          </m:den>
        </m:f>
      </m:oMath>
    </w:p>
    <w:p w14:paraId="662AEE69" w14:textId="77777777" w:rsidR="00095B5C" w:rsidRPr="00095B5C" w:rsidRDefault="00095B5C" w:rsidP="00095B5C">
      <w:pPr>
        <w:ind w:firstLine="0"/>
      </w:pPr>
      <w:r w:rsidRPr="00095B5C">
        <w:t xml:space="preserve">Применяют также графический вариант этого метода. Для этого </w:t>
      </w:r>
    </w:p>
    <w:p w14:paraId="18090E62" w14:textId="12F3C5BA" w:rsidR="00095B5C" w:rsidRPr="00095B5C" w:rsidRDefault="00095B5C" w:rsidP="00095B5C">
      <w:pPr>
        <w:ind w:firstLine="0"/>
      </w:pPr>
      <w:r w:rsidRPr="00095B5C">
        <w:t xml:space="preserve">строят зависимость </w:t>
      </w:r>
      <w:r w:rsidRPr="00095B5C">
        <w:rPr>
          <w:lang w:val="en-US"/>
        </w:rPr>
        <w:t>In</w:t>
      </w:r>
      <w:r w:rsidRPr="00095B5C">
        <w:t xml:space="preserve"> </w:t>
      </w:r>
      <w:r w:rsidRPr="00095B5C">
        <w:rPr>
          <w:lang w:val="en-US"/>
        </w:rPr>
        <w:t>r</w:t>
      </w:r>
      <w:r w:rsidRPr="00095B5C">
        <w:t xml:space="preserve"> от </w:t>
      </w:r>
      <w:proofErr w:type="spellStart"/>
      <w:r w:rsidRPr="00095B5C">
        <w:rPr>
          <w:lang w:val="en-US"/>
        </w:rPr>
        <w:t>ln</w:t>
      </w:r>
      <w:r w:rsidR="00E35C46">
        <w:rPr>
          <w:lang w:val="en-US"/>
        </w:rPr>
        <w:t>C</w:t>
      </w:r>
      <w:proofErr w:type="spellEnd"/>
      <w:r w:rsidRPr="00095B5C">
        <w:t xml:space="preserve">. Из тангенса угла наклона полученной </w:t>
      </w:r>
    </w:p>
    <w:p w14:paraId="54AA0FFA" w14:textId="1A05CC59" w:rsidR="00976664" w:rsidRDefault="00095B5C" w:rsidP="00976664">
      <w:pPr>
        <w:ind w:firstLine="0"/>
      </w:pPr>
      <w:r w:rsidRPr="00095B5C">
        <w:t>прямой определяют порядок реакции, а из отсекаемого отрезка константу скорости.</w:t>
      </w:r>
      <w:r w:rsidR="00976664" w:rsidRPr="00976664">
        <w:t xml:space="preserve"> </w:t>
      </w:r>
      <w:r w:rsidR="00976664">
        <w:t xml:space="preserve">Различные значения г и </w:t>
      </w:r>
      <w:r w:rsidR="00976664">
        <w:rPr>
          <w:lang w:val="en-US"/>
        </w:rPr>
        <w:t>C</w:t>
      </w:r>
      <w:r w:rsidR="00976664">
        <w:t xml:space="preserve"> могут быть получены из </w:t>
      </w:r>
    </w:p>
    <w:p w14:paraId="1FCB8EED" w14:textId="71A0FB37" w:rsidR="00095B5C" w:rsidRDefault="00976664" w:rsidP="00976664">
      <w:pPr>
        <w:ind w:firstLine="0"/>
      </w:pPr>
      <w:r>
        <w:t>одной кинетической кривой, однако более надежные результаты (с</w:t>
      </w:r>
      <w:r w:rsidR="00EF0671" w:rsidRPr="00EF0671">
        <w:t xml:space="preserve"> </w:t>
      </w:r>
      <w:r>
        <w:t>учетом ошибок эксперимента) получают, используя значения начальных скоростей при разных начальных концентрациях реагентов.</w:t>
      </w:r>
    </w:p>
    <w:p w14:paraId="66B947F7" w14:textId="276A1DC3" w:rsidR="00B80595" w:rsidRDefault="00B80595" w:rsidP="00976664">
      <w:pPr>
        <w:ind w:firstLine="0"/>
      </w:pPr>
      <w:r w:rsidRPr="00B80595">
        <w:t>Если кинетическое уравнение реакции имеет вид</w:t>
      </w:r>
    </w:p>
    <w:p w14:paraId="710CC527" w14:textId="2A56B3F7" w:rsidR="00095B5C" w:rsidRDefault="00B80595" w:rsidP="00095B5C">
      <w:pPr>
        <w:ind w:firstLine="0"/>
        <w:rPr>
          <w:rFonts w:eastAsiaTheme="minorEastAsia"/>
          <w:lang w:val="tk-TM"/>
        </w:rPr>
      </w:pPr>
      <w:r w:rsidRPr="00EF0671">
        <w:t xml:space="preserve">                                                  </w:t>
      </w:r>
      <w:r w:rsidR="00FA7586">
        <w:t xml:space="preserve">   </w:t>
      </w:r>
      <w:r w:rsidRPr="00EF0671">
        <w:t xml:space="preserve"> </w:t>
      </w:r>
      <w:r w:rsidR="00DE1682">
        <w:rPr>
          <w:lang w:val="en-US"/>
        </w:rPr>
        <w:t>r</w:t>
      </w:r>
      <w:r>
        <w:rPr>
          <w:lang w:val="tk-TM"/>
        </w:rPr>
        <w:t>=k</w:t>
      </w:r>
      <m:oMath>
        <m:sSubSup>
          <m:sSubSupPr>
            <m:ctrlPr>
              <w:rPr>
                <w:rFonts w:ascii="Cambria Math" w:hAnsi="Cambria Math"/>
                <w:i/>
                <w:lang w:val="tk-TM"/>
              </w:rPr>
            </m:ctrlPr>
          </m:sSubSupPr>
          <m:e>
            <m:r>
              <w:rPr>
                <w:rFonts w:ascii="Cambria Math" w:hAnsi="Cambria Math"/>
                <w:lang w:val="en-US"/>
              </w:rPr>
              <m:t>C</m:t>
            </m:r>
          </m:e>
          <m:sub>
            <m:r>
              <w:rPr>
                <w:rFonts w:ascii="Cambria Math" w:hAnsi="Cambria Math"/>
                <w:lang w:val="tk-TM"/>
              </w:rPr>
              <m:t>A</m:t>
            </m:r>
          </m:sub>
          <m:sup>
            <m:r>
              <w:rPr>
                <w:rFonts w:ascii="Cambria Math" w:hAnsi="Cambria Math"/>
                <w:lang w:val="tk-TM"/>
              </w:rPr>
              <m:t>a</m:t>
            </m:r>
          </m:sup>
        </m:sSubSup>
        <m:sSubSup>
          <m:sSubSupPr>
            <m:ctrlPr>
              <w:rPr>
                <w:rFonts w:ascii="Cambria Math" w:hAnsi="Cambria Math"/>
                <w:i/>
                <w:lang w:val="tk-TM"/>
              </w:rPr>
            </m:ctrlPr>
          </m:sSubSupPr>
          <m:e>
            <m:r>
              <w:rPr>
                <w:rFonts w:ascii="Cambria Math" w:hAnsi="Cambria Math"/>
                <w:lang w:val="tk-TM"/>
              </w:rPr>
              <m:t>C</m:t>
            </m:r>
          </m:e>
          <m:sub>
            <m:r>
              <w:rPr>
                <w:rFonts w:ascii="Cambria Math" w:hAnsi="Cambria Math"/>
                <w:lang w:val="tk-TM"/>
              </w:rPr>
              <m:t>B</m:t>
            </m:r>
          </m:sub>
          <m:sup>
            <m:r>
              <w:rPr>
                <w:rFonts w:ascii="Cambria Math" w:hAnsi="Cambria Math"/>
                <w:lang w:val="tk-TM"/>
              </w:rPr>
              <m:t>b</m:t>
            </m:r>
          </m:sup>
        </m:sSubSup>
      </m:oMath>
    </w:p>
    <w:p w14:paraId="71A091F7" w14:textId="26A2DDB3" w:rsidR="00B80595" w:rsidRDefault="00DE1682" w:rsidP="00DE1682">
      <w:pPr>
        <w:ind w:firstLine="0"/>
      </w:pPr>
      <w:r w:rsidRPr="00DE1682">
        <w:t xml:space="preserve">то для определения порядка реакции по каждому из веществ используют метод изолирования </w:t>
      </w:r>
      <w:proofErr w:type="spellStart"/>
      <w:r w:rsidRPr="00DE1682">
        <w:t>Оствальда</w:t>
      </w:r>
      <w:proofErr w:type="spellEnd"/>
      <w:r w:rsidRPr="00DE1682">
        <w:t xml:space="preserve">, или метод понижения порядка реакции. Суть метода состоит в том, что зависимость скорости реакции от начальной концентрации одного из реагентов (например, А) изучают </w:t>
      </w:r>
      <w:r>
        <w:t xml:space="preserve">при большом избытке второго реагента. В таком случае концентрация реагента В </w:t>
      </w:r>
      <w:proofErr w:type="spellStart"/>
      <w:r>
        <w:t>в</w:t>
      </w:r>
      <w:proofErr w:type="spellEnd"/>
      <w:r>
        <w:t xml:space="preserve"> течение реакции остается практически постоянной, приобретает вид</w:t>
      </w:r>
    </w:p>
    <w:p w14:paraId="71ABEC75" w14:textId="754895E2" w:rsidR="00DE1682" w:rsidRPr="000C0A0F" w:rsidRDefault="00DE1682" w:rsidP="00DE1682">
      <w:pPr>
        <w:ind w:firstLine="0"/>
        <w:rPr>
          <w:i/>
        </w:rPr>
      </w:pPr>
      <w:r w:rsidRPr="00963769">
        <w:t xml:space="preserve">                                                     </w:t>
      </w:r>
      <w:r w:rsidR="00963769" w:rsidRPr="000C0A0F">
        <w:t xml:space="preserve">   </w:t>
      </w:r>
      <w:r>
        <w:rPr>
          <w:lang w:val="en-US"/>
        </w:rPr>
        <w:t>r</w:t>
      </w:r>
      <w:r>
        <w:rPr>
          <w:lang w:val="tk-TM"/>
        </w:rPr>
        <w:t>=</w:t>
      </w:r>
      <m:oMath>
        <m:sSup>
          <m:sSupPr>
            <m:ctrlPr>
              <w:rPr>
                <w:rFonts w:ascii="Cambria Math" w:hAnsi="Cambria Math"/>
                <w:i/>
                <w:lang w:val="tk-TM"/>
              </w:rPr>
            </m:ctrlPr>
          </m:sSupPr>
          <m:e>
            <m:r>
              <w:rPr>
                <w:rFonts w:ascii="Cambria Math" w:hAnsi="Cambria Math"/>
                <w:lang w:val="tk-TM"/>
              </w:rPr>
              <m:t>k</m:t>
            </m:r>
          </m:e>
          <m:sup>
            <m:r>
              <w:rPr>
                <w:rFonts w:ascii="Cambria Math" w:hAnsi="Cambria Math"/>
                <w:lang w:val="tk-TM"/>
              </w:rPr>
              <m:t>'</m:t>
            </m:r>
          </m:sup>
        </m:sSup>
        <m:sSubSup>
          <m:sSubSupPr>
            <m:ctrlPr>
              <w:rPr>
                <w:rFonts w:ascii="Cambria Math" w:hAnsi="Cambria Math"/>
                <w:i/>
                <w:lang w:val="tk-TM"/>
              </w:rPr>
            </m:ctrlPr>
          </m:sSubSupPr>
          <m:e>
            <m:r>
              <w:rPr>
                <w:rFonts w:ascii="Cambria Math" w:hAnsi="Cambria Math"/>
                <w:lang w:val="en-US"/>
              </w:rPr>
              <m:t>C</m:t>
            </m:r>
          </m:e>
          <m:sub>
            <m:r>
              <w:rPr>
                <w:rFonts w:ascii="Cambria Math" w:hAnsi="Cambria Math"/>
                <w:lang w:val="tk-TM"/>
              </w:rPr>
              <m:t>A</m:t>
            </m:r>
          </m:sub>
          <m:sup>
            <m:r>
              <w:rPr>
                <w:rFonts w:ascii="Cambria Math" w:hAnsi="Cambria Math"/>
                <w:lang w:val="tk-TM"/>
              </w:rPr>
              <m:t>a</m:t>
            </m:r>
          </m:sup>
        </m:sSubSup>
      </m:oMath>
    </w:p>
    <w:p w14:paraId="4AF4675A" w14:textId="243C94E6" w:rsidR="00AC762E" w:rsidRDefault="00846C75" w:rsidP="00AC762E">
      <w:pPr>
        <w:rPr>
          <w:rFonts w:eastAsiaTheme="minorEastAsia"/>
          <w:lang w:val="tk-TM"/>
        </w:rPr>
      </w:pPr>
      <w:r>
        <w:t xml:space="preserve">Где </w:t>
      </w:r>
      <m:oMath>
        <m:sSup>
          <m:sSupPr>
            <m:ctrlPr>
              <w:rPr>
                <w:rFonts w:ascii="Cambria Math" w:hAnsi="Cambria Math"/>
                <w:i/>
                <w:lang w:val="tk-TM"/>
              </w:rPr>
            </m:ctrlPr>
          </m:sSupPr>
          <m:e>
            <m:r>
              <w:rPr>
                <w:rFonts w:ascii="Cambria Math" w:hAnsi="Cambria Math"/>
                <w:lang w:val="tk-TM"/>
              </w:rPr>
              <m:t>k</m:t>
            </m:r>
          </m:e>
          <m:sup>
            <m:r>
              <w:rPr>
                <w:rFonts w:ascii="Cambria Math" w:hAnsi="Cambria Math"/>
                <w:lang w:val="tk-TM"/>
              </w:rPr>
              <m:t>'</m:t>
            </m:r>
          </m:sup>
        </m:sSup>
        <m:r>
          <w:rPr>
            <w:rFonts w:ascii="Cambria Math" w:hAnsi="Cambria Math"/>
            <w:lang w:val="tk-TM"/>
          </w:rPr>
          <m:t>=</m:t>
        </m:r>
        <m:r>
          <w:rPr>
            <w:rFonts w:ascii="Cambria Math" w:hAnsi="Cambria Math"/>
            <w:lang w:val="en-US"/>
          </w:rPr>
          <m:t>k</m:t>
        </m:r>
        <m:sSubSup>
          <m:sSubSupPr>
            <m:ctrlPr>
              <w:rPr>
                <w:rFonts w:ascii="Cambria Math" w:hAnsi="Cambria Math"/>
                <w:i/>
                <w:lang w:val="tk-TM"/>
              </w:rPr>
            </m:ctrlPr>
          </m:sSubSupPr>
          <m:e>
            <m:r>
              <w:rPr>
                <w:rFonts w:ascii="Cambria Math" w:hAnsi="Cambria Math"/>
                <w:lang w:val="tk-TM"/>
              </w:rPr>
              <m:t>C</m:t>
            </m:r>
          </m:e>
          <m:sub>
            <m:r>
              <w:rPr>
                <w:rFonts w:ascii="Cambria Math" w:hAnsi="Cambria Math"/>
                <w:lang w:val="tk-TM"/>
              </w:rPr>
              <m:t>B</m:t>
            </m:r>
          </m:sub>
          <m:sup>
            <m:r>
              <w:rPr>
                <w:rFonts w:ascii="Cambria Math" w:hAnsi="Cambria Math"/>
                <w:lang w:val="tk-TM"/>
              </w:rPr>
              <m:t>b</m:t>
            </m:r>
          </m:sup>
        </m:sSubSup>
      </m:oMath>
    </w:p>
    <w:p w14:paraId="4328F7DF" w14:textId="15BA0852" w:rsidR="00AD7B7C" w:rsidRDefault="00AD7B7C" w:rsidP="00AC762E">
      <w:pPr>
        <w:rPr>
          <w:rFonts w:eastAsiaTheme="minorEastAsia"/>
          <w:lang w:val="tk-TM"/>
        </w:rPr>
      </w:pPr>
    </w:p>
    <w:p w14:paraId="5C01DA84" w14:textId="160AE4E1" w:rsidR="00AD7B7C" w:rsidRDefault="00AD7B7C" w:rsidP="00FF6B58">
      <w:pPr>
        <w:ind w:firstLine="0"/>
        <w:jc w:val="left"/>
        <w:rPr>
          <w:iCs/>
        </w:rPr>
      </w:pPr>
      <w:r w:rsidRPr="00AD7B7C">
        <w:rPr>
          <w:iCs/>
        </w:rPr>
        <w:t xml:space="preserve">Порядок реакции а по веществу А находят одним из рассмотренных выше методов. Затем аналогичным образом определяют порядок реакции </w:t>
      </w:r>
      <w:r w:rsidR="00FF6B58">
        <w:rPr>
          <w:iCs/>
          <w:lang w:val="en-US"/>
        </w:rPr>
        <w:t>b</w:t>
      </w:r>
      <w:r w:rsidRPr="00AD7B7C">
        <w:rPr>
          <w:iCs/>
        </w:rPr>
        <w:t xml:space="preserve"> по веществу В. Можно также определять порядки реакции сразу по обоим реагентам. Для этого в уравнение </w:t>
      </w:r>
    </w:p>
    <w:p w14:paraId="3AFB55EB" w14:textId="5C205D1C" w:rsidR="00FF6B58" w:rsidRDefault="00FF6B58" w:rsidP="00FF6B58">
      <w:pPr>
        <w:ind w:firstLine="0"/>
        <w:jc w:val="left"/>
        <w:rPr>
          <w:iCs/>
        </w:rPr>
      </w:pPr>
    </w:p>
    <w:p w14:paraId="60A0F467" w14:textId="329F6FDB" w:rsidR="00FF6B58" w:rsidRPr="00AD7B7C" w:rsidRDefault="00FF6B58" w:rsidP="00FF6B58">
      <w:pPr>
        <w:ind w:firstLine="0"/>
        <w:jc w:val="left"/>
        <w:rPr>
          <w:iCs/>
        </w:rPr>
      </w:pPr>
      <m:oMathPara>
        <m:oMath>
          <m:r>
            <w:rPr>
              <w:rFonts w:ascii="Cambria Math" w:eastAsiaTheme="minorEastAsia" w:hAnsi="Cambria Math"/>
            </w:rPr>
            <m:t>lnr=lnk+aln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r>
            <w:rPr>
              <w:rFonts w:ascii="Cambria Math" w:eastAsiaTheme="minorEastAsia" w:hAnsi="Cambria Math"/>
            </w:rPr>
            <m:t>+bln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oMath>
      </m:oMathPara>
    </w:p>
    <w:p w14:paraId="1CDDF141" w14:textId="222F8555" w:rsidR="00AD7B7C" w:rsidRDefault="00AD7B7C" w:rsidP="009670D7">
      <w:pPr>
        <w:ind w:firstLine="0"/>
        <w:jc w:val="left"/>
        <w:rPr>
          <w:iCs/>
        </w:rPr>
      </w:pPr>
      <w:r w:rsidRPr="00AD7B7C">
        <w:rPr>
          <w:iCs/>
        </w:rPr>
        <w:t xml:space="preserve">полученное логарифмированием уравнения , подставляют значения скорости при разных значениях концентраций обоих реагентов и определяют порядки реакции а и </w:t>
      </w:r>
      <w:r w:rsidR="009670D7">
        <w:rPr>
          <w:iCs/>
          <w:lang w:val="en-US"/>
        </w:rPr>
        <w:t>b</w:t>
      </w:r>
      <w:r w:rsidRPr="00AD7B7C">
        <w:rPr>
          <w:iCs/>
        </w:rPr>
        <w:t xml:space="preserve"> с помощью компьютерного </w:t>
      </w:r>
      <w:r w:rsidRPr="00E35C46">
        <w:rPr>
          <w:iCs/>
        </w:rPr>
        <w:t>регрессионного анализа.</w:t>
      </w:r>
    </w:p>
    <w:p w14:paraId="141AC94D" w14:textId="62A94405" w:rsidR="00251F48" w:rsidRDefault="00251F48" w:rsidP="009670D7">
      <w:pPr>
        <w:ind w:firstLine="0"/>
        <w:jc w:val="left"/>
        <w:rPr>
          <w:iCs/>
        </w:rPr>
      </w:pPr>
    </w:p>
    <w:p w14:paraId="12A364BD" w14:textId="215C4FDF" w:rsidR="00251F48" w:rsidRDefault="00251F48" w:rsidP="009670D7">
      <w:pPr>
        <w:ind w:firstLine="0"/>
        <w:jc w:val="left"/>
        <w:rPr>
          <w:iCs/>
        </w:rPr>
      </w:pPr>
    </w:p>
    <w:p w14:paraId="16CAB8B9" w14:textId="10886BF5" w:rsidR="00251F48" w:rsidRDefault="00251F48" w:rsidP="00251F48">
      <w:pPr>
        <w:rPr>
          <w:b/>
          <w:bCs/>
        </w:rPr>
      </w:pPr>
      <w:r w:rsidRPr="00251F48">
        <w:rPr>
          <w:b/>
          <w:bCs/>
        </w:rPr>
        <w:lastRenderedPageBreak/>
        <w:t>94. Основные положения теории активированного комплекса. Поверхность потенциальной энергии. Статистический и термодинамический аспекты ТАК при расчете константы равновесия.</w:t>
      </w:r>
    </w:p>
    <w:p w14:paraId="5CA26128" w14:textId="5CBF5B14" w:rsidR="00DB4F83" w:rsidRDefault="00DB4F83" w:rsidP="00251F48">
      <w:pPr>
        <w:rPr>
          <w:b/>
          <w:bCs/>
        </w:rPr>
      </w:pPr>
    </w:p>
    <w:p w14:paraId="3415EF26" w14:textId="542EE2FC" w:rsidR="00DB4F83" w:rsidRDefault="00DB4F83" w:rsidP="005C2D90">
      <w:pPr>
        <w:ind w:firstLine="0"/>
      </w:pPr>
      <w:r>
        <w:t>Современные теории химической кинетики основаны на анализе движения ядер по поверхности потенциальной энергии системы реагирующих частиц. Для описания химической реакции решают</w:t>
      </w:r>
      <w:r w:rsidR="005C2D90">
        <w:t xml:space="preserve"> </w:t>
      </w:r>
      <w:r>
        <w:t>классические или квантовые уравнения движения, а константы скорости находят из полученных решений - классических траекторий, волновых функций, функций распределения и т.д.</w:t>
      </w:r>
    </w:p>
    <w:p w14:paraId="02566A03" w14:textId="77777777" w:rsidR="009B24B0" w:rsidRDefault="00082E67" w:rsidP="00082E67">
      <w:pPr>
        <w:ind w:firstLine="0"/>
      </w:pPr>
      <w:r>
        <w:t xml:space="preserve">Для системы, содержащей </w:t>
      </w:r>
      <w:r>
        <w:rPr>
          <w:lang w:val="en-US"/>
        </w:rPr>
        <w:t>N</w:t>
      </w:r>
      <w:r w:rsidRPr="00082E67">
        <w:t xml:space="preserve"> </w:t>
      </w:r>
      <w:r>
        <w:t>атомов, потенциальная энергия зависит от</w:t>
      </w:r>
    </w:p>
    <w:p w14:paraId="25C6B5D0" w14:textId="73564B0E" w:rsidR="00082E67" w:rsidRDefault="00082E67" w:rsidP="00082E67">
      <w:pPr>
        <w:ind w:firstLine="0"/>
      </w:pPr>
      <w:r>
        <w:t xml:space="preserve"> </w:t>
      </w:r>
      <w:r w:rsidR="009B24B0">
        <w:rPr>
          <w:lang w:val="en-US"/>
        </w:rPr>
        <w:t>n</w:t>
      </w:r>
      <w:r>
        <w:t xml:space="preserve"> = 3N - 6 (для нелинейной системы) или </w:t>
      </w:r>
      <w:r w:rsidR="009B24B0">
        <w:rPr>
          <w:lang w:val="en-US"/>
        </w:rPr>
        <w:t>n</w:t>
      </w:r>
      <w:r>
        <w:t xml:space="preserve"> = 3N - 5 (линейная молекула) координат и может быть представлена гиперповерхностью размерности </w:t>
      </w:r>
      <w:r w:rsidR="009B24B0">
        <w:rPr>
          <w:lang w:val="en-US"/>
        </w:rPr>
        <w:t>n</w:t>
      </w:r>
      <w:r>
        <w:t xml:space="preserve"> + 1.</w:t>
      </w:r>
    </w:p>
    <w:p w14:paraId="508A4914" w14:textId="0F6FC88C" w:rsidR="00C125D7" w:rsidRDefault="00C125D7" w:rsidP="00C125D7">
      <w:pPr>
        <w:ind w:firstLine="0"/>
      </w:pPr>
      <w:r>
        <w:t>Для наглядного представления этой гиперповерхности используют сечения вдоль координат, существенных для протекающей реакции. Например, при диссоциации линейной трехатомной молекулы YXY -&gt; YX + Y потенциальную энергию можно представить как функцию двух межъядерных расстояний, для изображения которой используют линии уровня</w:t>
      </w:r>
      <w:r w:rsidR="00F763E8" w:rsidRPr="00F763E8">
        <w:t>.</w:t>
      </w:r>
    </w:p>
    <w:p w14:paraId="4E6D4999" w14:textId="51AD48E6" w:rsidR="00F763E8" w:rsidRDefault="00F763E8" w:rsidP="00C125D7">
      <w:pPr>
        <w:ind w:firstLine="0"/>
      </w:pPr>
    </w:p>
    <w:p w14:paraId="7FD282FB" w14:textId="37D688EA" w:rsidR="00F763E8" w:rsidRDefault="00F763E8" w:rsidP="00C125D7">
      <w:pPr>
        <w:ind w:firstLine="0"/>
        <w:rPr>
          <w:lang w:val="en-US"/>
        </w:rPr>
      </w:pPr>
      <w:r>
        <w:rPr>
          <w:lang w:val="en-US"/>
        </w:rPr>
        <w:t xml:space="preserve">               </w:t>
      </w:r>
      <w:r>
        <w:rPr>
          <w:noProof/>
        </w:rPr>
        <w:drawing>
          <wp:inline distT="0" distB="0" distL="0" distR="0" wp14:anchorId="7F8198B2" wp14:editId="0B209522">
            <wp:extent cx="4052570" cy="2924714"/>
            <wp:effectExtent l="0" t="0" r="508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6312" cy="2934632"/>
                    </a:xfrm>
                    <a:prstGeom prst="rect">
                      <a:avLst/>
                    </a:prstGeom>
                    <a:noFill/>
                    <a:ln>
                      <a:noFill/>
                    </a:ln>
                  </pic:spPr>
                </pic:pic>
              </a:graphicData>
            </a:graphic>
          </wp:inline>
        </w:drawing>
      </w:r>
    </w:p>
    <w:p w14:paraId="3C4F430A" w14:textId="554424E5" w:rsidR="00F763E8" w:rsidRDefault="00CD2FAC" w:rsidP="00597865">
      <w:pPr>
        <w:ind w:firstLine="0"/>
      </w:pPr>
      <w:r>
        <w:t>Одномерную кривую, характеризующую путь</w:t>
      </w:r>
      <w:r w:rsidRPr="00CD2FAC">
        <w:t xml:space="preserve"> </w:t>
      </w:r>
      <w:r>
        <w:t>с</w:t>
      </w:r>
      <w:r w:rsidRPr="00CD2FAC">
        <w:t xml:space="preserve"> </w:t>
      </w:r>
      <w:r>
        <w:t>наименьшей энергией, по которому происходит реакция, называют координатой реакции.</w:t>
      </w:r>
      <w:r w:rsidR="005949BF" w:rsidRPr="005949BF">
        <w:t xml:space="preserve"> </w:t>
      </w:r>
      <w:r w:rsidR="005949BF">
        <w:t>Сечение поверхности вдоль этой кривой дает профиль потенциальной</w:t>
      </w:r>
      <w:r w:rsidR="005949BF" w:rsidRPr="005949BF">
        <w:t xml:space="preserve"> </w:t>
      </w:r>
      <w:r w:rsidR="005949BF">
        <w:t>энергии для реакции на котором имеется максимум. Все конфигурации ядер, соответствующие малой области вблизи этого максимума,</w:t>
      </w:r>
      <w:r w:rsidR="00271FBD" w:rsidRPr="00271FBD">
        <w:t xml:space="preserve"> </w:t>
      </w:r>
      <w:r w:rsidR="005949BF">
        <w:t>называют активированным</w:t>
      </w:r>
      <w:r w:rsidR="00271FBD" w:rsidRPr="00271FBD">
        <w:t xml:space="preserve"> </w:t>
      </w:r>
      <w:r w:rsidR="00271FBD">
        <w:t>комплексом, или переходным</w:t>
      </w:r>
      <w:r w:rsidR="00271FBD" w:rsidRPr="00271FBD">
        <w:t xml:space="preserve"> </w:t>
      </w:r>
      <w:r w:rsidR="00271FBD">
        <w:t>состоянием для данной реакции. Активированный комплекс можно рассматривать как</w:t>
      </w:r>
      <w:r w:rsidR="00271FBD" w:rsidRPr="00271FBD">
        <w:t xml:space="preserve"> </w:t>
      </w:r>
      <w:r w:rsidR="00271FBD">
        <w:t>обычную молекулу с той раз</w:t>
      </w:r>
      <w:r w:rsidR="00597865">
        <w:t>ницей, что одна колебательная степень свободы заменена на поступательное движение вдоль координаты реакции. Разница между нулевыми энергиями колебаний активированного комплекса и реагентов составляет энергию активации реакции E</w:t>
      </w:r>
      <w:r w:rsidR="00597865" w:rsidRPr="00597865">
        <w:rPr>
          <w:vertAlign w:val="subscript"/>
        </w:rPr>
        <w:t>0</w:t>
      </w:r>
      <w:r w:rsidR="00597865">
        <w:t>.</w:t>
      </w:r>
    </w:p>
    <w:p w14:paraId="32484759" w14:textId="19E5F93A" w:rsidR="00C42C0E" w:rsidRDefault="00C42C0E" w:rsidP="00597865">
      <w:pPr>
        <w:ind w:firstLine="0"/>
      </w:pPr>
    </w:p>
    <w:p w14:paraId="2696DC05" w14:textId="13D3F893" w:rsidR="00C42C0E" w:rsidRDefault="00C42C0E" w:rsidP="00597865">
      <w:pPr>
        <w:ind w:firstLine="0"/>
        <w:rPr>
          <w:noProof/>
          <w:lang w:val="en-US"/>
        </w:rPr>
      </w:pPr>
      <w:r>
        <w:rPr>
          <w:noProof/>
          <w:lang w:val="en-US"/>
        </w:rPr>
        <w:lastRenderedPageBreak/>
        <w:t xml:space="preserve">                               </w:t>
      </w:r>
      <w:r>
        <w:rPr>
          <w:noProof/>
        </w:rPr>
        <w:drawing>
          <wp:inline distT="0" distB="0" distL="0" distR="0" wp14:anchorId="78DBB0AB" wp14:editId="58583ACC">
            <wp:extent cx="2942590" cy="199507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3338" cy="2002362"/>
                    </a:xfrm>
                    <a:prstGeom prst="rect">
                      <a:avLst/>
                    </a:prstGeom>
                    <a:noFill/>
                    <a:ln>
                      <a:noFill/>
                    </a:ln>
                  </pic:spPr>
                </pic:pic>
              </a:graphicData>
            </a:graphic>
          </wp:inline>
        </w:drawing>
      </w:r>
    </w:p>
    <w:p w14:paraId="45F3D19B" w14:textId="584F46D8" w:rsidR="00BF4284" w:rsidRDefault="00BF4284" w:rsidP="00BF4284">
      <w:pPr>
        <w:ind w:firstLine="0"/>
      </w:pPr>
      <w:r w:rsidRPr="00BF4284">
        <w:t xml:space="preserve">        </w:t>
      </w:r>
      <w:r>
        <w:t>Профиль потенциальной энергии для реакции YXY -&gt; Y + XY.</w:t>
      </w:r>
    </w:p>
    <w:p w14:paraId="7FF1A422" w14:textId="77777777" w:rsidR="008F5029" w:rsidRDefault="008F5029" w:rsidP="00C33CF5">
      <w:pPr>
        <w:ind w:firstLine="0"/>
      </w:pPr>
    </w:p>
    <w:p w14:paraId="1004DAAD" w14:textId="7E2581CD" w:rsidR="00C33CF5" w:rsidRDefault="00C33CF5" w:rsidP="00C33CF5">
      <w:pPr>
        <w:ind w:firstLine="0"/>
      </w:pPr>
      <w:r>
        <w:t xml:space="preserve">В теории активированного комплекса (ТАК) элементарную реакцию </w:t>
      </w:r>
    </w:p>
    <w:p w14:paraId="745DBFC8" w14:textId="11975807" w:rsidR="00BF4284" w:rsidRDefault="00C33CF5" w:rsidP="00C33CF5">
      <w:pPr>
        <w:ind w:firstLine="0"/>
      </w:pPr>
      <w:r>
        <w:t>рассматривают как одномерное поступательное движение по координате реакции. Для расчета констант скорости используют следующие допущения.</w:t>
      </w:r>
    </w:p>
    <w:p w14:paraId="7618C79A" w14:textId="00133282" w:rsidR="00C33CF5" w:rsidRDefault="00C33CF5" w:rsidP="00C33CF5">
      <w:pPr>
        <w:ind w:firstLine="0"/>
      </w:pPr>
    </w:p>
    <w:p w14:paraId="7B855FF8" w14:textId="7FB73A60" w:rsidR="00E600C7" w:rsidRDefault="00E600C7" w:rsidP="00E600C7">
      <w:pPr>
        <w:pStyle w:val="a3"/>
        <w:numPr>
          <w:ilvl w:val="0"/>
          <w:numId w:val="4"/>
        </w:numPr>
      </w:pPr>
      <w:r>
        <w:t>Молекулярная система, движущаяся по поверхности потенциальной энергии в направлении продуктов реакции и достигшая вершины барьера, неизбежно превращается в продукты реакции.</w:t>
      </w:r>
    </w:p>
    <w:p w14:paraId="0A8DDF2B" w14:textId="17800293" w:rsidR="00E600C7" w:rsidRDefault="00E600C7" w:rsidP="009E7434">
      <w:pPr>
        <w:pStyle w:val="a3"/>
        <w:numPr>
          <w:ilvl w:val="0"/>
          <w:numId w:val="4"/>
        </w:numPr>
      </w:pPr>
      <w:r>
        <w:t>Движение по пути реакции может быть описано в терминах классической механики без учета квантовых эффектов.</w:t>
      </w:r>
    </w:p>
    <w:p w14:paraId="24EF8883" w14:textId="4E76D32E" w:rsidR="009E7434" w:rsidRDefault="009E7434" w:rsidP="009E7434">
      <w:pPr>
        <w:pStyle w:val="a3"/>
        <w:numPr>
          <w:ilvl w:val="0"/>
          <w:numId w:val="4"/>
        </w:numPr>
      </w:pPr>
      <w:r>
        <w:t>Элементарная реакция происходит адиабатически</w:t>
      </w:r>
      <w:r>
        <w:t>й</w:t>
      </w:r>
      <w:r>
        <w:t>, т.е. без перехода на другую поверхность потенциальной энергии.</w:t>
      </w:r>
    </w:p>
    <w:p w14:paraId="3F905E82" w14:textId="1D07C9EB" w:rsidR="00271A97" w:rsidRDefault="00271A97" w:rsidP="00271A97">
      <w:pPr>
        <w:pStyle w:val="a3"/>
        <w:numPr>
          <w:ilvl w:val="0"/>
          <w:numId w:val="4"/>
        </w:numPr>
      </w:pPr>
      <w:r>
        <w:t>Элементарную реакцию представляют как мономолекулярный распад активированного комплекса по схеме:</w:t>
      </w:r>
    </w:p>
    <w:p w14:paraId="4ED9F0A1" w14:textId="6E1ECEA9" w:rsidR="00271A97" w:rsidRDefault="00271A97" w:rsidP="00271A97"/>
    <w:p w14:paraId="2EEB1EBC" w14:textId="78DA1788" w:rsidR="00271A97" w:rsidRDefault="001228BB" w:rsidP="00271A97">
      <w:r>
        <w:rPr>
          <w:noProof/>
        </w:rPr>
        <mc:AlternateContent>
          <mc:Choice Requires="wps">
            <w:drawing>
              <wp:anchor distT="0" distB="0" distL="114300" distR="114300" simplePos="0" relativeHeight="251665408" behindDoc="0" locked="0" layoutInCell="1" allowOverlap="1" wp14:anchorId="410091EA" wp14:editId="46DA0716">
                <wp:simplePos x="0" y="0"/>
                <wp:positionH relativeFrom="column">
                  <wp:posOffset>3191827</wp:posOffset>
                </wp:positionH>
                <wp:positionV relativeFrom="paragraph">
                  <wp:posOffset>118110</wp:posOffset>
                </wp:positionV>
                <wp:extent cx="733425" cy="4763"/>
                <wp:effectExtent l="0" t="57150" r="47625" b="90805"/>
                <wp:wrapNone/>
                <wp:docPr id="17" name="Прямая со стрелкой 17"/>
                <wp:cNvGraphicFramePr/>
                <a:graphic xmlns:a="http://schemas.openxmlformats.org/drawingml/2006/main">
                  <a:graphicData uri="http://schemas.microsoft.com/office/word/2010/wordprocessingShape">
                    <wps:wsp>
                      <wps:cNvCnPr/>
                      <wps:spPr>
                        <a:xfrm>
                          <a:off x="0" y="0"/>
                          <a:ext cx="733425" cy="4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9D9062" id="_x0000_t32" coordsize="21600,21600" o:spt="32" o:oned="t" path="m,l21600,21600e" filled="f">
                <v:path arrowok="t" fillok="f" o:connecttype="none"/>
                <o:lock v:ext="edit" shapetype="t"/>
              </v:shapetype>
              <v:shape id="Прямая со стрелкой 17" o:spid="_x0000_s1026" type="#_x0000_t32" style="position:absolute;margin-left:251.3pt;margin-top:9.3pt;width:57.75pt;height:.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5B6B8D8" wp14:editId="402CDCCB">
                <wp:simplePos x="0" y="0"/>
                <wp:positionH relativeFrom="column">
                  <wp:posOffset>1177290</wp:posOffset>
                </wp:positionH>
                <wp:positionV relativeFrom="paragraph">
                  <wp:posOffset>194310</wp:posOffset>
                </wp:positionV>
                <wp:extent cx="704850" cy="9525"/>
                <wp:effectExtent l="38100" t="76200" r="0" b="8572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704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BC2884" id="Прямая со стрелкой 16" o:spid="_x0000_s1026" type="#_x0000_t32" style="position:absolute;margin-left:92.7pt;margin-top:15.3pt;width:55.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71607E1B" wp14:editId="378F3B6E">
                <wp:simplePos x="0" y="0"/>
                <wp:positionH relativeFrom="column">
                  <wp:posOffset>1196340</wp:posOffset>
                </wp:positionH>
                <wp:positionV relativeFrom="paragraph">
                  <wp:posOffset>99060</wp:posOffset>
                </wp:positionV>
                <wp:extent cx="733425" cy="4763"/>
                <wp:effectExtent l="0" t="57150" r="47625" b="90805"/>
                <wp:wrapNone/>
                <wp:docPr id="15" name="Прямая со стрелкой 15"/>
                <wp:cNvGraphicFramePr/>
                <a:graphic xmlns:a="http://schemas.openxmlformats.org/drawingml/2006/main">
                  <a:graphicData uri="http://schemas.microsoft.com/office/word/2010/wordprocessingShape">
                    <wps:wsp>
                      <wps:cNvCnPr/>
                      <wps:spPr>
                        <a:xfrm>
                          <a:off x="0" y="0"/>
                          <a:ext cx="733425" cy="4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1B3C4" id="Прямая со стрелкой 15" o:spid="_x0000_s1026" type="#_x0000_t32" style="position:absolute;margin-left:94.2pt;margin-top:7.8pt;width:57.75pt;height:.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" strokecolor="#4472c4 [3204]" strokeweight=".5pt">
                <v:stroke endarrow="block" joinstyle="miter"/>
              </v:shape>
            </w:pict>
          </mc:Fallback>
        </mc:AlternateContent>
      </w:r>
      <w:r w:rsidR="00271A97">
        <w:t>Реагенты</w:t>
      </w:r>
      <w:r>
        <w:rPr>
          <w:lang w:val="en-US"/>
        </w:rPr>
        <w:t xml:space="preserve">                  </w:t>
      </w:r>
      <w:r>
        <w:t>АКТ. Комплекс                  продукты</w:t>
      </w:r>
    </w:p>
    <w:p w14:paraId="61C5BCE8" w14:textId="6072DA22" w:rsidR="001228BB" w:rsidRDefault="001228BB" w:rsidP="00271A97"/>
    <w:p w14:paraId="31272850" w14:textId="373D5B04" w:rsidR="003E12A8" w:rsidRDefault="003E12A8" w:rsidP="003E12A8">
      <w:pPr>
        <w:ind w:firstLine="0"/>
      </w:pPr>
      <w:r>
        <w:t xml:space="preserve">Предполагается, что химическая реакция протекает без нарушения равновесного распределения молекул реагентов по энергиям, а между реагентами и активированным комплексом существует </w:t>
      </w:r>
      <w:proofErr w:type="spellStart"/>
      <w:r>
        <w:t>квазиравновесие</w:t>
      </w:r>
      <w:proofErr w:type="spellEnd"/>
      <w:r>
        <w:t>, поэтому концентрацию активированных комплексов можно выразить через термодинамическую константу равновесия.</w:t>
      </w:r>
    </w:p>
    <w:p w14:paraId="47D968F7" w14:textId="05C49485" w:rsidR="001004F7" w:rsidRDefault="001004F7" w:rsidP="001004F7">
      <w:pPr>
        <w:ind w:firstLine="0"/>
      </w:pPr>
      <w:r>
        <w:t xml:space="preserve">Основное уравнение теории активированного комплекса - уравнение </w:t>
      </w:r>
      <w:proofErr w:type="spellStart"/>
      <w:r>
        <w:t>Эйринга</w:t>
      </w:r>
      <w:proofErr w:type="spellEnd"/>
      <w:r>
        <w:t xml:space="preserve"> - имеет вид:</w:t>
      </w:r>
    </w:p>
    <w:p w14:paraId="618264D1" w14:textId="62629019" w:rsidR="001004F7" w:rsidRDefault="001004F7" w:rsidP="001004F7">
      <w:pPr>
        <w:ind w:firstLine="0"/>
      </w:pPr>
    </w:p>
    <w:p w14:paraId="6D5A118C" w14:textId="77777777" w:rsidR="0016533B" w:rsidRDefault="001004F7" w:rsidP="001004F7">
      <w:pPr>
        <w:ind w:firstLine="0"/>
        <w:rPr>
          <w:rFonts w:eastAsiaTheme="minorEastAsia"/>
          <w:lang w:val="en-US"/>
        </w:rPr>
      </w:pPr>
      <w:r w:rsidRPr="001004F7">
        <w:rPr>
          <w:lang w:val="en-US"/>
        </w:rPr>
        <w:t xml:space="preserve">                                    </w:t>
      </w:r>
      <w:r>
        <w:rPr>
          <w:lang w:val="en-US"/>
        </w:rPr>
        <w:t xml:space="preserve">                   </w:t>
      </w:r>
      <w:r w:rsidRPr="001004F7">
        <w:rPr>
          <w:lang w:val="en-US"/>
        </w:rPr>
        <w:t xml:space="preserve"> </w:t>
      </w:r>
      <w:r>
        <w:rPr>
          <w:lang w:val="en-US"/>
        </w:rPr>
        <w:t>k(T)=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B</m:t>
                </m:r>
              </m:sub>
            </m:sSub>
            <m:r>
              <w:rPr>
                <w:rFonts w:ascii="Cambria Math" w:hAnsi="Cambria Math"/>
                <w:lang w:val="en-US"/>
              </w:rPr>
              <m:t>T</m:t>
            </m:r>
          </m:num>
          <m:den>
            <m:r>
              <w:rPr>
                <w:rFonts w:ascii="Cambria Math" w:hAnsi="Cambria Math"/>
                <w:lang w:val="en-US"/>
              </w:rPr>
              <m:t>h</m:t>
            </m:r>
          </m:den>
        </m:f>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c</m:t>
            </m:r>
          </m:sub>
          <m:sup>
            <m:r>
              <w:rPr>
                <w:rFonts w:ascii="Cambria Math" w:hAnsi="Cambria Math"/>
                <w:lang w:val="en-US"/>
              </w:rPr>
              <m:t>≠</m:t>
            </m:r>
          </m:sup>
        </m:sSubSup>
      </m:oMath>
    </w:p>
    <w:p w14:paraId="03CA3B02" w14:textId="77777777" w:rsidR="00DF014D" w:rsidRDefault="0016533B" w:rsidP="0016533B">
      <w:pPr>
        <w:ind w:firstLine="0"/>
        <w:jc w:val="left"/>
        <w:rPr>
          <w:rFonts w:eastAsiaTheme="minorEastAsia"/>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B</m:t>
            </m:r>
          </m:sub>
        </m:sSub>
      </m:oMath>
      <w:r w:rsidRPr="0016533B">
        <w:rPr>
          <w:rFonts w:eastAsiaTheme="minorEastAsia"/>
        </w:rPr>
        <w:t>-</w:t>
      </w:r>
      <w:r>
        <w:rPr>
          <w:rFonts w:eastAsiaTheme="minorEastAsia"/>
        </w:rPr>
        <w:t>константа Больцмана,</w:t>
      </w:r>
      <w:r w:rsidRPr="0016533B">
        <w:rPr>
          <w:rFonts w:eastAsiaTheme="minorEastAsia"/>
        </w:rPr>
        <w:t xml:space="preserve"> </w:t>
      </w:r>
      <w:r>
        <w:rPr>
          <w:rFonts w:eastAsiaTheme="minorEastAsia"/>
          <w:i/>
          <w:iCs/>
          <w:lang w:val="tk-TM"/>
        </w:rPr>
        <w:t>h</w:t>
      </w:r>
      <w:r>
        <w:rPr>
          <w:rFonts w:eastAsiaTheme="minorEastAsia"/>
          <w:lang w:val="tk-TM"/>
        </w:rPr>
        <w:t>-</w:t>
      </w:r>
      <w:r>
        <w:rPr>
          <w:rFonts w:eastAsiaTheme="minorEastAsia"/>
        </w:rPr>
        <w:t>постоянная планка,</w:t>
      </w:r>
      <w:r w:rsidR="00284CFE">
        <w:rPr>
          <w:rFonts w:eastAsiaTheme="minorEastAsia"/>
        </w:rPr>
        <w:t xml:space="preserve"> </w:t>
      </w:r>
      <m:oMath>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c</m:t>
            </m:r>
          </m:sub>
          <m:sup>
            <m:r>
              <w:rPr>
                <w:rFonts w:ascii="Cambria Math" w:hAnsi="Cambria Math"/>
              </w:rPr>
              <m:t>≠</m:t>
            </m:r>
          </m:sup>
        </m:sSubSup>
      </m:oMath>
      <w:r w:rsidR="00284CFE">
        <w:rPr>
          <w:rFonts w:eastAsiaTheme="minorEastAsia"/>
        </w:rPr>
        <w:t>-константа равновесия образования активированного комплекса</w:t>
      </w:r>
      <w:r w:rsidR="000A72C8">
        <w:rPr>
          <w:rFonts w:eastAsiaTheme="minorEastAsia"/>
        </w:rPr>
        <w:t>, выраженная через молярные концентрации (моль*л</w:t>
      </w:r>
      <w:r w:rsidR="000A72C8">
        <w:rPr>
          <w:rFonts w:eastAsiaTheme="minorEastAsia"/>
          <w:vertAlign w:val="superscript"/>
        </w:rPr>
        <w:t>-1</w:t>
      </w:r>
      <w:r w:rsidR="000A72C8">
        <w:rPr>
          <w:rFonts w:eastAsiaTheme="minorEastAsia"/>
        </w:rPr>
        <w:t>)</w:t>
      </w:r>
      <w:r w:rsidR="00DF014D">
        <w:rPr>
          <w:rFonts w:eastAsiaTheme="minorEastAsia"/>
        </w:rPr>
        <w:t>.</w:t>
      </w:r>
    </w:p>
    <w:p w14:paraId="5FA59C3E" w14:textId="77777777" w:rsidR="00DF014D" w:rsidRDefault="00DF014D" w:rsidP="00DF014D">
      <w:pPr>
        <w:ind w:firstLine="0"/>
        <w:jc w:val="left"/>
        <w:rPr>
          <w:rFonts w:eastAsiaTheme="minorEastAsia"/>
        </w:rPr>
      </w:pPr>
      <w:r w:rsidRPr="00DF014D">
        <w:rPr>
          <w:rFonts w:eastAsiaTheme="minorEastAsia"/>
        </w:rPr>
        <w:t>В зависимости от того, как рассчитывают константу равновесия, различают статистический и термодинамический аспекты ТАК.</w:t>
      </w:r>
    </w:p>
    <w:p w14:paraId="47A8A794" w14:textId="77777777" w:rsidR="001B6696" w:rsidRDefault="00DF014D" w:rsidP="00DF014D">
      <w:pPr>
        <w:ind w:firstLine="0"/>
        <w:jc w:val="left"/>
        <w:rPr>
          <w:rFonts w:eastAsiaTheme="minorEastAsia"/>
        </w:rPr>
      </w:pPr>
      <w:r w:rsidRPr="00DF014D">
        <w:rPr>
          <w:rFonts w:eastAsiaTheme="minorEastAsia"/>
        </w:rPr>
        <w:t>В статистическом подходе константу равновесия выражают через суммы по состояниям</w:t>
      </w:r>
    </w:p>
    <w:p w14:paraId="4EA132EC" w14:textId="51CBD0E9" w:rsidR="00870418" w:rsidRDefault="001B6696" w:rsidP="00DF014D">
      <w:pPr>
        <w:ind w:firstLine="0"/>
        <w:jc w:val="left"/>
        <w:rPr>
          <w:rFonts w:eastAsiaTheme="minorEastAsia"/>
          <w:lang w:val="en-US"/>
        </w:rPr>
      </w:pPr>
      <w:r w:rsidRPr="00870418">
        <w:rPr>
          <w:rFonts w:eastAsiaTheme="minorEastAsia"/>
          <w:lang w:val="en-US"/>
        </w:rPr>
        <w:lastRenderedPageBreak/>
        <w:t xml:space="preserve">                                       </w:t>
      </w:r>
      <w:r>
        <w:rPr>
          <w:lang w:val="en-US"/>
        </w:rPr>
        <w:t>k(T)=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B</m:t>
                </m:r>
              </m:sub>
            </m:sSub>
            <m:r>
              <w:rPr>
                <w:rFonts w:ascii="Cambria Math" w:hAnsi="Cambria Math"/>
                <w:lang w:val="en-US"/>
              </w:rPr>
              <m:t>T</m:t>
            </m:r>
          </m:num>
          <m:den>
            <m:r>
              <w:rPr>
                <w:rFonts w:ascii="Cambria Math" w:hAnsi="Cambria Math"/>
                <w:lang w:val="en-US"/>
              </w:rPr>
              <m:t>h</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m:t>
                    </m:r>
                  </m:sup>
                </m:sSup>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A</m:t>
                    </m:r>
                  </m:sub>
                </m:sSub>
                <m:r>
                  <w:rPr>
                    <w:rFonts w:ascii="Cambria Math" w:hAnsi="Cambria Math"/>
                    <w:lang w:val="en-US"/>
                  </w:rPr>
                  <m:t>V</m:t>
                </m:r>
              </m:den>
            </m:f>
          </m:num>
          <m:den>
            <m:nary>
              <m:naryPr>
                <m:chr m:val="∏"/>
                <m:limLoc m:val="subSup"/>
                <m:supHide m:val="1"/>
                <m:ctrlPr>
                  <w:rPr>
                    <w:rFonts w:ascii="Cambria Math" w:hAnsi="Cambria Math"/>
                    <w:i/>
                    <w:lang w:val="en-US"/>
                  </w:rPr>
                </m:ctrlPr>
              </m:naryPr>
              <m:sub>
                <m:r>
                  <w:rPr>
                    <w:rFonts w:ascii="Cambria Math" w:hAnsi="Cambria Math"/>
                    <w:lang w:val="en-US"/>
                  </w:rPr>
                  <m:t>i</m:t>
                </m:r>
              </m:sub>
              <m:sup/>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r>
                              <w:rPr>
                                <w:rFonts w:ascii="Cambria Math" w:hAnsi="Cambria Math"/>
                              </w:rPr>
                              <m:t>реаг</m:t>
                            </m:r>
                          </m:sub>
                        </m:sSub>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A</m:t>
                            </m:r>
                          </m:sub>
                        </m:sSub>
                        <m:r>
                          <w:rPr>
                            <w:rFonts w:ascii="Cambria Math" w:hAnsi="Cambria Math"/>
                            <w:lang w:val="en-US"/>
                          </w:rPr>
                          <m:t>V</m:t>
                        </m:r>
                      </m:den>
                    </m:f>
                  </m:e>
                </m:d>
              </m:e>
            </m:nary>
          </m:den>
        </m:f>
        <m:r>
          <m:rPr>
            <m:sty m:val="p"/>
          </m:rPr>
          <w:rPr>
            <w:rFonts w:ascii="Cambria Math" w:hAnsi="Cambria Math"/>
            <w:lang w:val="en-US"/>
          </w:rPr>
          <m:t>exp⁡</m:t>
        </m:r>
        <m:r>
          <w:rPr>
            <w:rFonts w:ascii="Cambria Math" w:hAnsi="Cambria Math"/>
            <w:lang w:val="en-US"/>
          </w:rPr>
          <m:t>(-</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0</m:t>
                </m:r>
              </m:sub>
              <m:sup>
                <m:r>
                  <w:rPr>
                    <w:rFonts w:ascii="Cambria Math" w:hAnsi="Cambria Math"/>
                    <w:lang w:val="en-US"/>
                  </w:rPr>
                  <m:t>≠</m:t>
                </m:r>
              </m:sup>
            </m:sSubSup>
          </m:num>
          <m:den>
            <m:r>
              <w:rPr>
                <w:rFonts w:ascii="Cambria Math" w:hAnsi="Cambria Math"/>
                <w:lang w:val="en-US"/>
              </w:rPr>
              <m:t>RT</m:t>
            </m:r>
          </m:den>
        </m:f>
        <m:r>
          <w:rPr>
            <w:rFonts w:ascii="Cambria Math" w:hAnsi="Cambria Math"/>
            <w:lang w:val="en-US"/>
          </w:rPr>
          <m:t>)</m:t>
        </m:r>
      </m:oMath>
    </w:p>
    <w:p w14:paraId="131A5CA7" w14:textId="71B70B05" w:rsidR="00870418" w:rsidRDefault="00870418" w:rsidP="00DF014D">
      <w:pPr>
        <w:ind w:firstLine="0"/>
        <w:jc w:val="left"/>
        <w:rPr>
          <w:rFonts w:eastAsiaTheme="minorEastAsia"/>
        </w:rPr>
      </w:pPr>
      <m:oMath>
        <m:sSup>
          <m:sSupPr>
            <m:ctrlPr>
              <w:rPr>
                <w:rFonts w:ascii="Cambria Math" w:hAnsi="Cambria Math"/>
                <w:i/>
                <w:lang w:val="en-US"/>
              </w:rPr>
            </m:ctrlPr>
          </m:sSupPr>
          <m:e>
            <m:r>
              <w:rPr>
                <w:rFonts w:ascii="Cambria Math" w:hAnsi="Cambria Math"/>
                <w:lang w:val="en-US"/>
              </w:rPr>
              <m:t>Q</m:t>
            </m:r>
          </m:e>
          <m:sup>
            <m:r>
              <w:rPr>
                <w:rFonts w:ascii="Cambria Math" w:hAnsi="Cambria Math"/>
              </w:rPr>
              <m:t>≠</m:t>
            </m:r>
          </m:sup>
        </m:sSup>
      </m:oMath>
      <w:r w:rsidRPr="00870418">
        <w:rPr>
          <w:rFonts w:eastAsiaTheme="minorEastAsia"/>
        </w:rPr>
        <w:t xml:space="preserve"> -</w:t>
      </w:r>
      <w:r>
        <w:rPr>
          <w:rFonts w:eastAsiaTheme="minorEastAsia"/>
        </w:rPr>
        <w:t xml:space="preserve">полная сумма по состояниям </w:t>
      </w:r>
      <w:r w:rsidR="001607E9">
        <w:rPr>
          <w:rFonts w:eastAsiaTheme="minorEastAsia"/>
        </w:rPr>
        <w:t>активированного комплекса,</w:t>
      </w:r>
    </w:p>
    <w:p w14:paraId="0A8D12E3" w14:textId="77777777" w:rsidR="00650EC9" w:rsidRDefault="001607E9" w:rsidP="00DF014D">
      <w:pPr>
        <w:ind w:firstLine="0"/>
        <w:jc w:val="left"/>
        <w:rPr>
          <w:rFonts w:eastAsiaTheme="minorEastAsia"/>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r>
              <w:rPr>
                <w:rFonts w:ascii="Cambria Math" w:hAnsi="Cambria Math"/>
              </w:rPr>
              <m:t>.</m:t>
            </m:r>
            <m:r>
              <w:rPr>
                <w:rFonts w:ascii="Cambria Math" w:hAnsi="Cambria Math"/>
              </w:rPr>
              <m:t>реаг</m:t>
            </m:r>
          </m:sub>
        </m:sSub>
      </m:oMath>
      <w:r>
        <w:rPr>
          <w:rFonts w:eastAsiaTheme="minorEastAsia"/>
        </w:rPr>
        <w:t>-сумма по состояниям реагентов</w:t>
      </w:r>
      <w:r w:rsidR="00DE3F5C">
        <w:rPr>
          <w:rFonts w:eastAsiaTheme="minorEastAsia"/>
        </w:rPr>
        <w:t xml:space="preserve">, </w:t>
      </w:r>
      <m:oMath>
        <m:sSubSup>
          <m:sSubSupPr>
            <m:ctrlPr>
              <w:rPr>
                <w:rFonts w:ascii="Cambria Math" w:hAnsi="Cambria Math"/>
                <w:i/>
                <w:lang w:val="en-US"/>
              </w:rPr>
            </m:ctrlPr>
          </m:sSubSupPr>
          <m:e>
            <m:r>
              <w:rPr>
                <w:rFonts w:ascii="Cambria Math" w:hAnsi="Cambria Math"/>
                <w:lang w:val="en-US"/>
              </w:rPr>
              <m:t>E</m:t>
            </m:r>
          </m:e>
          <m:sub>
            <m:r>
              <w:rPr>
                <w:rFonts w:ascii="Cambria Math" w:hAnsi="Cambria Math"/>
              </w:rPr>
              <m:t>0</m:t>
            </m:r>
          </m:sub>
          <m:sup>
            <m:r>
              <w:rPr>
                <w:rFonts w:ascii="Cambria Math" w:hAnsi="Cambria Math"/>
              </w:rPr>
              <m:t>≠</m:t>
            </m:r>
          </m:sup>
        </m:sSubSup>
      </m:oMath>
      <w:r w:rsidR="00DE3F5C">
        <w:rPr>
          <w:rFonts w:eastAsiaTheme="minorEastAsia"/>
        </w:rPr>
        <w:t xml:space="preserve">-энергия активации  при абсолютном нуле </w:t>
      </w:r>
      <w:r w:rsidR="00A97F0B">
        <w:rPr>
          <w:rFonts w:eastAsiaTheme="minorEastAsia"/>
        </w:rPr>
        <w:t>,которая представляет собой разницу между нулевыми энергиями активированного комплекса и реагентов.</w:t>
      </w:r>
    </w:p>
    <w:p w14:paraId="162EB32F" w14:textId="157F7F50" w:rsidR="001607E9" w:rsidRDefault="00650EC9" w:rsidP="00650EC9">
      <w:pPr>
        <w:ind w:firstLine="0"/>
        <w:jc w:val="left"/>
        <w:rPr>
          <w:rFonts w:eastAsiaTheme="minorEastAsia"/>
        </w:rPr>
      </w:pPr>
      <w:r w:rsidRPr="00650EC9">
        <w:rPr>
          <w:rFonts w:eastAsiaTheme="minorEastAsia"/>
        </w:rPr>
        <w:t xml:space="preserve">Полные суммы по состояниям обычно разлагают на сомножители, соответствующие отдельным видам движения молекул: поступательному, электронному, вращательному и колебательному: </w:t>
      </w:r>
      <w:r w:rsidR="00A97F0B">
        <w:rPr>
          <w:rFonts w:eastAsiaTheme="minorEastAsia"/>
        </w:rPr>
        <w:t xml:space="preserve"> </w:t>
      </w:r>
    </w:p>
    <w:p w14:paraId="5743E4D8" w14:textId="23F7E617" w:rsidR="00650EC9" w:rsidRDefault="00650EC9" w:rsidP="00650EC9">
      <w:pPr>
        <w:ind w:firstLine="0"/>
        <w:jc w:val="left"/>
        <w:rPr>
          <w:rFonts w:eastAsiaTheme="minorEastAsia"/>
          <w:i/>
          <w:iCs/>
        </w:rPr>
      </w:pPr>
      <w:r>
        <w:rPr>
          <w:rFonts w:eastAsiaTheme="minorEastAsia"/>
        </w:rPr>
        <w:t xml:space="preserve"> </w:t>
      </w:r>
      <w:r w:rsidR="005E6DC1">
        <w:rPr>
          <w:rFonts w:eastAsiaTheme="minorEastAsia"/>
        </w:rPr>
        <w:t xml:space="preserve">               </w:t>
      </w:r>
      <w:r w:rsidR="005E6DC1" w:rsidRPr="0041154E">
        <w:rPr>
          <w:rFonts w:eastAsiaTheme="minorEastAsia"/>
        </w:rPr>
        <w:t xml:space="preserve">         </w:t>
      </w:r>
      <w:r w:rsidR="005E6DC1">
        <w:rPr>
          <w:rFonts w:eastAsiaTheme="minorEastAsia"/>
          <w:i/>
          <w:iCs/>
          <w:lang w:val="en-US"/>
        </w:rPr>
        <w:t>Q</w:t>
      </w:r>
      <w:r w:rsidR="005E6DC1" w:rsidRPr="0041154E">
        <w:rPr>
          <w:rFonts w:eastAsiaTheme="minorEastAsia"/>
          <w:i/>
          <w:iCs/>
        </w:rPr>
        <w:t>=</w:t>
      </w:r>
      <w:r w:rsidR="005E6DC1">
        <w:rPr>
          <w:rFonts w:eastAsiaTheme="minorEastAsia"/>
          <w:i/>
          <w:iCs/>
          <w:lang w:val="en-US"/>
        </w:rPr>
        <w:t>Q</w:t>
      </w:r>
      <w:proofErr w:type="spellStart"/>
      <w:r w:rsidR="005E6DC1">
        <w:rPr>
          <w:rFonts w:eastAsiaTheme="minorEastAsia"/>
          <w:i/>
          <w:iCs/>
          <w:vertAlign w:val="subscript"/>
        </w:rPr>
        <w:t>посуп</w:t>
      </w:r>
      <w:proofErr w:type="spellEnd"/>
      <w:r w:rsidR="005E6DC1">
        <w:rPr>
          <w:rFonts w:eastAsiaTheme="minorEastAsia"/>
          <w:i/>
          <w:iCs/>
          <w:lang w:val="en-US"/>
        </w:rPr>
        <w:t>Q</w:t>
      </w:r>
      <w:r w:rsidR="008822C8">
        <w:rPr>
          <w:rFonts w:eastAsiaTheme="minorEastAsia"/>
          <w:i/>
          <w:iCs/>
          <w:vertAlign w:val="subscript"/>
        </w:rPr>
        <w:t>эл</w:t>
      </w:r>
      <w:r w:rsidR="008822C8">
        <w:rPr>
          <w:rFonts w:eastAsiaTheme="minorEastAsia"/>
          <w:i/>
          <w:iCs/>
          <w:lang w:val="en-US"/>
        </w:rPr>
        <w:t>Q</w:t>
      </w:r>
      <w:proofErr w:type="spellStart"/>
      <w:r w:rsidR="008822C8">
        <w:rPr>
          <w:rFonts w:eastAsiaTheme="minorEastAsia"/>
          <w:i/>
          <w:iCs/>
          <w:vertAlign w:val="subscript"/>
        </w:rPr>
        <w:t>вращ</w:t>
      </w:r>
      <w:proofErr w:type="spellEnd"/>
      <w:r w:rsidR="008822C8">
        <w:rPr>
          <w:rFonts w:eastAsiaTheme="minorEastAsia"/>
          <w:i/>
          <w:iCs/>
          <w:lang w:val="en-US"/>
        </w:rPr>
        <w:t>Q</w:t>
      </w:r>
      <w:r w:rsidR="008822C8">
        <w:rPr>
          <w:rFonts w:eastAsiaTheme="minorEastAsia"/>
          <w:i/>
          <w:iCs/>
          <w:vertAlign w:val="subscript"/>
        </w:rPr>
        <w:t xml:space="preserve">кол </w:t>
      </w:r>
      <w:r w:rsidR="008822C8">
        <w:rPr>
          <w:rFonts w:eastAsiaTheme="minorEastAsia"/>
          <w:i/>
          <w:iCs/>
        </w:rPr>
        <w:t>(</w:t>
      </w:r>
      <w:r w:rsidR="0041154E">
        <w:rPr>
          <w:rFonts w:eastAsiaTheme="minorEastAsia"/>
          <w:i/>
          <w:iCs/>
        </w:rPr>
        <w:t>отдельные суммы по состояниям фак</w:t>
      </w:r>
      <w:r w:rsidR="00CD64A0">
        <w:rPr>
          <w:rFonts w:eastAsiaTheme="minorEastAsia"/>
          <w:i/>
          <w:iCs/>
        </w:rPr>
        <w:t>торизуются</w:t>
      </w:r>
      <w:r w:rsidR="008822C8">
        <w:rPr>
          <w:rFonts w:eastAsiaTheme="minorEastAsia"/>
          <w:i/>
          <w:iCs/>
        </w:rPr>
        <w:t>)</w:t>
      </w:r>
    </w:p>
    <w:p w14:paraId="7842B4A7" w14:textId="321962A1" w:rsidR="00C23368" w:rsidRDefault="00C23368" w:rsidP="00650EC9">
      <w:pPr>
        <w:ind w:firstLine="0"/>
        <w:jc w:val="left"/>
        <w:rPr>
          <w:rFonts w:eastAsiaTheme="minorEastAsia"/>
          <w:i/>
          <w:iCs/>
        </w:rPr>
      </w:pPr>
    </w:p>
    <w:p w14:paraId="12E98CFD" w14:textId="2D09106B" w:rsidR="00C23368" w:rsidRDefault="00C23368" w:rsidP="00650EC9">
      <w:pPr>
        <w:ind w:firstLine="0"/>
        <w:jc w:val="left"/>
        <w:rPr>
          <w:rFonts w:eastAsiaTheme="minorEastAsia"/>
          <w:i/>
          <w:iCs/>
        </w:rPr>
      </w:pPr>
      <w:r>
        <w:rPr>
          <w:rFonts w:eastAsiaTheme="minorEastAsia"/>
          <w:i/>
          <w:iCs/>
          <w:lang w:val="en-US"/>
        </w:rPr>
        <w:t>Q</w:t>
      </w:r>
      <w:proofErr w:type="spellStart"/>
      <w:r>
        <w:rPr>
          <w:rFonts w:eastAsiaTheme="minorEastAsia"/>
          <w:i/>
          <w:iCs/>
          <w:vertAlign w:val="subscript"/>
        </w:rPr>
        <w:t>посуп</w:t>
      </w:r>
      <w:proofErr w:type="spellEnd"/>
      <w:r>
        <w:rPr>
          <w:rFonts w:eastAsiaTheme="minorEastAsia"/>
          <w:i/>
          <w:iCs/>
        </w:rPr>
        <w:t>=</w:t>
      </w:r>
      <m:oMath>
        <m:sSup>
          <m:sSupPr>
            <m:ctrlPr>
              <w:rPr>
                <w:rFonts w:ascii="Cambria Math" w:eastAsiaTheme="minorEastAsia" w:hAnsi="Cambria Math"/>
                <w:i/>
                <w:iCs/>
              </w:rPr>
            </m:ctrlPr>
          </m:sSupPr>
          <m:e>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2πmkT</m:t>
                </m:r>
              </m:num>
              <m:den>
                <m:sSup>
                  <m:sSupPr>
                    <m:ctrlPr>
                      <w:rPr>
                        <w:rFonts w:ascii="Cambria Math" w:eastAsiaTheme="minorEastAsia" w:hAnsi="Cambria Math"/>
                        <w:i/>
                        <w:iCs/>
                      </w:rPr>
                    </m:ctrlPr>
                  </m:sSupPr>
                  <m:e>
                    <m:r>
                      <w:rPr>
                        <w:rFonts w:ascii="Cambria Math" w:eastAsiaTheme="minorEastAsia" w:hAnsi="Cambria Math"/>
                      </w:rPr>
                      <m:t>h</m:t>
                    </m:r>
                  </m:e>
                  <m:sup>
                    <m:r>
                      <w:rPr>
                        <w:rFonts w:ascii="Cambria Math" w:eastAsiaTheme="minorEastAsia" w:hAnsi="Cambria Math"/>
                      </w:rPr>
                      <m:t>2</m:t>
                    </m:r>
                  </m:sup>
                </m:sSup>
              </m:den>
            </m:f>
            <m:r>
              <w:rPr>
                <w:rFonts w:ascii="Cambria Math" w:eastAsiaTheme="minorEastAsia" w:hAnsi="Cambria Math"/>
              </w:rPr>
              <m:t>)</m:t>
            </m:r>
          </m:e>
          <m:sup>
            <m:r>
              <w:rPr>
                <w:rFonts w:ascii="Cambria Math" w:eastAsiaTheme="minorEastAsia" w:hAnsi="Cambria Math"/>
              </w:rPr>
              <m:t>3/2</m:t>
            </m:r>
          </m:sup>
        </m:sSup>
        <m:r>
          <w:rPr>
            <w:rFonts w:ascii="Cambria Math" w:eastAsiaTheme="minorEastAsia" w:hAnsi="Cambria Math"/>
          </w:rPr>
          <m:t>V</m:t>
        </m:r>
      </m:oMath>
      <w:r>
        <w:rPr>
          <w:rFonts w:eastAsiaTheme="minorEastAsia"/>
          <w:i/>
          <w:iCs/>
        </w:rPr>
        <w:t>,</w:t>
      </w:r>
      <w:r w:rsidR="002C24F4">
        <w:rPr>
          <w:rFonts w:eastAsiaTheme="minorEastAsia"/>
          <w:i/>
          <w:iCs/>
        </w:rPr>
        <w:t xml:space="preserve"> </w:t>
      </w:r>
      <w:r w:rsidR="002C24F4">
        <w:rPr>
          <w:rFonts w:eastAsiaTheme="minorEastAsia"/>
          <w:i/>
          <w:iCs/>
          <w:lang w:val="en-US"/>
        </w:rPr>
        <w:t>V</w:t>
      </w:r>
      <w:r w:rsidR="002C24F4" w:rsidRPr="002C24F4">
        <w:rPr>
          <w:rFonts w:eastAsiaTheme="minorEastAsia"/>
          <w:i/>
          <w:iCs/>
        </w:rPr>
        <w:t>-</w:t>
      </w:r>
      <w:r w:rsidR="002C24F4">
        <w:rPr>
          <w:rFonts w:eastAsiaTheme="minorEastAsia"/>
          <w:i/>
          <w:iCs/>
        </w:rPr>
        <w:t>об</w:t>
      </w:r>
      <w:r w:rsidR="005E553E">
        <w:rPr>
          <w:rFonts w:eastAsiaTheme="minorEastAsia"/>
          <w:i/>
          <w:iCs/>
        </w:rPr>
        <w:t>ъ</w:t>
      </w:r>
      <w:r w:rsidR="002C24F4">
        <w:rPr>
          <w:rFonts w:eastAsiaTheme="minorEastAsia"/>
          <w:i/>
          <w:iCs/>
        </w:rPr>
        <w:t>ем, в котором движется молекула</w:t>
      </w:r>
    </w:p>
    <w:p w14:paraId="30603463" w14:textId="1CE0D61C" w:rsidR="002C24F4" w:rsidRDefault="002C24F4" w:rsidP="00650EC9">
      <w:pPr>
        <w:ind w:firstLine="0"/>
        <w:jc w:val="left"/>
        <w:rPr>
          <w:rFonts w:eastAsiaTheme="minorEastAsia"/>
          <w:i/>
          <w:iCs/>
        </w:rPr>
      </w:pPr>
      <w:r>
        <w:rPr>
          <w:rFonts w:eastAsiaTheme="minorEastAsia"/>
          <w:i/>
          <w:iCs/>
          <w:lang w:val="en-US"/>
        </w:rPr>
        <w:t>Q</w:t>
      </w:r>
      <w:r>
        <w:rPr>
          <w:rFonts w:eastAsiaTheme="minorEastAsia"/>
          <w:i/>
          <w:iCs/>
          <w:vertAlign w:val="subscript"/>
        </w:rPr>
        <w:t>эл</w:t>
      </w:r>
      <w:r>
        <w:rPr>
          <w:rFonts w:eastAsiaTheme="minorEastAsia"/>
          <w:i/>
          <w:iCs/>
        </w:rPr>
        <w:t>=</w:t>
      </w:r>
      <w:r w:rsidR="00103CC9">
        <w:rPr>
          <w:rFonts w:eastAsiaTheme="minorEastAsia"/>
          <w:i/>
          <w:iCs/>
          <w:lang w:val="en-US"/>
        </w:rPr>
        <w:t>g</w:t>
      </w:r>
      <w:r w:rsidR="00103CC9" w:rsidRPr="00CC7EC1">
        <w:rPr>
          <w:rFonts w:eastAsiaTheme="minorEastAsia"/>
          <w:i/>
          <w:iCs/>
          <w:vertAlign w:val="subscript"/>
        </w:rPr>
        <w:t>0</w:t>
      </w:r>
      <w:r w:rsidR="00CC7EC1" w:rsidRPr="00CC7EC1">
        <w:rPr>
          <w:rFonts w:eastAsiaTheme="minorEastAsia"/>
          <w:i/>
          <w:iCs/>
        </w:rPr>
        <w:t>-</w:t>
      </w:r>
      <w:r w:rsidR="00CC7EC1">
        <w:rPr>
          <w:rFonts w:eastAsiaTheme="minorEastAsia"/>
          <w:i/>
          <w:iCs/>
        </w:rPr>
        <w:t>равна вырожденности основного электронного состояния</w:t>
      </w:r>
    </w:p>
    <w:p w14:paraId="7882B4F4" w14:textId="5105BE73" w:rsidR="00CC7EC1" w:rsidRDefault="00CC7EC1" w:rsidP="00650EC9">
      <w:pPr>
        <w:ind w:firstLine="0"/>
        <w:jc w:val="left"/>
        <w:rPr>
          <w:rFonts w:eastAsiaTheme="minorEastAsia"/>
          <w:i/>
          <w:iCs/>
        </w:rPr>
      </w:pPr>
      <w:r>
        <w:rPr>
          <w:rFonts w:eastAsiaTheme="minorEastAsia"/>
          <w:i/>
          <w:iCs/>
          <w:lang w:val="en-US"/>
        </w:rPr>
        <w:t>Q</w:t>
      </w:r>
      <w:proofErr w:type="spellStart"/>
      <w:r>
        <w:rPr>
          <w:rFonts w:eastAsiaTheme="minorEastAsia"/>
          <w:i/>
          <w:iCs/>
          <w:vertAlign w:val="subscript"/>
        </w:rPr>
        <w:t>вращ</w:t>
      </w:r>
      <w:proofErr w:type="spellEnd"/>
      <w:r>
        <w:rPr>
          <w:rFonts w:eastAsiaTheme="minorEastAsia"/>
          <w:i/>
          <w:iCs/>
        </w:rPr>
        <w:t>=</w:t>
      </w:r>
      <m:oMath>
        <m:f>
          <m:fPr>
            <m:ctrlPr>
              <w:rPr>
                <w:rFonts w:ascii="Cambria Math" w:eastAsiaTheme="minorEastAsia" w:hAnsi="Cambria Math"/>
                <w:i/>
                <w:iCs/>
              </w:rPr>
            </m:ctrlPr>
          </m:fPr>
          <m:num>
            <m:r>
              <w:rPr>
                <w:rFonts w:ascii="Cambria Math" w:eastAsiaTheme="minorEastAsia" w:hAnsi="Cambria Math"/>
              </w:rPr>
              <m:t>8</m:t>
            </m:r>
            <m:sSup>
              <m:sSupPr>
                <m:ctrlPr>
                  <w:rPr>
                    <w:rFonts w:ascii="Cambria Math" w:eastAsiaTheme="minorEastAsia" w:hAnsi="Cambria Math"/>
                    <w:i/>
                    <w:iCs/>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μ</m:t>
            </m:r>
            <m:sSup>
              <m:sSupPr>
                <m:ctrlPr>
                  <w:rPr>
                    <w:rFonts w:ascii="Cambria Math" w:eastAsiaTheme="minorEastAsia" w:hAnsi="Cambria Math"/>
                    <w:i/>
                    <w:iCs/>
                  </w:rPr>
                </m:ctrlPr>
              </m:sSupPr>
              <m:e>
                <m:r>
                  <w:rPr>
                    <w:rFonts w:ascii="Cambria Math" w:eastAsiaTheme="minorEastAsia" w:hAnsi="Cambria Math"/>
                    <w:lang w:val="en-US"/>
                  </w:rPr>
                  <m:t>r</m:t>
                </m:r>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σ</m:t>
            </m:r>
            <m:sSup>
              <m:sSupPr>
                <m:ctrlPr>
                  <w:rPr>
                    <w:rFonts w:ascii="Cambria Math" w:eastAsiaTheme="minorEastAsia" w:hAnsi="Cambria Math"/>
                    <w:i/>
                    <w:iCs/>
                  </w:rPr>
                </m:ctrlPr>
              </m:sSupPr>
              <m:e>
                <m:r>
                  <w:rPr>
                    <w:rFonts w:ascii="Cambria Math" w:eastAsiaTheme="minorEastAsia" w:hAnsi="Cambria Math"/>
                  </w:rPr>
                  <m:t>h</m:t>
                </m:r>
              </m:e>
              <m:sup>
                <m:r>
                  <w:rPr>
                    <w:rFonts w:ascii="Cambria Math" w:eastAsiaTheme="minorEastAsia" w:hAnsi="Cambria Math"/>
                  </w:rPr>
                  <m:t>2</m:t>
                </m:r>
              </m:sup>
            </m:sSup>
          </m:den>
        </m:f>
      </m:oMath>
      <w:r w:rsidR="00287831" w:rsidRPr="00FF0B3D">
        <w:rPr>
          <w:rFonts w:eastAsiaTheme="minorEastAsia"/>
          <w:i/>
          <w:iCs/>
        </w:rPr>
        <w:t>-</w:t>
      </w:r>
      <w:r w:rsidR="00FF0B3D" w:rsidRPr="00FF0B3D">
        <w:rPr>
          <w:rFonts w:eastAsiaTheme="minorEastAsia"/>
          <w:i/>
          <w:iCs/>
        </w:rPr>
        <w:t xml:space="preserve"> </w:t>
      </w:r>
      <m:oMath>
        <m:r>
          <w:rPr>
            <w:rFonts w:ascii="Cambria Math" w:eastAsiaTheme="minorEastAsia" w:hAnsi="Cambria Math"/>
          </w:rPr>
          <m:t>μ=</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2</m:t>
                </m:r>
              </m:sub>
            </m:sSub>
          </m:num>
          <m:den>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2</m:t>
                </m:r>
              </m:sub>
            </m:sSub>
          </m:den>
        </m:f>
        <m:r>
          <w:rPr>
            <w:rFonts w:ascii="Cambria Math" w:eastAsiaTheme="minorEastAsia" w:hAnsi="Cambria Math"/>
          </w:rPr>
          <m:t>-приведенная масса</m:t>
        </m:r>
      </m:oMath>
      <w:r w:rsidR="00AC6F93">
        <w:rPr>
          <w:rFonts w:eastAsiaTheme="minorEastAsia"/>
          <w:i/>
          <w:iCs/>
        </w:rPr>
        <w:t xml:space="preserve">   </w:t>
      </w:r>
      <m:oMath>
        <m:r>
          <w:rPr>
            <w:rFonts w:ascii="Cambria Math" w:eastAsiaTheme="minorEastAsia" w:hAnsi="Cambria Math"/>
          </w:rPr>
          <m:t>σ</m:t>
        </m:r>
      </m:oMath>
      <w:r w:rsidR="003B1A73">
        <w:rPr>
          <w:rFonts w:eastAsiaTheme="minorEastAsia"/>
          <w:i/>
          <w:iCs/>
        </w:rPr>
        <w:t xml:space="preserve">=1 число симметрии </w:t>
      </w:r>
      <w:r w:rsidR="00762EEF">
        <w:rPr>
          <w:rFonts w:eastAsiaTheme="minorEastAsia"/>
          <w:i/>
          <w:iCs/>
        </w:rPr>
        <w:t xml:space="preserve">для не симметричной молекулы </w:t>
      </w:r>
      <w:r w:rsidR="00762EEF">
        <w:rPr>
          <w:rFonts w:eastAsiaTheme="minorEastAsia"/>
          <w:i/>
          <w:iCs/>
          <w:lang w:val="en-US"/>
        </w:rPr>
        <w:t>XY</w:t>
      </w:r>
      <w:r w:rsidR="00762EEF">
        <w:rPr>
          <w:rFonts w:eastAsiaTheme="minorEastAsia"/>
          <w:i/>
          <w:iCs/>
        </w:rPr>
        <w:t xml:space="preserve">, </w:t>
      </w:r>
      <m:oMath>
        <m:r>
          <w:rPr>
            <w:rFonts w:ascii="Cambria Math" w:eastAsiaTheme="minorEastAsia" w:hAnsi="Cambria Math"/>
          </w:rPr>
          <m:t>σ</m:t>
        </m:r>
      </m:oMath>
      <w:r w:rsidR="00762EEF">
        <w:rPr>
          <w:rFonts w:eastAsiaTheme="minorEastAsia"/>
          <w:i/>
          <w:iCs/>
        </w:rPr>
        <w:t xml:space="preserve">=2-число симметрии для симметричной молекулы </w:t>
      </w:r>
      <w:r w:rsidR="00762EEF">
        <w:rPr>
          <w:rFonts w:eastAsiaTheme="minorEastAsia"/>
          <w:i/>
          <w:iCs/>
          <w:lang w:val="en-US"/>
        </w:rPr>
        <w:t>X</w:t>
      </w:r>
      <w:r w:rsidR="00762EEF" w:rsidRPr="00762EEF">
        <w:rPr>
          <w:rFonts w:eastAsiaTheme="minorEastAsia"/>
          <w:i/>
          <w:iCs/>
          <w:vertAlign w:val="subscript"/>
        </w:rPr>
        <w:t>2</w:t>
      </w:r>
    </w:p>
    <w:p w14:paraId="206871A4" w14:textId="77777777" w:rsidR="00A849B5" w:rsidRDefault="005F270F" w:rsidP="005F270F">
      <w:pPr>
        <w:ind w:firstLine="0"/>
        <w:jc w:val="left"/>
        <w:rPr>
          <w:rFonts w:eastAsiaTheme="minorEastAsia"/>
        </w:rPr>
      </w:pPr>
      <w:r w:rsidRPr="005F270F">
        <w:rPr>
          <w:rFonts w:eastAsiaTheme="minorEastAsia"/>
        </w:rPr>
        <w:t>Колебательная сумма по состояниям молекулы записывается как</w:t>
      </w:r>
      <w:r w:rsidR="00A849B5">
        <w:rPr>
          <w:rFonts w:eastAsiaTheme="minorEastAsia"/>
        </w:rPr>
        <w:t xml:space="preserve"> </w:t>
      </w:r>
      <w:r w:rsidRPr="005F270F">
        <w:rPr>
          <w:rFonts w:eastAsiaTheme="minorEastAsia"/>
        </w:rPr>
        <w:t>произведение сомножителей, каждый из которых соответствует</w:t>
      </w:r>
    </w:p>
    <w:p w14:paraId="646826DB" w14:textId="356C8CF5" w:rsidR="001975ED" w:rsidRDefault="005F270F" w:rsidP="005F270F">
      <w:pPr>
        <w:ind w:firstLine="0"/>
        <w:jc w:val="left"/>
        <w:rPr>
          <w:rFonts w:eastAsiaTheme="minorEastAsia"/>
        </w:rPr>
      </w:pPr>
      <w:r w:rsidRPr="005F270F">
        <w:rPr>
          <w:rFonts w:eastAsiaTheme="minorEastAsia"/>
        </w:rPr>
        <w:t>определенному колебанию:</w:t>
      </w:r>
    </w:p>
    <w:p w14:paraId="167B9B67" w14:textId="663EEB33" w:rsidR="009044A9" w:rsidRPr="00A849B5" w:rsidRDefault="009044A9" w:rsidP="005F270F">
      <w:pPr>
        <w:ind w:firstLine="0"/>
        <w:jc w:val="left"/>
        <w:rPr>
          <w:rFonts w:eastAsiaTheme="minorEastAsia"/>
          <w:i/>
          <w:iCs/>
          <w:vertAlign w:val="subscript"/>
        </w:rPr>
      </w:pPr>
    </w:p>
    <w:p w14:paraId="0964F43A" w14:textId="7A9E6026" w:rsidR="004C2981" w:rsidRPr="00A849B5" w:rsidRDefault="004C2981" w:rsidP="005F270F">
      <w:pPr>
        <w:ind w:firstLine="0"/>
        <w:jc w:val="left"/>
        <w:rPr>
          <w:rFonts w:eastAsiaTheme="minorEastAsia"/>
        </w:rPr>
      </w:pPr>
    </w:p>
    <w:p w14:paraId="28DB8532" w14:textId="15F2B8EF" w:rsidR="009044A9" w:rsidRPr="00D9746F" w:rsidRDefault="00426D63" w:rsidP="005F270F">
      <w:pPr>
        <w:ind w:firstLine="0"/>
        <w:jc w:val="left"/>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rPr>
                <m:t>кол</m:t>
              </m:r>
            </m:sub>
          </m:sSub>
          <m:r>
            <w:rPr>
              <w:rFonts w:ascii="Cambria Math" w:eastAsiaTheme="minorEastAsia" w:hAnsi="Cambria Math"/>
              <w:lang w:val="en-US"/>
            </w:rPr>
            <m:t>=</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n</m:t>
              </m:r>
            </m:sup>
            <m:e>
              <m:sSup>
                <m:sSupPr>
                  <m:ctrlPr>
                    <w:rPr>
                      <w:rFonts w:ascii="Cambria Math" w:eastAsiaTheme="minorEastAsia" w:hAnsi="Cambria Math"/>
                      <w:i/>
                      <w:lang w:val="en-US"/>
                    </w:rPr>
                  </m:ctrlPr>
                </m:sSupPr>
                <m:e>
                  <m:r>
                    <w:rPr>
                      <w:rFonts w:ascii="Cambria Math" w:eastAsiaTheme="minorEastAsia" w:hAnsi="Cambria Math"/>
                      <w:lang w:val="en-US"/>
                    </w:rPr>
                    <m:t>(</m:t>
                  </m:r>
                  <m:r>
                    <w:rPr>
                      <w:rFonts w:ascii="Cambria Math" w:eastAsiaTheme="minorEastAsia" w:hAnsi="Cambria Math"/>
                      <w:lang w:val="en-US"/>
                    </w:rPr>
                    <m:t>1-</m:t>
                  </m:r>
                  <m:func>
                    <m:funcPr>
                      <m:ctrlPr>
                        <w:rPr>
                          <w:rFonts w:ascii="Cambria Math" w:eastAsiaTheme="minorEastAsia" w:hAnsi="Cambria Math"/>
                          <w:lang w:val="en-US"/>
                        </w:rPr>
                      </m:ctrlPr>
                    </m:funcPr>
                    <m:fName>
                      <m:r>
                        <m:rPr>
                          <m:sty m:val="p"/>
                        </m:rPr>
                        <w:rPr>
                          <w:rFonts w:ascii="Cambria Math" w:eastAsiaTheme="minorEastAsia" w:hAnsi="Cambria Math"/>
                          <w:lang w:val="en-US"/>
                        </w:rPr>
                        <m:t>exp</m:t>
                      </m:r>
                      <m:ctrlPr>
                        <w:rPr>
                          <w:rFonts w:ascii="Cambria Math" w:eastAsiaTheme="minorEastAsia" w:hAnsi="Cambria Math"/>
                          <w:i/>
                          <w:lang w:val="en-US"/>
                        </w:rPr>
                      </m:ctrlPr>
                    </m:fName>
                    <m:e>
                      <m:d>
                        <m:dPr>
                          <m:ctrlPr>
                            <w:rPr>
                              <w:rFonts w:ascii="Cambria Math" w:eastAsiaTheme="minorEastAsia" w:hAnsi="Cambria Math"/>
                              <w:i/>
                              <w:lang w:val="en-US"/>
                            </w:rPr>
                          </m:ctrlPr>
                        </m:dPr>
                        <m:e>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rPr>
                                    <m:t>кол,</m:t>
                                  </m:r>
                                  <m:r>
                                    <w:rPr>
                                      <w:rFonts w:ascii="Cambria Math" w:eastAsiaTheme="minorEastAsia" w:hAnsi="Cambria Math"/>
                                      <w:lang w:val="en-US"/>
                                    </w:rPr>
                                    <m:t>t</m:t>
                                  </m:r>
                                </m:sub>
                              </m:sSub>
                            </m:num>
                            <m:den>
                              <m:r>
                                <w:rPr>
                                  <w:rFonts w:ascii="Cambria Math" w:eastAsiaTheme="minorEastAsia" w:hAnsi="Cambria Math"/>
                                  <w:lang w:val="en-US"/>
                                </w:rPr>
                                <m:t>T</m:t>
                              </m:r>
                            </m:den>
                          </m:f>
                        </m:e>
                      </m:d>
                    </m:e>
                  </m:func>
                  <m:r>
                    <w:rPr>
                      <w:rFonts w:ascii="Cambria Math" w:eastAsiaTheme="minorEastAsia" w:hAnsi="Cambria Math"/>
                      <w:lang w:val="en-US"/>
                    </w:rPr>
                    <m:t>)</m:t>
                  </m:r>
                </m:e>
                <m:sup>
                  <m:r>
                    <w:rPr>
                      <w:rFonts w:ascii="Cambria Math" w:eastAsiaTheme="minorEastAsia" w:hAnsi="Cambria Math"/>
                      <w:lang w:val="en-US"/>
                    </w:rPr>
                    <m:t>-1</m:t>
                  </m:r>
                </m:sup>
              </m:sSup>
            </m:e>
          </m:nary>
        </m:oMath>
      </m:oMathPara>
    </w:p>
    <w:p w14:paraId="4BB10DA4" w14:textId="385BD2BE" w:rsidR="00D9746F" w:rsidRDefault="0071521B" w:rsidP="0071521B">
      <w:pPr>
        <w:ind w:firstLine="0"/>
        <w:jc w:val="left"/>
        <w:rPr>
          <w:rFonts w:eastAsiaTheme="minorEastAsia"/>
        </w:rPr>
      </w:pPr>
      <w:r w:rsidRPr="0071521B">
        <w:rPr>
          <w:rFonts w:eastAsiaTheme="minorEastAsia"/>
        </w:rPr>
        <w:t xml:space="preserve">где </w:t>
      </w:r>
      <w:r>
        <w:rPr>
          <w:rFonts w:eastAsiaTheme="minorEastAsia"/>
          <w:lang w:val="en-US"/>
        </w:rPr>
        <w:t>n</w:t>
      </w:r>
      <w:r w:rsidRPr="0071521B">
        <w:rPr>
          <w:rFonts w:eastAsiaTheme="minorEastAsia"/>
        </w:rPr>
        <w:t xml:space="preserve"> - число колебаний (для линейной молекулы, состоящей из </w:t>
      </w:r>
      <w:r w:rsidRPr="0071521B">
        <w:rPr>
          <w:rFonts w:eastAsiaTheme="minorEastAsia"/>
          <w:lang w:val="en-US"/>
        </w:rPr>
        <w:t>N</w:t>
      </w:r>
      <w:r w:rsidRPr="0071521B">
        <w:rPr>
          <w:rFonts w:eastAsiaTheme="minorEastAsia"/>
        </w:rPr>
        <w:t xml:space="preserve"> атомов, </w:t>
      </w:r>
      <w:r>
        <w:rPr>
          <w:rFonts w:eastAsiaTheme="minorEastAsia"/>
          <w:lang w:val="en-US"/>
        </w:rPr>
        <w:t>n</w:t>
      </w:r>
      <w:r w:rsidRPr="0071521B">
        <w:rPr>
          <w:rFonts w:eastAsiaTheme="minorEastAsia"/>
        </w:rPr>
        <w:t>=3</w:t>
      </w:r>
      <w:r w:rsidRPr="0071521B">
        <w:rPr>
          <w:rFonts w:eastAsiaTheme="minorEastAsia"/>
          <w:lang w:val="en-US"/>
        </w:rPr>
        <w:t>N</w:t>
      </w:r>
      <w:r w:rsidRPr="0071521B">
        <w:rPr>
          <w:rFonts w:eastAsiaTheme="minorEastAsia"/>
        </w:rPr>
        <w:t xml:space="preserve">- 5, для нелинейной молекулы </w:t>
      </w:r>
      <w:r>
        <w:rPr>
          <w:rFonts w:eastAsiaTheme="minorEastAsia"/>
          <w:lang w:val="en-US"/>
        </w:rPr>
        <w:t>n</w:t>
      </w:r>
      <w:r w:rsidRPr="0071521B">
        <w:rPr>
          <w:rFonts w:eastAsiaTheme="minorEastAsia"/>
        </w:rPr>
        <w:t xml:space="preserve"> = 3</w:t>
      </w:r>
      <w:r w:rsidRPr="0071521B">
        <w:rPr>
          <w:rFonts w:eastAsiaTheme="minorEastAsia"/>
          <w:lang w:val="en-US"/>
        </w:rPr>
        <w:t>N</w:t>
      </w:r>
      <w:r w:rsidRPr="0071521B">
        <w:rPr>
          <w:rFonts w:eastAsiaTheme="minorEastAsia"/>
        </w:rPr>
        <w:t xml:space="preserve">- 6),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rPr>
              <m:t>кол,</m:t>
            </m:r>
            <m:r>
              <w:rPr>
                <w:rFonts w:ascii="Cambria Math" w:eastAsiaTheme="minorEastAsia" w:hAnsi="Cambria Math"/>
                <w:lang w:val="en-US"/>
              </w:rPr>
              <m:t>t</m:t>
            </m:r>
          </m:sub>
        </m:sSub>
      </m:oMath>
      <w:r w:rsidRPr="0071521B">
        <w:rPr>
          <w:rFonts w:eastAsiaTheme="minorEastAsia"/>
        </w:rPr>
        <w:t xml:space="preserve">- эффективная колебательная температура для </w:t>
      </w:r>
      <w:r w:rsidR="00553271">
        <w:rPr>
          <w:rFonts w:eastAsiaTheme="minorEastAsia"/>
          <w:i/>
          <w:iCs/>
          <w:lang w:val="tk-TM"/>
        </w:rPr>
        <w:t>i</w:t>
      </w:r>
      <w:r w:rsidRPr="0071521B">
        <w:rPr>
          <w:rFonts w:eastAsiaTheme="minorEastAsia"/>
        </w:rPr>
        <w:t>-го колебания.</w:t>
      </w:r>
    </w:p>
    <w:p w14:paraId="49B9C02C" w14:textId="77777777" w:rsidR="00E96D17" w:rsidRPr="00E96D17" w:rsidRDefault="00E96D17" w:rsidP="00E96D17">
      <w:pPr>
        <w:ind w:firstLine="0"/>
        <w:jc w:val="left"/>
        <w:rPr>
          <w:rFonts w:eastAsiaTheme="minorEastAsia"/>
        </w:rPr>
      </w:pPr>
      <w:r w:rsidRPr="00E96D17">
        <w:rPr>
          <w:rFonts w:eastAsiaTheme="minorEastAsia"/>
        </w:rPr>
        <w:t xml:space="preserve">Отличие активированного комплекса от обычных молекул состоит в </w:t>
      </w:r>
    </w:p>
    <w:p w14:paraId="760E399D" w14:textId="77777777" w:rsidR="00E96D17" w:rsidRPr="00E96D17" w:rsidRDefault="00E96D17" w:rsidP="00E96D17">
      <w:pPr>
        <w:ind w:firstLine="0"/>
        <w:jc w:val="left"/>
        <w:rPr>
          <w:rFonts w:eastAsiaTheme="minorEastAsia"/>
        </w:rPr>
      </w:pPr>
      <w:r w:rsidRPr="00E96D17">
        <w:rPr>
          <w:rFonts w:eastAsiaTheme="minorEastAsia"/>
        </w:rPr>
        <w:t xml:space="preserve">том, что он имеет на одну колебательную степень свободы меньше, а </w:t>
      </w:r>
    </w:p>
    <w:p w14:paraId="703F849D" w14:textId="7A318D6A" w:rsidR="00E96D17" w:rsidRDefault="00E96D17" w:rsidP="00E96D17">
      <w:pPr>
        <w:ind w:firstLine="0"/>
        <w:jc w:val="left"/>
        <w:rPr>
          <w:rFonts w:eastAsiaTheme="minorEastAsia"/>
        </w:rPr>
      </w:pPr>
      <w:r w:rsidRPr="00E96D17">
        <w:rPr>
          <w:rFonts w:eastAsiaTheme="minorEastAsia"/>
        </w:rPr>
        <w:t>именно: то колебание, которое приводит к распаду комплекса, не учитывается в колебательной сумме по состояниям.</w:t>
      </w:r>
    </w:p>
    <w:p w14:paraId="05C93D1A" w14:textId="77777777" w:rsidR="00D62E25" w:rsidRPr="00D62E25" w:rsidRDefault="00D62E25" w:rsidP="00D62E25">
      <w:pPr>
        <w:ind w:firstLine="0"/>
        <w:jc w:val="left"/>
        <w:rPr>
          <w:rFonts w:eastAsiaTheme="minorEastAsia"/>
        </w:rPr>
      </w:pPr>
      <w:r w:rsidRPr="00D62E25">
        <w:rPr>
          <w:rFonts w:eastAsiaTheme="minorEastAsia"/>
        </w:rPr>
        <w:t xml:space="preserve">Принципиальная проблема статистического варианта ТАК состоит в </w:t>
      </w:r>
    </w:p>
    <w:p w14:paraId="4155DAC6" w14:textId="04E25C92" w:rsidR="00E96D17" w:rsidRDefault="00D62E25" w:rsidP="00D62E25">
      <w:pPr>
        <w:ind w:firstLine="0"/>
        <w:jc w:val="left"/>
        <w:rPr>
          <w:rFonts w:eastAsiaTheme="minorEastAsia"/>
        </w:rPr>
      </w:pPr>
      <w:r w:rsidRPr="00D62E25">
        <w:rPr>
          <w:rFonts w:eastAsiaTheme="minorEastAsia"/>
        </w:rPr>
        <w:t>том, что во многих случаях точное строение активированного комплекса неизвестно и поэтому статистические суммы комплекса можно оценивать лишь с известной долей погрешности.</w:t>
      </w:r>
    </w:p>
    <w:p w14:paraId="11B4B8A6" w14:textId="0820334F" w:rsidR="00B93762" w:rsidRDefault="00F04C42" w:rsidP="00D53B94">
      <w:pPr>
        <w:ind w:firstLine="0"/>
        <w:jc w:val="left"/>
        <w:rPr>
          <w:rFonts w:eastAsiaTheme="minorEastAsia"/>
          <w:iCs/>
          <w:lang w:val="tk-TM"/>
        </w:rPr>
      </w:pPr>
      <w:r w:rsidRPr="00F04C42">
        <w:rPr>
          <w:rFonts w:eastAsiaTheme="minorEastAsia"/>
          <w:iCs/>
          <w:lang w:val="tk-TM"/>
        </w:rPr>
        <w:t xml:space="preserve"> </w:t>
      </w:r>
      <w:r w:rsidR="00D53B94" w:rsidRPr="00D53B94">
        <w:rPr>
          <w:rFonts w:eastAsiaTheme="minorEastAsia"/>
          <w:iCs/>
          <w:lang w:val="tk-TM"/>
        </w:rPr>
        <w:t>В термодинамическом подходе константу равновесия в</w:t>
      </w:r>
      <w:r w:rsidR="00D53B94" w:rsidRPr="00D53B94">
        <w:rPr>
          <w:rFonts w:eastAsiaTheme="minorEastAsia"/>
          <w:iCs/>
        </w:rPr>
        <w:t xml:space="preserve"> </w:t>
      </w:r>
      <w:r w:rsidR="00D53B94" w:rsidRPr="00D53B94">
        <w:rPr>
          <w:rFonts w:eastAsiaTheme="minorEastAsia"/>
          <w:iCs/>
          <w:lang w:val="tk-TM"/>
        </w:rPr>
        <w:t xml:space="preserve">уравнении Эйринга выражают с помощью обычных термодинамических соотношений через стандартные термодинамические функции образования активированного комплекса - энтропию, энтальпию и энергию Гиббса. Рассмотрим сначала реакции в газовой фазе. Константу скорости удобно связать с константой равновесия, выраженной через давления. Последняя константа, как известно, </w:t>
      </w:r>
      <w:r w:rsidR="00D53B94" w:rsidRPr="00D53B94">
        <w:rPr>
          <w:rFonts w:eastAsiaTheme="minorEastAsia"/>
          <w:iCs/>
          <w:lang w:val="tk-TM"/>
        </w:rPr>
        <w:lastRenderedPageBreak/>
        <w:t>связана с изменением энергии Гиббса в реакции образования активированного комплекса:</w:t>
      </w:r>
    </w:p>
    <w:p w14:paraId="2B1DB82C" w14:textId="1B9056AC" w:rsidR="00F04C42" w:rsidRPr="0059572E" w:rsidRDefault="00A97440" w:rsidP="00F04C42">
      <w:pPr>
        <w:ind w:firstLine="0"/>
        <w:jc w:val="left"/>
        <w:rPr>
          <w:rFonts w:eastAsiaTheme="minorEastAsia"/>
          <w:iCs/>
          <w:lang w:val="tk-TM"/>
        </w:rPr>
      </w:pPr>
      <w:r w:rsidRPr="00A97440">
        <w:rPr>
          <w:rFonts w:eastAsiaTheme="minorEastAsia"/>
          <w:iCs/>
          <w:lang w:val="tk-TM"/>
        </w:rPr>
        <w:t xml:space="preserve">             </w:t>
      </w:r>
      <w:r w:rsidR="0059572E" w:rsidRPr="0059572E">
        <w:rPr>
          <w:rFonts w:eastAsiaTheme="minorEastAsia"/>
          <w:iCs/>
          <w:lang w:val="tk-TM"/>
        </w:rPr>
        <w:t xml:space="preserve">     </w:t>
      </w:r>
      <w:r w:rsidRPr="00A97440">
        <w:rPr>
          <w:rFonts w:eastAsiaTheme="minorEastAsia"/>
          <w:iCs/>
          <w:lang w:val="tk-TM"/>
        </w:rPr>
        <w:t xml:space="preserve">     </w:t>
      </w:r>
      <w:r w:rsidR="00BE7AA8" w:rsidRPr="00A97440">
        <w:rPr>
          <w:rFonts w:eastAsiaTheme="minorEastAsia"/>
          <w:iCs/>
          <w:lang w:val="tk-TM"/>
        </w:rPr>
        <w:t xml:space="preserve"> </w:t>
      </w:r>
      <m:oMath>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p</m:t>
            </m:r>
          </m:sub>
          <m:sup>
            <m:r>
              <w:rPr>
                <w:rFonts w:ascii="Cambria Math" w:eastAsiaTheme="minorEastAsia" w:hAnsi="Cambria Math"/>
                <w:lang w:val="tk-TM"/>
              </w:rPr>
              <m:t>≠</m:t>
            </m:r>
          </m:sup>
        </m:sSubSup>
        <m:r>
          <w:rPr>
            <w:rFonts w:ascii="Cambria Math" w:eastAsiaTheme="minorEastAsia" w:hAnsi="Cambria Math"/>
            <w:lang w:val="tk-TM"/>
          </w:rPr>
          <m:t>=</m:t>
        </m:r>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G</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r>
          <w:rPr>
            <w:rFonts w:ascii="Cambria Math" w:eastAsiaTheme="minorEastAsia" w:hAnsi="Cambria Math"/>
            <w:lang w:val="tk-TM"/>
          </w:rPr>
          <m:t>=</m:t>
        </m:r>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S</m:t>
                        </m:r>
                      </m:e>
                      <m:sup>
                        <m:r>
                          <w:rPr>
                            <w:rFonts w:ascii="Cambria Math" w:eastAsiaTheme="minorEastAsia" w:hAnsi="Cambria Math"/>
                            <w:lang w:val="tk-TM"/>
                          </w:rPr>
                          <m:t>≠</m:t>
                        </m:r>
                      </m:sup>
                    </m:sSup>
                  </m:num>
                  <m:den>
                    <m:r>
                      <w:rPr>
                        <w:rFonts w:ascii="Cambria Math" w:eastAsiaTheme="minorEastAsia" w:hAnsi="Cambria Math"/>
                        <w:lang w:val="tk-TM"/>
                      </w:rPr>
                      <m:t>R</m:t>
                    </m:r>
                  </m:den>
                </m:f>
              </m:e>
            </m:d>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H</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e>
        </m:func>
      </m:oMath>
    </w:p>
    <w:p w14:paraId="42CE4DBA" w14:textId="2ACC37D2" w:rsidR="00945914" w:rsidRPr="003845F3" w:rsidRDefault="00977ABF" w:rsidP="00977ABF">
      <w:pPr>
        <w:ind w:firstLine="0"/>
        <w:jc w:val="left"/>
        <w:rPr>
          <w:rFonts w:eastAsiaTheme="minorEastAsia"/>
          <w:iCs/>
        </w:rPr>
      </w:pPr>
      <w:r w:rsidRPr="00977ABF">
        <w:rPr>
          <w:rFonts w:eastAsiaTheme="minorEastAsia"/>
          <w:iCs/>
          <w:lang w:val="tk-TM"/>
        </w:rPr>
        <w:t>Для мономолекулярной реакции, в которой образование активированного комплекса происходит без изменения числа частиц,</w:t>
      </w:r>
      <w:r w:rsidRPr="00977ABF">
        <w:rPr>
          <w:rFonts w:eastAsiaTheme="minorEastAsia"/>
          <w:iCs/>
        </w:rPr>
        <w:t xml:space="preserve"> </w:t>
      </w:r>
      <m:oMath>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p</m:t>
            </m:r>
          </m:sub>
          <m:sup>
            <m:r>
              <w:rPr>
                <w:rFonts w:ascii="Cambria Math" w:eastAsiaTheme="minorEastAsia" w:hAnsi="Cambria Math"/>
                <w:lang w:val="tk-TM"/>
              </w:rPr>
              <m:t>≠</m:t>
            </m:r>
          </m:sup>
        </m:sSubSup>
        <m:r>
          <w:rPr>
            <w:rFonts w:ascii="Cambria Math" w:eastAsiaTheme="minorEastAsia" w:hAnsi="Cambria Math"/>
          </w:rPr>
          <m:t>=</m:t>
        </m:r>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C</m:t>
            </m:r>
          </m:sub>
          <m:sup>
            <m:r>
              <w:rPr>
                <w:rFonts w:ascii="Cambria Math" w:eastAsiaTheme="minorEastAsia" w:hAnsi="Cambria Math"/>
                <w:lang w:val="tk-TM"/>
              </w:rPr>
              <m:t>≠</m:t>
            </m:r>
          </m:sup>
        </m:sSubSup>
      </m:oMath>
      <w:r w:rsidR="00945914" w:rsidRPr="00945914">
        <w:rPr>
          <w:rFonts w:eastAsiaTheme="minorEastAsia"/>
          <w:iCs/>
        </w:rPr>
        <w:t>и константа скорости выражается следующим образом:</w:t>
      </w:r>
    </w:p>
    <w:p w14:paraId="09F07977" w14:textId="0B59B92A" w:rsidR="00945914" w:rsidRPr="00EE2B4E" w:rsidRDefault="00945914" w:rsidP="00977ABF">
      <w:pPr>
        <w:ind w:firstLine="0"/>
        <w:jc w:val="left"/>
        <w:rPr>
          <w:rFonts w:eastAsiaTheme="minorEastAsia"/>
          <w:i/>
          <w:iCs/>
          <w:lang w:val="en-US"/>
        </w:rPr>
      </w:pPr>
      <m:oMathPara>
        <m:oMath>
          <m:r>
            <w:rPr>
              <w:rFonts w:ascii="Cambria Math" w:eastAsiaTheme="minorEastAsia" w:hAnsi="Cambria Math"/>
            </w:rPr>
            <m:t>k</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G</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r>
            <w:rPr>
              <w:rFonts w:ascii="Cambria Math" w:eastAsiaTheme="minorEastAsia" w:hAnsi="Cambria Math"/>
              <w:lang w:val="en-US"/>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S</m:t>
                          </m:r>
                        </m:e>
                        <m:sup>
                          <m:r>
                            <w:rPr>
                              <w:rFonts w:ascii="Cambria Math" w:eastAsiaTheme="minorEastAsia" w:hAnsi="Cambria Math"/>
                              <w:lang w:val="tk-TM"/>
                            </w:rPr>
                            <m:t>≠</m:t>
                          </m:r>
                        </m:sup>
                      </m:sSup>
                    </m:num>
                    <m:den>
                      <m:r>
                        <w:rPr>
                          <w:rFonts w:ascii="Cambria Math" w:eastAsiaTheme="minorEastAsia" w:hAnsi="Cambria Math"/>
                          <w:lang w:val="tk-TM"/>
                        </w:rPr>
                        <m:t>R</m:t>
                      </m:r>
                    </m:den>
                  </m:f>
                </m:e>
              </m:d>
            </m:e>
          </m:func>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H</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oMath>
      </m:oMathPara>
    </w:p>
    <w:p w14:paraId="5BA9D31A" w14:textId="07E7A6CF" w:rsidR="00C26143" w:rsidRPr="00C26143" w:rsidRDefault="00C26143" w:rsidP="00C26143">
      <w:pPr>
        <w:ind w:firstLine="0"/>
        <w:jc w:val="left"/>
        <w:rPr>
          <w:rFonts w:eastAsiaTheme="minorEastAsia"/>
        </w:rPr>
      </w:pPr>
      <w:r w:rsidRPr="00C26143">
        <w:rPr>
          <w:rFonts w:eastAsiaTheme="minorEastAsia"/>
        </w:rPr>
        <w:t>Энтальпию активации можно связать с опытной энергией активации, если воспользоваться определением</w:t>
      </w:r>
      <w:r w:rsidR="00C31E20" w:rsidRPr="00C31E2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оп</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lang w:val="en-US"/>
              </w:rPr>
              <m:t>RT</m:t>
            </m:r>
          </m:e>
          <m:sup>
            <m:r>
              <w:rPr>
                <w:rFonts w:ascii="Cambria Math" w:eastAsiaTheme="minorEastAsia" w:hAnsi="Cambria Math"/>
              </w:rPr>
              <m:t>2</m:t>
            </m:r>
          </m:sup>
        </m:sSup>
        <m:f>
          <m:fPr>
            <m:ctrlPr>
              <w:rPr>
                <w:rFonts w:ascii="Cambria Math" w:eastAsiaTheme="minorEastAsia" w:hAnsi="Cambria Math"/>
                <w:i/>
              </w:rPr>
            </m:ctrlPr>
          </m:fPr>
          <m:num>
            <m:r>
              <w:rPr>
                <w:rFonts w:ascii="Cambria Math" w:eastAsiaTheme="minorEastAsia" w:hAnsi="Cambria Math"/>
              </w:rPr>
              <m:t>dlnk</m:t>
            </m:r>
          </m:num>
          <m:den>
            <m:r>
              <w:rPr>
                <w:rFonts w:ascii="Cambria Math" w:eastAsiaTheme="minorEastAsia" w:hAnsi="Cambria Math"/>
              </w:rPr>
              <m:t>dT</m:t>
            </m:r>
          </m:den>
        </m:f>
      </m:oMath>
      <w:r w:rsidRPr="00C26143">
        <w:rPr>
          <w:rFonts w:eastAsiaTheme="minorEastAsia"/>
        </w:rPr>
        <w:t xml:space="preserve"> и уравнением Гиббса- </w:t>
      </w:r>
    </w:p>
    <w:p w14:paraId="6F54A837" w14:textId="631F67BE" w:rsidR="00EE2B4E" w:rsidRDefault="00C26143" w:rsidP="00C26143">
      <w:pPr>
        <w:ind w:firstLine="0"/>
        <w:jc w:val="left"/>
        <w:rPr>
          <w:rFonts w:eastAsiaTheme="minorEastAsia"/>
        </w:rPr>
      </w:pPr>
      <w:r w:rsidRPr="00C26143">
        <w:rPr>
          <w:rFonts w:eastAsiaTheme="minorEastAsia"/>
        </w:rPr>
        <w:t xml:space="preserve">Гельмгольца </w:t>
      </w:r>
    </w:p>
    <w:p w14:paraId="46DBC73A" w14:textId="50E01FFE" w:rsidR="00B84C8A" w:rsidRPr="000F53A4" w:rsidRDefault="00B84C8A" w:rsidP="00C26143">
      <w:pPr>
        <w:ind w:firstLine="0"/>
        <w:jc w:val="left"/>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оп</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lang w:val="en-US"/>
                </w:rPr>
                <m:t>RT</m:t>
              </m:r>
            </m:e>
            <m:sup>
              <m:r>
                <w:rPr>
                  <w:rFonts w:ascii="Cambria Math" w:eastAsiaTheme="minorEastAsia" w:hAnsi="Cambria Math"/>
                </w:rPr>
                <m:t>2</m:t>
              </m:r>
            </m:sup>
          </m:sSup>
          <m:f>
            <m:fPr>
              <m:ctrlPr>
                <w:rPr>
                  <w:rFonts w:ascii="Cambria Math" w:eastAsiaTheme="minorEastAsia" w:hAnsi="Cambria Math"/>
                  <w:i/>
                </w:rPr>
              </m:ctrlPr>
            </m:fPr>
            <m:num>
              <m:r>
                <w:rPr>
                  <w:rFonts w:ascii="Cambria Math" w:eastAsiaTheme="minorEastAsia" w:hAnsi="Cambria Math"/>
                </w:rPr>
                <m:t>dlnk</m:t>
              </m:r>
            </m:num>
            <m:den>
              <m:r>
                <w:rPr>
                  <w:rFonts w:ascii="Cambria Math" w:eastAsiaTheme="minorEastAsia" w:hAnsi="Cambria Math"/>
                </w:rPr>
                <m:t>dT</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lang w:val="en-US"/>
                </w:rPr>
                <m:t>RT</m:t>
              </m:r>
            </m:e>
            <m:sup>
              <m:r>
                <w:rPr>
                  <w:rFonts w:ascii="Cambria Math" w:eastAsiaTheme="minorEastAsia" w:hAnsi="Cambria Math"/>
                </w:rPr>
                <m:t>2</m:t>
              </m:r>
            </m:sup>
          </m:sSup>
          <m:f>
            <m:fPr>
              <m:ctrlPr>
                <w:rPr>
                  <w:rFonts w:ascii="Cambria Math" w:eastAsiaTheme="minorEastAsia" w:hAnsi="Cambria Math"/>
                  <w:i/>
                </w:rPr>
              </m:ctrlPr>
            </m:fPr>
            <m:num>
              <m:r>
                <w:rPr>
                  <w:rFonts w:ascii="Cambria Math" w:eastAsiaTheme="minorEastAsia" w:hAnsi="Cambria Math"/>
                </w:rPr>
                <m:t>dln</m:t>
              </m:r>
              <m:r>
                <w:rPr>
                  <w:rFonts w:ascii="Cambria Math" w:eastAsiaTheme="minorEastAsia" w:hAnsi="Cambria Math"/>
                </w:rPr>
                <m:t>T</m:t>
              </m:r>
            </m:num>
            <m:den>
              <m:r>
                <w:rPr>
                  <w:rFonts w:ascii="Cambria Math" w:eastAsiaTheme="minorEastAsia" w:hAnsi="Cambria Math"/>
                </w:rPr>
                <m:t>dT</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lang w:val="en-US"/>
                </w:rPr>
                <m:t>RT</m:t>
              </m:r>
            </m:e>
            <m:sup>
              <m:r>
                <w:rPr>
                  <w:rFonts w:ascii="Cambria Math" w:eastAsiaTheme="minorEastAsia" w:hAnsi="Cambria Math"/>
                </w:rPr>
                <m:t>2</m:t>
              </m:r>
            </m:sup>
          </m:sSup>
          <m:f>
            <m:fPr>
              <m:ctrlPr>
                <w:rPr>
                  <w:rFonts w:ascii="Cambria Math" w:eastAsiaTheme="minorEastAsia" w:hAnsi="Cambria Math"/>
                  <w:i/>
                </w:rPr>
              </m:ctrlPr>
            </m:fPr>
            <m:num>
              <m:r>
                <w:rPr>
                  <w:rFonts w:ascii="Cambria Math" w:eastAsiaTheme="minorEastAsia" w:hAnsi="Cambria Math"/>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G</m:t>
                      </m:r>
                    </m:e>
                    <m:sup>
                      <m:r>
                        <w:rPr>
                          <w:rFonts w:ascii="Cambria Math" w:eastAsiaTheme="minorEastAsia" w:hAnsi="Cambria Math"/>
                          <w:lang w:val="tk-TM"/>
                        </w:rPr>
                        <m:t>≠</m:t>
                      </m:r>
                    </m:sup>
                  </m:sSup>
                </m:num>
                <m:den>
                  <m:r>
                    <w:rPr>
                      <w:rFonts w:ascii="Cambria Math" w:eastAsiaTheme="minorEastAsia" w:hAnsi="Cambria Math"/>
                      <w:lang w:val="tk-TM"/>
                    </w:rPr>
                    <m:t>RT</m:t>
                  </m:r>
                </m:den>
              </m:f>
              <m:r>
                <w:rPr>
                  <w:rFonts w:ascii="Cambria Math" w:eastAsiaTheme="minorEastAsia" w:hAnsi="Cambria Math"/>
                </w:rPr>
                <m:t>)</m:t>
              </m:r>
            </m:num>
            <m:den>
              <m:r>
                <w:rPr>
                  <w:rFonts w:ascii="Cambria Math" w:eastAsiaTheme="minorEastAsia" w:hAnsi="Cambria Math"/>
                </w:rPr>
                <m:t>dT</m:t>
              </m:r>
            </m:den>
          </m:f>
          <m:r>
            <w:rPr>
              <w:rFonts w:ascii="Cambria Math" w:eastAsiaTheme="minorEastAsia" w:hAnsi="Cambria Math"/>
            </w:rPr>
            <m:t>=</m:t>
          </m:r>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H</m:t>
              </m:r>
            </m:e>
            <m:sup>
              <m:r>
                <w:rPr>
                  <w:rFonts w:ascii="Cambria Math" w:eastAsiaTheme="minorEastAsia" w:hAnsi="Cambria Math"/>
                  <w:lang w:val="tk-TM"/>
                </w:rPr>
                <m:t>≠</m:t>
              </m:r>
            </m:sup>
          </m:sSup>
          <m:r>
            <w:rPr>
              <w:rFonts w:ascii="Cambria Math" w:eastAsiaTheme="minorEastAsia" w:hAnsi="Cambria Math"/>
              <w:lang w:val="en-US"/>
            </w:rPr>
            <m:t>+RT</m:t>
          </m:r>
        </m:oMath>
      </m:oMathPara>
    </w:p>
    <w:p w14:paraId="65031DA3" w14:textId="22166F7F" w:rsidR="00B84C8A" w:rsidRDefault="00B84C8A" w:rsidP="00C26143">
      <w:pPr>
        <w:ind w:firstLine="0"/>
        <w:jc w:val="left"/>
        <w:rPr>
          <w:rFonts w:eastAsiaTheme="minorEastAsia"/>
        </w:rPr>
      </w:pPr>
    </w:p>
    <w:p w14:paraId="51C01608" w14:textId="2E7DC106" w:rsidR="000F53A4" w:rsidRDefault="000F53A4" w:rsidP="000F53A4">
      <w:pPr>
        <w:ind w:firstLine="0"/>
        <w:jc w:val="left"/>
        <w:rPr>
          <w:rFonts w:eastAsiaTheme="minorEastAsia"/>
        </w:rPr>
      </w:pPr>
      <w:r w:rsidRPr="000F53A4">
        <w:rPr>
          <w:rFonts w:eastAsiaTheme="minorEastAsia"/>
        </w:rPr>
        <w:t>В бимолекулярной реакции из двух молекул газа образуется одна молекула активированного комплекса, поэтому</w:t>
      </w:r>
    </w:p>
    <w:p w14:paraId="6E51BEC2" w14:textId="172BD858" w:rsidR="000F53A4" w:rsidRPr="003845F3" w:rsidRDefault="000F53A4" w:rsidP="000F53A4">
      <w:pPr>
        <w:ind w:firstLine="0"/>
        <w:jc w:val="left"/>
        <w:rPr>
          <w:rFonts w:eastAsiaTheme="minorEastAsia"/>
        </w:rPr>
      </w:pPr>
      <w:r w:rsidRPr="003845F3">
        <w:rPr>
          <w:rFonts w:eastAsiaTheme="minorEastAsia"/>
        </w:rPr>
        <w:t xml:space="preserve">                       </w:t>
      </w:r>
    </w:p>
    <w:p w14:paraId="4BD06090" w14:textId="77777777" w:rsidR="005F270F" w:rsidRPr="00A97440" w:rsidRDefault="005F270F" w:rsidP="005F270F">
      <w:pPr>
        <w:ind w:firstLine="0"/>
        <w:jc w:val="left"/>
        <w:rPr>
          <w:rFonts w:eastAsiaTheme="minorEastAsia"/>
          <w:lang w:val="tk-TM"/>
        </w:rPr>
      </w:pPr>
    </w:p>
    <w:p w14:paraId="539E4FDA" w14:textId="39A02AC8" w:rsidR="00CC7EC1" w:rsidRPr="00895C75" w:rsidRDefault="000F53A4" w:rsidP="00650EC9">
      <w:pPr>
        <w:ind w:firstLine="0"/>
        <w:jc w:val="left"/>
        <w:rPr>
          <w:rFonts w:eastAsiaTheme="minorEastAsia"/>
          <w:i/>
          <w:iCs/>
          <w:lang w:val="en-US"/>
        </w:rPr>
      </w:pPr>
      <m:oMathPara>
        <m:oMath>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C</m:t>
              </m:r>
            </m:sub>
            <m:sup>
              <m:r>
                <w:rPr>
                  <w:rFonts w:ascii="Cambria Math" w:eastAsiaTheme="minorEastAsia" w:hAnsi="Cambria Math"/>
                  <w:lang w:val="tk-TM"/>
                </w:rPr>
                <m:t>≠</m:t>
              </m:r>
            </m:sup>
          </m:sSubSup>
          <m:r>
            <w:rPr>
              <w:rFonts w:ascii="Cambria Math" w:eastAsiaTheme="minorEastAsia" w:hAnsi="Cambria Math"/>
              <w:lang w:val="en-US"/>
            </w:rPr>
            <m:t>=</m:t>
          </m:r>
          <m:f>
            <m:fPr>
              <m:ctrlPr>
                <w:rPr>
                  <w:rFonts w:ascii="Cambria Math" w:eastAsiaTheme="minorEastAsia" w:hAnsi="Cambria Math"/>
                  <w:i/>
                  <w:iCs/>
                  <w:lang w:val="en-US"/>
                </w:rPr>
              </m:ctrlPr>
            </m:fPr>
            <m:num>
              <m:r>
                <w:rPr>
                  <w:rFonts w:ascii="Cambria Math" w:eastAsiaTheme="minorEastAsia" w:hAnsi="Cambria Math"/>
                  <w:lang w:val="en-US"/>
                </w:rPr>
                <m:t>RT</m:t>
              </m:r>
            </m:num>
            <m:den>
              <m:sSup>
                <m:sSupPr>
                  <m:ctrlPr>
                    <w:rPr>
                      <w:rFonts w:ascii="Cambria Math" w:eastAsiaTheme="minorEastAsia" w:hAnsi="Cambria Math"/>
                      <w:i/>
                      <w:iCs/>
                      <w:lang w:val="en-US"/>
                    </w:rPr>
                  </m:ctrlPr>
                </m:sSupPr>
                <m:e>
                  <m:r>
                    <w:rPr>
                      <w:rFonts w:ascii="Cambria Math" w:eastAsiaTheme="minorEastAsia" w:hAnsi="Cambria Math"/>
                      <w:lang w:val="en-US"/>
                    </w:rPr>
                    <m:t>P</m:t>
                  </m:r>
                </m:e>
                <m:sup>
                  <m:r>
                    <w:rPr>
                      <w:rFonts w:ascii="Cambria Math" w:eastAsiaTheme="minorEastAsia" w:hAnsi="Cambria Math"/>
                      <w:lang w:val="en-US"/>
                    </w:rPr>
                    <m:t>0</m:t>
                  </m:r>
                </m:sup>
              </m:sSup>
            </m:den>
          </m:f>
          <m:r>
            <w:rPr>
              <w:rFonts w:ascii="Cambria Math" w:eastAsiaTheme="minorEastAsia" w:hAnsi="Cambria Math"/>
              <w:lang w:val="en-US"/>
            </w:rPr>
            <m:t>*</m:t>
          </m:r>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p</m:t>
              </m:r>
            </m:sub>
            <m:sup>
              <m:r>
                <w:rPr>
                  <w:rFonts w:ascii="Cambria Math" w:eastAsiaTheme="minorEastAsia" w:hAnsi="Cambria Math"/>
                  <w:lang w:val="tk-TM"/>
                </w:rPr>
                <m:t>≠</m:t>
              </m:r>
            </m:sup>
          </m:sSubSup>
        </m:oMath>
      </m:oMathPara>
    </w:p>
    <w:p w14:paraId="50961ADD" w14:textId="330105C7" w:rsidR="00895C75" w:rsidRDefault="00895C75" w:rsidP="00650EC9">
      <w:pPr>
        <w:ind w:firstLine="0"/>
        <w:jc w:val="left"/>
        <w:rPr>
          <w:rFonts w:eastAsiaTheme="minorEastAsia"/>
          <w:i/>
          <w:iCs/>
          <w:lang w:val="tk-TM"/>
        </w:rPr>
      </w:pPr>
      <w:r w:rsidRPr="00895C75">
        <w:rPr>
          <w:rFonts w:eastAsiaTheme="minorEastAsia"/>
          <w:i/>
          <w:iCs/>
          <w:lang w:val="tk-TM"/>
        </w:rPr>
        <w:t>Г</w:t>
      </w:r>
      <w:r w:rsidRPr="00895C75">
        <w:rPr>
          <w:rFonts w:eastAsiaTheme="minorEastAsia"/>
          <w:i/>
          <w:iCs/>
          <w:lang w:val="tk-TM"/>
        </w:rPr>
        <w:t>де</w:t>
      </w:r>
      <w:r w:rsidRPr="00895C75">
        <w:rPr>
          <w:rFonts w:eastAsiaTheme="minorEastAsia"/>
          <w:i/>
          <w:iCs/>
        </w:rPr>
        <w:t xml:space="preserve"> </w:t>
      </w:r>
      <w:r w:rsidRPr="00895C75">
        <w:rPr>
          <w:rFonts w:eastAsiaTheme="minorEastAsia"/>
          <w:i/>
          <w:iCs/>
          <w:lang w:val="tk-TM"/>
        </w:rPr>
        <w:t>р°= 1 бар= 100 кПа.</w:t>
      </w:r>
    </w:p>
    <w:p w14:paraId="4947774A" w14:textId="73373590" w:rsidR="00895C75" w:rsidRDefault="00895C75" w:rsidP="00650EC9">
      <w:pPr>
        <w:ind w:firstLine="0"/>
        <w:jc w:val="left"/>
        <w:rPr>
          <w:rFonts w:eastAsiaTheme="minorEastAsia"/>
          <w:lang w:val="tk-TM"/>
        </w:rPr>
      </w:pPr>
      <w:r w:rsidRPr="00895C75">
        <w:rPr>
          <w:rFonts w:eastAsiaTheme="minorEastAsia"/>
          <w:lang w:val="tk-TM"/>
        </w:rPr>
        <w:t>Константа равновесия имеет вид:</w:t>
      </w:r>
    </w:p>
    <w:p w14:paraId="280ED18C" w14:textId="654E3300" w:rsidR="00C80F5F" w:rsidRPr="00C80F5F" w:rsidRDefault="00C80F5F" w:rsidP="00650EC9">
      <w:pPr>
        <w:ind w:firstLine="0"/>
        <w:jc w:val="left"/>
        <w:rPr>
          <w:rFonts w:eastAsiaTheme="minorEastAsia"/>
          <w:lang w:val="en-US"/>
        </w:rPr>
      </w:pPr>
      <w:r>
        <w:rPr>
          <w:rFonts w:eastAsiaTheme="minorEastAsia"/>
          <w:lang w:val="en-US"/>
        </w:rPr>
        <w:t xml:space="preserve">        </w:t>
      </w:r>
    </w:p>
    <w:p w14:paraId="186FD7A1" w14:textId="22B2E641" w:rsidR="00C80F5F" w:rsidRPr="00F1098E" w:rsidRDefault="00C80F5F" w:rsidP="00C80F5F">
      <w:pPr>
        <w:ind w:firstLine="0"/>
        <w:jc w:val="left"/>
        <w:rPr>
          <w:rFonts w:eastAsiaTheme="minorEastAsia"/>
          <w:i/>
          <w:iCs/>
          <w:lang w:val="en-US"/>
        </w:rPr>
      </w:pPr>
      <m:oMathPara>
        <m:oMath>
          <m:r>
            <w:rPr>
              <w:rFonts w:ascii="Cambria Math" w:eastAsiaTheme="minorEastAsia" w:hAnsi="Cambria Math"/>
            </w:rPr>
            <m:t>k</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RT</m:t>
              </m:r>
            </m:num>
            <m:den>
              <m:r>
                <w:rPr>
                  <w:rFonts w:ascii="Cambria Math" w:eastAsiaTheme="minorEastAsia" w:hAnsi="Cambria Math"/>
                  <w:lang w:val="tk-TM"/>
                </w:rPr>
                <m:t>р°</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G</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r>
            <w:rPr>
              <w:rFonts w:ascii="Cambria Math" w:eastAsiaTheme="minorEastAsia" w:hAnsi="Cambria Math"/>
              <w:lang w:val="en-US"/>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RT</m:t>
              </m:r>
            </m:num>
            <m:den>
              <m:r>
                <w:rPr>
                  <w:rFonts w:ascii="Cambria Math" w:eastAsiaTheme="minorEastAsia" w:hAnsi="Cambria Math"/>
                  <w:lang w:val="tk-TM"/>
                </w:rPr>
                <m:t>р°</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S</m:t>
                          </m:r>
                        </m:e>
                        <m:sup>
                          <m:r>
                            <w:rPr>
                              <w:rFonts w:ascii="Cambria Math" w:eastAsiaTheme="minorEastAsia" w:hAnsi="Cambria Math"/>
                              <w:lang w:val="tk-TM"/>
                            </w:rPr>
                            <m:t>≠</m:t>
                          </m:r>
                        </m:sup>
                      </m:sSup>
                    </m:num>
                    <m:den>
                      <m:r>
                        <w:rPr>
                          <w:rFonts w:ascii="Cambria Math" w:eastAsiaTheme="minorEastAsia" w:hAnsi="Cambria Math"/>
                          <w:lang w:val="tk-TM"/>
                        </w:rPr>
                        <m:t>R</m:t>
                      </m:r>
                    </m:den>
                  </m:f>
                </m:e>
              </m:d>
            </m:e>
          </m:func>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H</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oMath>
      </m:oMathPara>
    </w:p>
    <w:p w14:paraId="7ABB173B" w14:textId="3B039DA2" w:rsidR="00F1098E" w:rsidRPr="00F1098E" w:rsidRDefault="00F1098E" w:rsidP="00F1098E">
      <w:pPr>
        <w:ind w:firstLine="0"/>
        <w:jc w:val="left"/>
        <w:rPr>
          <w:rFonts w:eastAsiaTheme="minorEastAsia"/>
        </w:rPr>
      </w:pPr>
      <w:r w:rsidRPr="00F1098E">
        <w:rPr>
          <w:rFonts w:eastAsiaTheme="minorEastAsia"/>
        </w:rPr>
        <w:t xml:space="preserve">Для бимолекулярных реакций энтропийный фактор </w:t>
      </w:r>
      <w:r w:rsidRPr="00F1098E">
        <w:rPr>
          <w:rFonts w:eastAsiaTheme="minorEastAsia"/>
          <w:lang w:val="en-US"/>
        </w:rPr>
        <w:t>exp</w:t>
      </w:r>
      <w:r w:rsidRPr="00F1098E">
        <w:rPr>
          <w:rFonts w:eastAsiaTheme="minorEastAsia"/>
        </w:rPr>
        <w:t xml:space="preserve">( </w:t>
      </w:r>
      <m:oMath>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S</m:t>
            </m:r>
          </m:e>
          <m:sup>
            <m:r>
              <w:rPr>
                <w:rFonts w:ascii="Cambria Math" w:eastAsiaTheme="minorEastAsia" w:hAnsi="Cambria Math"/>
                <w:lang w:val="tk-TM"/>
              </w:rPr>
              <m:t>≠</m:t>
            </m:r>
          </m:sup>
        </m:sSup>
      </m:oMath>
      <w:r w:rsidRPr="00F1098E">
        <w:rPr>
          <w:rFonts w:eastAsiaTheme="minorEastAsia"/>
        </w:rPr>
        <w:t>/</w:t>
      </w:r>
      <w:r w:rsidRPr="00F1098E">
        <w:rPr>
          <w:rFonts w:eastAsiaTheme="minorEastAsia"/>
          <w:lang w:val="en-US"/>
        </w:rPr>
        <w:t>R</w:t>
      </w:r>
      <w:r w:rsidRPr="00F1098E">
        <w:rPr>
          <w:rFonts w:eastAsiaTheme="minorEastAsia"/>
        </w:rPr>
        <w:t xml:space="preserve">) интерпретируют как стерический множитель Р из теории активных столкновений. Энтальпия активации связана с опытной энергией активации </w:t>
      </w:r>
    </w:p>
    <w:p w14:paraId="33C22110" w14:textId="12FF3716" w:rsidR="00F1098E" w:rsidRDefault="00F1098E" w:rsidP="00F1098E">
      <w:pPr>
        <w:ind w:firstLine="0"/>
        <w:jc w:val="left"/>
        <w:rPr>
          <w:rFonts w:eastAsiaTheme="minorEastAsia"/>
          <w:lang w:val="en-US"/>
        </w:rPr>
      </w:pPr>
      <w:proofErr w:type="spellStart"/>
      <w:r w:rsidRPr="00F1098E">
        <w:rPr>
          <w:rFonts w:eastAsiaTheme="minorEastAsia"/>
          <w:lang w:val="en-US"/>
        </w:rPr>
        <w:t>следующим</w:t>
      </w:r>
      <w:proofErr w:type="spellEnd"/>
      <w:r w:rsidRPr="00F1098E">
        <w:rPr>
          <w:rFonts w:eastAsiaTheme="minorEastAsia"/>
          <w:lang w:val="en-US"/>
        </w:rPr>
        <w:t xml:space="preserve"> </w:t>
      </w:r>
      <w:proofErr w:type="spellStart"/>
      <w:r w:rsidRPr="00F1098E">
        <w:rPr>
          <w:rFonts w:eastAsiaTheme="minorEastAsia"/>
          <w:lang w:val="en-US"/>
        </w:rPr>
        <w:t>образом</w:t>
      </w:r>
      <w:proofErr w:type="spellEnd"/>
      <w:r w:rsidRPr="00F1098E">
        <w:rPr>
          <w:rFonts w:eastAsiaTheme="minorEastAsia"/>
          <w:lang w:val="en-US"/>
        </w:rPr>
        <w:t>:</w:t>
      </w:r>
    </w:p>
    <w:p w14:paraId="4F54F85E" w14:textId="5618151C" w:rsidR="001C33CC" w:rsidRPr="007D2A8E" w:rsidRDefault="001C33CC" w:rsidP="00F1098E">
      <w:pPr>
        <w:ind w:firstLine="0"/>
        <w:jc w:val="left"/>
        <w:rPr>
          <w:rFonts w:eastAsiaTheme="minorEastAsia"/>
          <w:i/>
        </w:rPr>
      </w:pPr>
      <m:oMathPara>
        <m:oMath>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H</m:t>
              </m:r>
            </m:e>
            <m:sup>
              <m:r>
                <w:rPr>
                  <w:rFonts w:ascii="Cambria Math" w:eastAsiaTheme="minorEastAsia" w:hAnsi="Cambria Math"/>
                  <w:lang w:val="tk-TM"/>
                </w:rPr>
                <m:t>≠</m:t>
              </m:r>
            </m:sup>
          </m:sSup>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оп</m:t>
              </m:r>
            </m:sub>
          </m:sSub>
          <m:r>
            <w:rPr>
              <w:rFonts w:ascii="Cambria Math" w:eastAsiaTheme="minorEastAsia" w:hAnsi="Cambria Math"/>
            </w:rPr>
            <m:t>-2RT</m:t>
          </m:r>
        </m:oMath>
      </m:oMathPara>
    </w:p>
    <w:p w14:paraId="74EEA4D7" w14:textId="487CFED4" w:rsidR="007D2A8E" w:rsidRDefault="007D2A8E" w:rsidP="007D2A8E">
      <w:pPr>
        <w:ind w:firstLine="0"/>
        <w:jc w:val="left"/>
        <w:rPr>
          <w:rFonts w:eastAsiaTheme="minorEastAsia"/>
          <w:iCs/>
        </w:rPr>
      </w:pPr>
      <w:r w:rsidRPr="007D2A8E">
        <w:rPr>
          <w:rFonts w:eastAsiaTheme="minorEastAsia"/>
          <w:iCs/>
        </w:rPr>
        <w:t xml:space="preserve">Для реакций в растворах константу равновесия </w:t>
      </w:r>
      <m:oMath>
        <m:sSubSup>
          <m:sSubSupPr>
            <m:ctrlPr>
              <w:rPr>
                <w:rFonts w:ascii="Cambria Math" w:eastAsiaTheme="minorEastAsia" w:hAnsi="Cambria Math"/>
                <w:i/>
                <w:iCs/>
                <w:lang w:val="en-US"/>
              </w:rPr>
            </m:ctrlPr>
          </m:sSubSupPr>
          <m:e>
            <m:r>
              <w:rPr>
                <w:rFonts w:ascii="Cambria Math" w:eastAsiaTheme="minorEastAsia" w:hAnsi="Cambria Math"/>
                <w:lang w:val="tk-TM"/>
              </w:rPr>
              <m:t>K</m:t>
            </m:r>
          </m:e>
          <m:sub>
            <m:r>
              <w:rPr>
                <w:rFonts w:ascii="Cambria Math" w:eastAsiaTheme="minorEastAsia" w:hAnsi="Cambria Math"/>
                <w:lang w:val="tk-TM"/>
              </w:rPr>
              <m:t>C</m:t>
            </m:r>
          </m:sub>
          <m:sup>
            <m:r>
              <w:rPr>
                <w:rFonts w:ascii="Cambria Math" w:eastAsiaTheme="minorEastAsia" w:hAnsi="Cambria Math"/>
                <w:lang w:val="tk-TM"/>
              </w:rPr>
              <m:t>≠</m:t>
            </m:r>
          </m:sup>
        </m:sSubSup>
      </m:oMath>
      <w:r w:rsidRPr="007D2A8E">
        <w:rPr>
          <w:rFonts w:eastAsiaTheme="minorEastAsia"/>
          <w:iCs/>
        </w:rPr>
        <w:t>. выражают через энергию Гельмгольца образования активированного комплекса:</w:t>
      </w:r>
    </w:p>
    <w:p w14:paraId="7E48E873" w14:textId="77777777" w:rsidR="00416D1B" w:rsidRPr="007D2A8E" w:rsidRDefault="00416D1B" w:rsidP="007D2A8E">
      <w:pPr>
        <w:ind w:firstLine="0"/>
        <w:jc w:val="left"/>
        <w:rPr>
          <w:rFonts w:eastAsiaTheme="minorEastAsia"/>
          <w:iCs/>
        </w:rPr>
      </w:pPr>
    </w:p>
    <w:p w14:paraId="704EFFC8" w14:textId="4FAD77D1" w:rsidR="00416D1B" w:rsidRPr="00EE2B4E" w:rsidRDefault="00416D1B" w:rsidP="00416D1B">
      <w:pPr>
        <w:ind w:firstLine="0"/>
        <w:jc w:val="left"/>
        <w:rPr>
          <w:rFonts w:eastAsiaTheme="minorEastAsia"/>
          <w:i/>
          <w:iCs/>
          <w:lang w:val="en-US"/>
        </w:rPr>
      </w:pPr>
      <m:oMathPara>
        <m:oMath>
          <m:r>
            <w:rPr>
              <w:rFonts w:ascii="Cambria Math" w:eastAsiaTheme="minorEastAsia" w:hAnsi="Cambria Math"/>
            </w:rPr>
            <m:t>k</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F</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r>
            <w:rPr>
              <w:rFonts w:ascii="Cambria Math" w:eastAsiaTheme="minorEastAsia" w:hAnsi="Cambria Math"/>
              <w:lang w:val="en-US"/>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T</m:t>
              </m:r>
            </m:num>
            <m:den>
              <m:r>
                <w:rPr>
                  <w:rFonts w:ascii="Cambria Math" w:eastAsiaTheme="minorEastAsia" w:hAnsi="Cambria Math"/>
                </w:rPr>
                <m:t>h</m:t>
              </m:r>
            </m:den>
          </m:f>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S</m:t>
                          </m:r>
                        </m:e>
                        <m:sup>
                          <m:r>
                            <w:rPr>
                              <w:rFonts w:ascii="Cambria Math" w:eastAsiaTheme="minorEastAsia" w:hAnsi="Cambria Math"/>
                              <w:lang w:val="tk-TM"/>
                            </w:rPr>
                            <m:t>≠</m:t>
                          </m:r>
                        </m:sup>
                      </m:sSup>
                    </m:num>
                    <m:den>
                      <m:r>
                        <w:rPr>
                          <w:rFonts w:ascii="Cambria Math" w:eastAsiaTheme="minorEastAsia" w:hAnsi="Cambria Math"/>
                          <w:lang w:val="tk-TM"/>
                        </w:rPr>
                        <m:t>R</m:t>
                      </m:r>
                    </m:den>
                  </m:f>
                </m:e>
              </m:d>
            </m:e>
          </m:func>
          <m:func>
            <m:funcPr>
              <m:ctrlPr>
                <w:rPr>
                  <w:rFonts w:ascii="Cambria Math" w:eastAsiaTheme="minorEastAsia" w:hAnsi="Cambria Math"/>
                  <w:iCs/>
                  <w:lang w:val="en-US"/>
                </w:rPr>
              </m:ctrlPr>
            </m:funcPr>
            <m:fName>
              <m:r>
                <m:rPr>
                  <m:sty m:val="p"/>
                </m:rPr>
                <w:rPr>
                  <w:rFonts w:ascii="Cambria Math" w:eastAsiaTheme="minorEastAsia" w:hAnsi="Cambria Math"/>
                  <w:lang w:val="tk-TM"/>
                </w:rPr>
                <m:t>exp</m:t>
              </m:r>
            </m:fName>
            <m:e>
              <m:d>
                <m:dPr>
                  <m:ctrlPr>
                    <w:rPr>
                      <w:rFonts w:ascii="Cambria Math" w:eastAsiaTheme="minorEastAsia" w:hAnsi="Cambria Math"/>
                      <w:i/>
                      <w:iCs/>
                      <w:lang w:val="en-US"/>
                    </w:rPr>
                  </m:ctrlPr>
                </m:dPr>
                <m:e>
                  <m:r>
                    <w:rPr>
                      <w:rFonts w:ascii="Cambria Math" w:eastAsiaTheme="minorEastAsia" w:hAnsi="Cambria Math"/>
                      <w:lang w:val="tk-TM"/>
                    </w:rPr>
                    <m:t>-</m:t>
                  </m:r>
                  <m:f>
                    <m:fPr>
                      <m:ctrlPr>
                        <w:rPr>
                          <w:rFonts w:ascii="Cambria Math" w:eastAsiaTheme="minorEastAsia" w:hAnsi="Cambria Math"/>
                          <w:i/>
                          <w:iCs/>
                          <w:lang w:val="en-US"/>
                        </w:rPr>
                      </m:ctrlPr>
                    </m:fPr>
                    <m:num>
                      <m:sSup>
                        <m:sSupPr>
                          <m:ctrlPr>
                            <w:rPr>
                              <w:rFonts w:ascii="Cambria Math" w:eastAsiaTheme="minorEastAsia" w:hAnsi="Cambria Math"/>
                              <w:i/>
                              <w:iCs/>
                              <w:lang w:val="en-US"/>
                            </w:rPr>
                          </m:ctrlPr>
                        </m:sSupPr>
                        <m:e>
                          <m:r>
                            <m:rPr>
                              <m:sty m:val="p"/>
                            </m:rPr>
                            <w:rPr>
                              <w:rFonts w:ascii="Cambria Math" w:eastAsiaTheme="minorEastAsia" w:hAnsi="Cambria Math"/>
                              <w:lang w:val="en-US"/>
                            </w:rPr>
                            <m:t>Δ</m:t>
                          </m:r>
                          <m:r>
                            <m:rPr>
                              <m:sty m:val="p"/>
                            </m:rPr>
                            <w:rPr>
                              <w:rFonts w:ascii="Cambria Math" w:eastAsiaTheme="minorEastAsia" w:hAnsi="Cambria Math"/>
                              <w:lang w:val="tk-TM"/>
                            </w:rPr>
                            <m:t>U</m:t>
                          </m:r>
                        </m:e>
                        <m:sup>
                          <m:r>
                            <w:rPr>
                              <w:rFonts w:ascii="Cambria Math" w:eastAsiaTheme="minorEastAsia" w:hAnsi="Cambria Math"/>
                              <w:lang w:val="tk-TM"/>
                            </w:rPr>
                            <m:t>≠</m:t>
                          </m:r>
                        </m:sup>
                      </m:sSup>
                    </m:num>
                    <m:den>
                      <m:r>
                        <w:rPr>
                          <w:rFonts w:ascii="Cambria Math" w:eastAsiaTheme="minorEastAsia" w:hAnsi="Cambria Math"/>
                          <w:lang w:val="tk-TM"/>
                        </w:rPr>
                        <m:t>RT</m:t>
                      </m:r>
                    </m:den>
                  </m:f>
                </m:e>
              </m:d>
            </m:e>
          </m:func>
        </m:oMath>
      </m:oMathPara>
    </w:p>
    <w:p w14:paraId="1FA74B84" w14:textId="5DE5B21B" w:rsidR="00F1098E" w:rsidRPr="007D2A8E" w:rsidRDefault="00F1098E" w:rsidP="00F1098E">
      <w:pPr>
        <w:ind w:firstLine="0"/>
        <w:jc w:val="left"/>
        <w:rPr>
          <w:rFonts w:eastAsiaTheme="minorEastAsia"/>
        </w:rPr>
      </w:pPr>
    </w:p>
    <w:p w14:paraId="26F3719D" w14:textId="77777777" w:rsidR="002C24F4" w:rsidRPr="00A97440" w:rsidRDefault="002C24F4" w:rsidP="00650EC9">
      <w:pPr>
        <w:ind w:firstLine="0"/>
        <w:jc w:val="left"/>
        <w:rPr>
          <w:rFonts w:eastAsiaTheme="minorEastAsia"/>
          <w:i/>
          <w:iCs/>
          <w:lang w:val="tk-TM"/>
        </w:rPr>
      </w:pPr>
    </w:p>
    <w:p w14:paraId="782B94B2" w14:textId="77777777" w:rsidR="00CD64A0" w:rsidRPr="00A97440" w:rsidRDefault="00CD64A0" w:rsidP="00650EC9">
      <w:pPr>
        <w:ind w:firstLine="0"/>
        <w:jc w:val="left"/>
        <w:rPr>
          <w:rFonts w:eastAsiaTheme="minorEastAsia"/>
          <w:i/>
          <w:iCs/>
          <w:lang w:val="tk-TM"/>
        </w:rPr>
      </w:pPr>
    </w:p>
    <w:p w14:paraId="20804641" w14:textId="77777777" w:rsidR="001607E9" w:rsidRPr="00A97440" w:rsidRDefault="001607E9" w:rsidP="00DF014D">
      <w:pPr>
        <w:ind w:firstLine="0"/>
        <w:jc w:val="left"/>
        <w:rPr>
          <w:rFonts w:eastAsiaTheme="minorEastAsia"/>
          <w:lang w:val="tk-TM"/>
        </w:rPr>
      </w:pPr>
    </w:p>
    <w:p w14:paraId="0BE452FC" w14:textId="66BE9528" w:rsidR="00FB6866" w:rsidRPr="00995215" w:rsidRDefault="00FB6866" w:rsidP="00995215">
      <w:pPr>
        <w:ind w:firstLine="0"/>
        <w:jc w:val="left"/>
        <w:rPr>
          <w:rFonts w:eastAsiaTheme="minorEastAsia"/>
          <w:lang w:val="tk-TM"/>
        </w:rPr>
      </w:pPr>
    </w:p>
    <w:p w14:paraId="0EBD8F17" w14:textId="5F06400F" w:rsidR="009631E1" w:rsidRPr="00A97440" w:rsidRDefault="00AA6DAA" w:rsidP="00A23793">
      <w:pPr>
        <w:ind w:firstLine="0"/>
        <w:rPr>
          <w:rFonts w:eastAsiaTheme="minorEastAsia"/>
          <w:iCs/>
          <w:lang w:val="tk-TM"/>
        </w:rPr>
      </w:pPr>
      <w:r w:rsidRPr="00A97440">
        <w:rPr>
          <w:rFonts w:eastAsiaTheme="minorEastAsia"/>
          <w:iCs/>
          <w:lang w:val="tk-TM"/>
        </w:rPr>
        <w:t xml:space="preserve">      </w:t>
      </w:r>
    </w:p>
    <w:sectPr w:rsidR="009631E1" w:rsidRPr="00A9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5FF"/>
    <w:multiLevelType w:val="hybridMultilevel"/>
    <w:tmpl w:val="5382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F93330"/>
    <w:multiLevelType w:val="hybridMultilevel"/>
    <w:tmpl w:val="49D6F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75800"/>
    <w:multiLevelType w:val="hybridMultilevel"/>
    <w:tmpl w:val="0526E0E8"/>
    <w:lvl w:ilvl="0" w:tplc="7AD8269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D108B9"/>
    <w:multiLevelType w:val="hybridMultilevel"/>
    <w:tmpl w:val="8D1E5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AE"/>
    <w:rsid w:val="0004083B"/>
    <w:rsid w:val="00051A71"/>
    <w:rsid w:val="00052112"/>
    <w:rsid w:val="000557A7"/>
    <w:rsid w:val="000610C8"/>
    <w:rsid w:val="0007055D"/>
    <w:rsid w:val="000737F2"/>
    <w:rsid w:val="00073937"/>
    <w:rsid w:val="00082E67"/>
    <w:rsid w:val="00083155"/>
    <w:rsid w:val="00095B5C"/>
    <w:rsid w:val="000A4950"/>
    <w:rsid w:val="000A72C8"/>
    <w:rsid w:val="000B1070"/>
    <w:rsid w:val="000B7B19"/>
    <w:rsid w:val="000C0A0F"/>
    <w:rsid w:val="000D1DD5"/>
    <w:rsid w:val="000E2AFE"/>
    <w:rsid w:val="000E6FA2"/>
    <w:rsid w:val="000F14DB"/>
    <w:rsid w:val="000F53A4"/>
    <w:rsid w:val="001004F7"/>
    <w:rsid w:val="00103CC9"/>
    <w:rsid w:val="0011590F"/>
    <w:rsid w:val="001228BB"/>
    <w:rsid w:val="001374EA"/>
    <w:rsid w:val="001607E9"/>
    <w:rsid w:val="00163088"/>
    <w:rsid w:val="0016533B"/>
    <w:rsid w:val="001714A9"/>
    <w:rsid w:val="0018474E"/>
    <w:rsid w:val="00187DBB"/>
    <w:rsid w:val="001975ED"/>
    <w:rsid w:val="001A4FAE"/>
    <w:rsid w:val="001B6696"/>
    <w:rsid w:val="001C33CC"/>
    <w:rsid w:val="001D020F"/>
    <w:rsid w:val="001E2FAF"/>
    <w:rsid w:val="00217A61"/>
    <w:rsid w:val="00221806"/>
    <w:rsid w:val="00230B71"/>
    <w:rsid w:val="002424B4"/>
    <w:rsid w:val="00251F48"/>
    <w:rsid w:val="00271A97"/>
    <w:rsid w:val="00271FBD"/>
    <w:rsid w:val="00282797"/>
    <w:rsid w:val="00284CFE"/>
    <w:rsid w:val="00287831"/>
    <w:rsid w:val="00296742"/>
    <w:rsid w:val="002A3CE5"/>
    <w:rsid w:val="002C24F4"/>
    <w:rsid w:val="002D67B1"/>
    <w:rsid w:val="002F508A"/>
    <w:rsid w:val="002F56F1"/>
    <w:rsid w:val="002F6AC0"/>
    <w:rsid w:val="00365D7A"/>
    <w:rsid w:val="00367EC9"/>
    <w:rsid w:val="0037409A"/>
    <w:rsid w:val="003824EC"/>
    <w:rsid w:val="003845F3"/>
    <w:rsid w:val="003B1A73"/>
    <w:rsid w:val="003C11CA"/>
    <w:rsid w:val="003C3A44"/>
    <w:rsid w:val="003D1C36"/>
    <w:rsid w:val="003D444B"/>
    <w:rsid w:val="003E12A8"/>
    <w:rsid w:val="003F2E60"/>
    <w:rsid w:val="0040130E"/>
    <w:rsid w:val="0041154E"/>
    <w:rsid w:val="00416D1B"/>
    <w:rsid w:val="00420249"/>
    <w:rsid w:val="00422EAA"/>
    <w:rsid w:val="00426D63"/>
    <w:rsid w:val="00440B4C"/>
    <w:rsid w:val="00462A8C"/>
    <w:rsid w:val="0046588C"/>
    <w:rsid w:val="004801E6"/>
    <w:rsid w:val="0049427C"/>
    <w:rsid w:val="004961FA"/>
    <w:rsid w:val="004973FA"/>
    <w:rsid w:val="004A77AA"/>
    <w:rsid w:val="004B58EC"/>
    <w:rsid w:val="004C2981"/>
    <w:rsid w:val="004E3D3D"/>
    <w:rsid w:val="004F3014"/>
    <w:rsid w:val="004F523E"/>
    <w:rsid w:val="005069DD"/>
    <w:rsid w:val="00517808"/>
    <w:rsid w:val="00525E79"/>
    <w:rsid w:val="00530580"/>
    <w:rsid w:val="00551FE0"/>
    <w:rsid w:val="00553271"/>
    <w:rsid w:val="00555E29"/>
    <w:rsid w:val="005949BF"/>
    <w:rsid w:val="0059572E"/>
    <w:rsid w:val="00596FF5"/>
    <w:rsid w:val="00597865"/>
    <w:rsid w:val="00597F4F"/>
    <w:rsid w:val="005C2D90"/>
    <w:rsid w:val="005C4862"/>
    <w:rsid w:val="005D04FA"/>
    <w:rsid w:val="005D34E2"/>
    <w:rsid w:val="005E0208"/>
    <w:rsid w:val="005E553E"/>
    <w:rsid w:val="005E6DC1"/>
    <w:rsid w:val="005F14A7"/>
    <w:rsid w:val="005F270F"/>
    <w:rsid w:val="005F554A"/>
    <w:rsid w:val="0060409F"/>
    <w:rsid w:val="006103F1"/>
    <w:rsid w:val="00611F1E"/>
    <w:rsid w:val="0063748B"/>
    <w:rsid w:val="00650EC9"/>
    <w:rsid w:val="0065782A"/>
    <w:rsid w:val="00660592"/>
    <w:rsid w:val="0067133B"/>
    <w:rsid w:val="00680199"/>
    <w:rsid w:val="006918E4"/>
    <w:rsid w:val="00695102"/>
    <w:rsid w:val="006D7CC3"/>
    <w:rsid w:val="006E2453"/>
    <w:rsid w:val="00701000"/>
    <w:rsid w:val="00701D03"/>
    <w:rsid w:val="007034CD"/>
    <w:rsid w:val="0071521B"/>
    <w:rsid w:val="0071635E"/>
    <w:rsid w:val="00721E5B"/>
    <w:rsid w:val="00743E69"/>
    <w:rsid w:val="00761D3D"/>
    <w:rsid w:val="00762EEF"/>
    <w:rsid w:val="007728B0"/>
    <w:rsid w:val="00780587"/>
    <w:rsid w:val="007A08AC"/>
    <w:rsid w:val="007B122C"/>
    <w:rsid w:val="007D2A8E"/>
    <w:rsid w:val="007F2A95"/>
    <w:rsid w:val="007F5D4D"/>
    <w:rsid w:val="00800887"/>
    <w:rsid w:val="00802343"/>
    <w:rsid w:val="00823AA4"/>
    <w:rsid w:val="00844B9A"/>
    <w:rsid w:val="00846C75"/>
    <w:rsid w:val="00850100"/>
    <w:rsid w:val="00854CA5"/>
    <w:rsid w:val="00860EF0"/>
    <w:rsid w:val="00870418"/>
    <w:rsid w:val="008749B2"/>
    <w:rsid w:val="00876CCF"/>
    <w:rsid w:val="008772F6"/>
    <w:rsid w:val="008801CB"/>
    <w:rsid w:val="008822C8"/>
    <w:rsid w:val="00895C75"/>
    <w:rsid w:val="008A0528"/>
    <w:rsid w:val="008B1736"/>
    <w:rsid w:val="008D4798"/>
    <w:rsid w:val="008F5029"/>
    <w:rsid w:val="008F784C"/>
    <w:rsid w:val="00902834"/>
    <w:rsid w:val="009044A9"/>
    <w:rsid w:val="009111CD"/>
    <w:rsid w:val="00926C1C"/>
    <w:rsid w:val="00942B1A"/>
    <w:rsid w:val="00945914"/>
    <w:rsid w:val="009631E1"/>
    <w:rsid w:val="00963769"/>
    <w:rsid w:val="009670D7"/>
    <w:rsid w:val="009707BE"/>
    <w:rsid w:val="00971D55"/>
    <w:rsid w:val="00976664"/>
    <w:rsid w:val="00976A89"/>
    <w:rsid w:val="00977ABF"/>
    <w:rsid w:val="00983583"/>
    <w:rsid w:val="00991DDA"/>
    <w:rsid w:val="00995215"/>
    <w:rsid w:val="009B24B0"/>
    <w:rsid w:val="009B64D9"/>
    <w:rsid w:val="009C1AC2"/>
    <w:rsid w:val="009C48E8"/>
    <w:rsid w:val="009D2EC8"/>
    <w:rsid w:val="009E7434"/>
    <w:rsid w:val="00A05DC0"/>
    <w:rsid w:val="00A143C4"/>
    <w:rsid w:val="00A23793"/>
    <w:rsid w:val="00A52920"/>
    <w:rsid w:val="00A532CE"/>
    <w:rsid w:val="00A60E2F"/>
    <w:rsid w:val="00A77155"/>
    <w:rsid w:val="00A77C4F"/>
    <w:rsid w:val="00A849B5"/>
    <w:rsid w:val="00A9233E"/>
    <w:rsid w:val="00A97440"/>
    <w:rsid w:val="00A97F0B"/>
    <w:rsid w:val="00AA4C13"/>
    <w:rsid w:val="00AA6CCC"/>
    <w:rsid w:val="00AA6DAA"/>
    <w:rsid w:val="00AB463B"/>
    <w:rsid w:val="00AC0290"/>
    <w:rsid w:val="00AC6F93"/>
    <w:rsid w:val="00AC762E"/>
    <w:rsid w:val="00AD68A3"/>
    <w:rsid w:val="00AD7B7C"/>
    <w:rsid w:val="00AE2744"/>
    <w:rsid w:val="00AF14E2"/>
    <w:rsid w:val="00B21EE0"/>
    <w:rsid w:val="00B23735"/>
    <w:rsid w:val="00B26AAC"/>
    <w:rsid w:val="00B57307"/>
    <w:rsid w:val="00B655E2"/>
    <w:rsid w:val="00B733D8"/>
    <w:rsid w:val="00B80595"/>
    <w:rsid w:val="00B84C8A"/>
    <w:rsid w:val="00B93762"/>
    <w:rsid w:val="00BA0F97"/>
    <w:rsid w:val="00BA4FB4"/>
    <w:rsid w:val="00BB44E6"/>
    <w:rsid w:val="00BD3374"/>
    <w:rsid w:val="00BD6707"/>
    <w:rsid w:val="00BE35FC"/>
    <w:rsid w:val="00BE7AA8"/>
    <w:rsid w:val="00BF4284"/>
    <w:rsid w:val="00BF5217"/>
    <w:rsid w:val="00C125D7"/>
    <w:rsid w:val="00C12AC7"/>
    <w:rsid w:val="00C1488A"/>
    <w:rsid w:val="00C22BA8"/>
    <w:rsid w:val="00C23368"/>
    <w:rsid w:val="00C26143"/>
    <w:rsid w:val="00C31E20"/>
    <w:rsid w:val="00C326C2"/>
    <w:rsid w:val="00C33CF5"/>
    <w:rsid w:val="00C34833"/>
    <w:rsid w:val="00C42C0E"/>
    <w:rsid w:val="00C46336"/>
    <w:rsid w:val="00C504D2"/>
    <w:rsid w:val="00C54626"/>
    <w:rsid w:val="00C56D5A"/>
    <w:rsid w:val="00C722D6"/>
    <w:rsid w:val="00C75369"/>
    <w:rsid w:val="00C80F5F"/>
    <w:rsid w:val="00C81544"/>
    <w:rsid w:val="00C965AE"/>
    <w:rsid w:val="00CC7EC1"/>
    <w:rsid w:val="00CD2DCF"/>
    <w:rsid w:val="00CD2FAC"/>
    <w:rsid w:val="00CD64A0"/>
    <w:rsid w:val="00CF0E72"/>
    <w:rsid w:val="00CF29EF"/>
    <w:rsid w:val="00CF33C3"/>
    <w:rsid w:val="00CF7D17"/>
    <w:rsid w:val="00D018C1"/>
    <w:rsid w:val="00D032E4"/>
    <w:rsid w:val="00D23A8E"/>
    <w:rsid w:val="00D31FD6"/>
    <w:rsid w:val="00D51159"/>
    <w:rsid w:val="00D51624"/>
    <w:rsid w:val="00D53B94"/>
    <w:rsid w:val="00D62E25"/>
    <w:rsid w:val="00D70887"/>
    <w:rsid w:val="00D71C86"/>
    <w:rsid w:val="00D71EAE"/>
    <w:rsid w:val="00D748E5"/>
    <w:rsid w:val="00D9746F"/>
    <w:rsid w:val="00DA27E7"/>
    <w:rsid w:val="00DA589F"/>
    <w:rsid w:val="00DB33BB"/>
    <w:rsid w:val="00DB4F83"/>
    <w:rsid w:val="00DC28B1"/>
    <w:rsid w:val="00DC4B26"/>
    <w:rsid w:val="00DD4598"/>
    <w:rsid w:val="00DE1682"/>
    <w:rsid w:val="00DE2DF0"/>
    <w:rsid w:val="00DE3F5C"/>
    <w:rsid w:val="00DE45CD"/>
    <w:rsid w:val="00DF014D"/>
    <w:rsid w:val="00DF333D"/>
    <w:rsid w:val="00DF70C4"/>
    <w:rsid w:val="00DF7975"/>
    <w:rsid w:val="00E07222"/>
    <w:rsid w:val="00E24C1C"/>
    <w:rsid w:val="00E3361E"/>
    <w:rsid w:val="00E34FDD"/>
    <w:rsid w:val="00E35C46"/>
    <w:rsid w:val="00E5547A"/>
    <w:rsid w:val="00E600C7"/>
    <w:rsid w:val="00E64BEB"/>
    <w:rsid w:val="00E67C52"/>
    <w:rsid w:val="00E72589"/>
    <w:rsid w:val="00E8554D"/>
    <w:rsid w:val="00E96D17"/>
    <w:rsid w:val="00EC11A2"/>
    <w:rsid w:val="00EC47BD"/>
    <w:rsid w:val="00ED4041"/>
    <w:rsid w:val="00EE2B4E"/>
    <w:rsid w:val="00EE4832"/>
    <w:rsid w:val="00EF0671"/>
    <w:rsid w:val="00EF2D20"/>
    <w:rsid w:val="00F04C42"/>
    <w:rsid w:val="00F1060B"/>
    <w:rsid w:val="00F1098E"/>
    <w:rsid w:val="00F12583"/>
    <w:rsid w:val="00F12D7E"/>
    <w:rsid w:val="00F155F1"/>
    <w:rsid w:val="00F25C2E"/>
    <w:rsid w:val="00F31112"/>
    <w:rsid w:val="00F51338"/>
    <w:rsid w:val="00F53AA2"/>
    <w:rsid w:val="00F57C64"/>
    <w:rsid w:val="00F71D39"/>
    <w:rsid w:val="00F71E25"/>
    <w:rsid w:val="00F72BE8"/>
    <w:rsid w:val="00F763E8"/>
    <w:rsid w:val="00F8719C"/>
    <w:rsid w:val="00F921DB"/>
    <w:rsid w:val="00FA1785"/>
    <w:rsid w:val="00FA7586"/>
    <w:rsid w:val="00FB6866"/>
    <w:rsid w:val="00FB6F88"/>
    <w:rsid w:val="00FC0497"/>
    <w:rsid w:val="00FC4B9B"/>
    <w:rsid w:val="00FC7E04"/>
    <w:rsid w:val="00FD0D9F"/>
    <w:rsid w:val="00FD63E3"/>
    <w:rsid w:val="00FE643E"/>
    <w:rsid w:val="00FE6573"/>
    <w:rsid w:val="00FF0B3D"/>
    <w:rsid w:val="00FF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7775"/>
  <w15:chartTrackingRefBased/>
  <w15:docId w15:val="{8F713C2E-0EF0-4BB3-96E8-24616E3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8EC"/>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63B"/>
    <w:pPr>
      <w:ind w:left="720"/>
      <w:contextualSpacing/>
    </w:pPr>
  </w:style>
  <w:style w:type="character" w:styleId="a4">
    <w:name w:val="Placeholder Text"/>
    <w:basedOn w:val="a0"/>
    <w:uiPriority w:val="99"/>
    <w:semiHidden/>
    <w:rsid w:val="00C56D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pn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fur-my.sharepoint.com/personal/1032215440_pfur_ru/Documents/&#1056;&#1072;&#1073;&#1086;&#1095;&#1080;&#1081;%20&#1089;&#1090;&#1086;&#1083;/&#1082;&#1080;&#1085;&#1077;&#1090;&#1080;&#1095;&#1077;&#1089;&#1082;&#1080;&#1077;%20&#1088;&#1072;&#1089;&#1089;&#1095;&#1077;&#1090;&#109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C=f(t)</a:t>
            </a:r>
            <a:endParaRPr lang="ru-RU"/>
          </a:p>
        </c:rich>
      </c:tx>
      <c:layout>
        <c:manualLayout>
          <c:xMode val="edge"/>
          <c:yMode val="edge"/>
          <c:x val="0.46126377952755904"/>
          <c:y val="3.2407407407407406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scatterChart>
        <c:scatterStyle val="smoothMarker"/>
        <c:varyColors val="0"/>
        <c:ser>
          <c:idx val="0"/>
          <c:order val="0"/>
          <c:spPr>
            <a:ln w="9525" cap="rnd">
              <a:solidFill>
                <a:schemeClr val="accent1">
                  <a:alpha val="50000"/>
                </a:schemeClr>
              </a:solidFill>
              <a:round/>
            </a:ln>
            <a:effectLst/>
          </c:spPr>
          <c:marker>
            <c:symbol val="diamond"/>
            <c:size val="6"/>
            <c:spPr>
              <a:solidFill>
                <a:schemeClr val="lt1"/>
              </a:solidFill>
              <a:ln w="15875">
                <a:solidFill>
                  <a:schemeClr val="accent1"/>
                </a:solidFill>
                <a:round/>
              </a:ln>
              <a:effectLst/>
            </c:spPr>
          </c:marker>
          <c:trendline>
            <c:spPr>
              <a:ln w="19050" cap="rnd">
                <a:solidFill>
                  <a:schemeClr val="accent1"/>
                </a:solidFill>
              </a:ln>
              <a:effectLst/>
            </c:spPr>
            <c:trendlineType val="linear"/>
            <c:dispRSqr val="0"/>
            <c:dispEq val="0"/>
          </c:trendline>
          <c:xVal>
            <c:numRef>
              <c:f>Лист1!$A$1:$A$5</c:f>
              <c:numCache>
                <c:formatCode>General</c:formatCode>
                <c:ptCount val="5"/>
                <c:pt idx="0">
                  <c:v>0</c:v>
                </c:pt>
                <c:pt idx="1">
                  <c:v>30</c:v>
                </c:pt>
                <c:pt idx="2">
                  <c:v>90</c:v>
                </c:pt>
                <c:pt idx="3">
                  <c:v>130</c:v>
                </c:pt>
                <c:pt idx="4">
                  <c:v>180</c:v>
                </c:pt>
              </c:numCache>
            </c:numRef>
          </c:xVal>
          <c:yVal>
            <c:numRef>
              <c:f>Лист1!$B$1:$B$5</c:f>
              <c:numCache>
                <c:formatCode>General</c:formatCode>
                <c:ptCount val="5"/>
                <c:pt idx="0">
                  <c:v>0.5</c:v>
                </c:pt>
                <c:pt idx="1">
                  <c:v>0.45100000000000001</c:v>
                </c:pt>
                <c:pt idx="2">
                  <c:v>0.36299999999999999</c:v>
                </c:pt>
                <c:pt idx="3">
                  <c:v>0.315</c:v>
                </c:pt>
                <c:pt idx="4">
                  <c:v>0.26700000000000002</c:v>
                </c:pt>
              </c:numCache>
            </c:numRef>
          </c:yVal>
          <c:smooth val="1"/>
          <c:extLst>
            <c:ext xmlns:c16="http://schemas.microsoft.com/office/drawing/2014/chart" uri="{C3380CC4-5D6E-409C-BE32-E72D297353CC}">
              <c16:uniqueId val="{00000001-6CAD-4F60-BAB2-38DBE54A62AD}"/>
            </c:ext>
          </c:extLst>
        </c:ser>
        <c:dLbls>
          <c:showLegendKey val="0"/>
          <c:showVal val="0"/>
          <c:showCatName val="0"/>
          <c:showSerName val="0"/>
          <c:showPercent val="0"/>
          <c:showBubbleSize val="0"/>
        </c:dLbls>
        <c:axId val="573721216"/>
        <c:axId val="573727872"/>
      </c:scatterChart>
      <c:valAx>
        <c:axId val="57372121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a:t>
                </a:r>
                <a:endParaRPr lang="ru-RU"/>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573727872"/>
        <c:crosses val="autoZero"/>
        <c:crossBetween val="midCat"/>
      </c:valAx>
      <c:valAx>
        <c:axId val="5737278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a:t>
                </a:r>
                <a:endParaRPr lang="ru-RU"/>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573721216"/>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зависимость скорости от времени для нулевого порядка</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scatterChart>
        <c:scatterStyle val="smoothMarker"/>
        <c:varyColors val="0"/>
        <c:ser>
          <c:idx val="0"/>
          <c:order val="0"/>
          <c:spPr>
            <a:ln w="9525" cap="rnd">
              <a:solidFill>
                <a:schemeClr val="accent1">
                  <a:alpha val="50000"/>
                </a:schemeClr>
              </a:solidFill>
              <a:round/>
            </a:ln>
            <a:effectLst/>
          </c:spPr>
          <c:marker>
            <c:symbol val="none"/>
          </c:marker>
          <c:xVal>
            <c:numRef>
              <c:f>Лист1!$A$1:$A$5</c:f>
              <c:numCache>
                <c:formatCode>General</c:formatCode>
                <c:ptCount val="5"/>
                <c:pt idx="0">
                  <c:v>0</c:v>
                </c:pt>
                <c:pt idx="1">
                  <c:v>30</c:v>
                </c:pt>
                <c:pt idx="2">
                  <c:v>90</c:v>
                </c:pt>
                <c:pt idx="3">
                  <c:v>130</c:v>
                </c:pt>
                <c:pt idx="4">
                  <c:v>180</c:v>
                </c:pt>
              </c:numCache>
            </c:numRef>
          </c:xVal>
          <c:yVal>
            <c:numRef>
              <c:f>Лист1!$C$1:$C$5</c:f>
              <c:numCache>
                <c:formatCode>General</c:formatCode>
                <c:ptCount val="5"/>
                <c:pt idx="0">
                  <c:v>0.5</c:v>
                </c:pt>
                <c:pt idx="1">
                  <c:v>0.5</c:v>
                </c:pt>
                <c:pt idx="2">
                  <c:v>0.5</c:v>
                </c:pt>
                <c:pt idx="3">
                  <c:v>0.5</c:v>
                </c:pt>
                <c:pt idx="4">
                  <c:v>0.5</c:v>
                </c:pt>
              </c:numCache>
            </c:numRef>
          </c:yVal>
          <c:smooth val="1"/>
          <c:extLst>
            <c:ext xmlns:c16="http://schemas.microsoft.com/office/drawing/2014/chart" uri="{C3380CC4-5D6E-409C-BE32-E72D297353CC}">
              <c16:uniqueId val="{00000000-4B2E-418A-BAC6-0A8540996FC1}"/>
            </c:ext>
          </c:extLst>
        </c:ser>
        <c:dLbls>
          <c:showLegendKey val="0"/>
          <c:showVal val="0"/>
          <c:showCatName val="0"/>
          <c:showSerName val="0"/>
          <c:showPercent val="0"/>
          <c:showBubbleSize val="0"/>
        </c:dLbls>
        <c:axId val="442727167"/>
        <c:axId val="442727583"/>
      </c:scatterChart>
      <c:valAx>
        <c:axId val="442727167"/>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a:t>
                </a:r>
                <a:endParaRPr lang="ru-RU"/>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42727583"/>
        <c:crosses val="autoZero"/>
        <c:crossBetween val="midCat"/>
      </c:valAx>
      <c:valAx>
        <c:axId val="44272758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скорость</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42727167"/>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C=f(t)</a:t>
            </a:r>
            <a:r>
              <a:rPr lang="ru-RU" sz="1800" b="1" i="0" baseline="0">
                <a:effectLst/>
              </a:rPr>
              <a:t> для первого пороядка</a:t>
            </a:r>
            <a:endParaRPr lang="ru-RU">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Лист2!$A$1:$A$7</c:f>
              <c:numCache>
                <c:formatCode>General</c:formatCode>
                <c:ptCount val="7"/>
                <c:pt idx="0">
                  <c:v>0</c:v>
                </c:pt>
                <c:pt idx="1">
                  <c:v>5</c:v>
                </c:pt>
                <c:pt idx="2">
                  <c:v>8.4</c:v>
                </c:pt>
                <c:pt idx="3">
                  <c:v>12.84</c:v>
                </c:pt>
                <c:pt idx="4">
                  <c:v>19.5</c:v>
                </c:pt>
                <c:pt idx="5">
                  <c:v>31.08</c:v>
                </c:pt>
                <c:pt idx="6">
                  <c:v>39.299999999999997</c:v>
                </c:pt>
              </c:numCache>
            </c:numRef>
          </c:xVal>
          <c:yVal>
            <c:numRef>
              <c:f>Лист2!$B$1:$B$7</c:f>
              <c:numCache>
                <c:formatCode>General</c:formatCode>
                <c:ptCount val="7"/>
                <c:pt idx="0">
                  <c:v>0.35</c:v>
                </c:pt>
                <c:pt idx="1">
                  <c:v>0.22700000000000001</c:v>
                </c:pt>
                <c:pt idx="2">
                  <c:v>0.16</c:v>
                </c:pt>
                <c:pt idx="3">
                  <c:v>0.11</c:v>
                </c:pt>
                <c:pt idx="4">
                  <c:v>6.0999999999999999E-2</c:v>
                </c:pt>
                <c:pt idx="5">
                  <c:v>2.5000000000000001E-2</c:v>
                </c:pt>
                <c:pt idx="6">
                  <c:v>1.14E-2</c:v>
                </c:pt>
              </c:numCache>
            </c:numRef>
          </c:yVal>
          <c:smooth val="1"/>
          <c:extLst>
            <c:ext xmlns:c16="http://schemas.microsoft.com/office/drawing/2014/chart" uri="{C3380CC4-5D6E-409C-BE32-E72D297353CC}">
              <c16:uniqueId val="{00000000-DE6F-43D2-9A77-C424B9330AF7}"/>
            </c:ext>
          </c:extLst>
        </c:ser>
        <c:dLbls>
          <c:showLegendKey val="0"/>
          <c:showVal val="0"/>
          <c:showCatName val="0"/>
          <c:showSerName val="0"/>
          <c:showPercent val="0"/>
          <c:showBubbleSize val="0"/>
        </c:dLbls>
        <c:axId val="426701759"/>
        <c:axId val="426701343"/>
      </c:scatterChart>
      <c:valAx>
        <c:axId val="4267017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6701343"/>
        <c:crosses val="autoZero"/>
        <c:crossBetween val="midCat"/>
      </c:valAx>
      <c:valAx>
        <c:axId val="426701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67017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i="0" baseline="0">
                <a:effectLst/>
              </a:rPr>
              <a:t>зависимость скорости от времени для первого порядка</a:t>
            </a:r>
            <a:endParaRPr lang="ru-RU">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Лист2!$A$1:$A$7</c:f>
              <c:numCache>
                <c:formatCode>General</c:formatCode>
                <c:ptCount val="7"/>
                <c:pt idx="0">
                  <c:v>0</c:v>
                </c:pt>
                <c:pt idx="1">
                  <c:v>5</c:v>
                </c:pt>
                <c:pt idx="2">
                  <c:v>8.4</c:v>
                </c:pt>
                <c:pt idx="3">
                  <c:v>12.84</c:v>
                </c:pt>
                <c:pt idx="4">
                  <c:v>19.5</c:v>
                </c:pt>
                <c:pt idx="5">
                  <c:v>31.08</c:v>
                </c:pt>
                <c:pt idx="6">
                  <c:v>39.299999999999997</c:v>
                </c:pt>
              </c:numCache>
            </c:numRef>
          </c:xVal>
          <c:yVal>
            <c:numRef>
              <c:f>Лист2!$C$1:$C$7</c:f>
              <c:numCache>
                <c:formatCode>General</c:formatCode>
                <c:ptCount val="7"/>
                <c:pt idx="0">
                  <c:v>6.9999999999999993E-2</c:v>
                </c:pt>
                <c:pt idx="1">
                  <c:v>4.5400000000000003E-2</c:v>
                </c:pt>
                <c:pt idx="2">
                  <c:v>3.2000000000000001E-2</c:v>
                </c:pt>
                <c:pt idx="3">
                  <c:v>2.2000000000000002E-2</c:v>
                </c:pt>
                <c:pt idx="4">
                  <c:v>1.2200000000000001E-2</c:v>
                </c:pt>
                <c:pt idx="5">
                  <c:v>5.000000000000001E-3</c:v>
                </c:pt>
                <c:pt idx="6">
                  <c:v>2.2800000000000003E-3</c:v>
                </c:pt>
              </c:numCache>
            </c:numRef>
          </c:yVal>
          <c:smooth val="1"/>
          <c:extLst>
            <c:ext xmlns:c16="http://schemas.microsoft.com/office/drawing/2014/chart" uri="{C3380CC4-5D6E-409C-BE32-E72D297353CC}">
              <c16:uniqueId val="{00000000-E594-4259-AD97-C67BAA864E00}"/>
            </c:ext>
          </c:extLst>
        </c:ser>
        <c:dLbls>
          <c:showLegendKey val="0"/>
          <c:showVal val="0"/>
          <c:showCatName val="0"/>
          <c:showSerName val="0"/>
          <c:showPercent val="0"/>
          <c:showBubbleSize val="0"/>
        </c:dLbls>
        <c:axId val="259783567"/>
        <c:axId val="259787311"/>
      </c:scatterChart>
      <c:valAx>
        <c:axId val="2597835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787311"/>
        <c:crosses val="autoZero"/>
        <c:crossBetween val="midCat"/>
      </c:valAx>
      <c:valAx>
        <c:axId val="25978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7835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C=f(t)</a:t>
            </a:r>
            <a:r>
              <a:rPr lang="ru-RU" sz="1800" b="1" i="0" baseline="0">
                <a:effectLst/>
              </a:rPr>
              <a:t> для второго порядка </a:t>
            </a:r>
            <a:endParaRPr lang="ru-RU">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accent1"/>
              </a:solidFill>
              <a:round/>
            </a:ln>
            <a:effectLst/>
          </c:spPr>
          <c:marker>
            <c:symbol val="none"/>
          </c:marker>
          <c:xVal>
            <c:numRef>
              <c:f>Лист3!$A$1:$A$5</c:f>
              <c:numCache>
                <c:formatCode>General</c:formatCode>
                <c:ptCount val="5"/>
                <c:pt idx="0">
                  <c:v>0</c:v>
                </c:pt>
                <c:pt idx="1">
                  <c:v>20</c:v>
                </c:pt>
                <c:pt idx="2">
                  <c:v>50</c:v>
                </c:pt>
                <c:pt idx="3">
                  <c:v>65</c:v>
                </c:pt>
                <c:pt idx="4">
                  <c:v>150</c:v>
                </c:pt>
              </c:numCache>
            </c:numRef>
          </c:xVal>
          <c:yVal>
            <c:numRef>
              <c:f>Лист3!$B$1:$B$5</c:f>
              <c:numCache>
                <c:formatCode>General</c:formatCode>
                <c:ptCount val="5"/>
                <c:pt idx="0">
                  <c:v>22.9</c:v>
                </c:pt>
                <c:pt idx="1">
                  <c:v>15.9</c:v>
                </c:pt>
                <c:pt idx="2">
                  <c:v>10.8</c:v>
                </c:pt>
                <c:pt idx="3">
                  <c:v>9.1</c:v>
                </c:pt>
                <c:pt idx="4">
                  <c:v>5.2</c:v>
                </c:pt>
              </c:numCache>
            </c:numRef>
          </c:yVal>
          <c:smooth val="1"/>
          <c:extLst>
            <c:ext xmlns:c16="http://schemas.microsoft.com/office/drawing/2014/chart" uri="{C3380CC4-5D6E-409C-BE32-E72D297353CC}">
              <c16:uniqueId val="{00000000-37D9-4D7F-A82A-A049B57FEADB}"/>
            </c:ext>
          </c:extLst>
        </c:ser>
        <c:dLbls>
          <c:showLegendKey val="0"/>
          <c:showVal val="0"/>
          <c:showCatName val="0"/>
          <c:showSerName val="0"/>
          <c:showPercent val="0"/>
          <c:showBubbleSize val="0"/>
        </c:dLbls>
        <c:axId val="2069670559"/>
        <c:axId val="581716735"/>
      </c:scatterChart>
      <c:valAx>
        <c:axId val="20696705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1716735"/>
        <c:crosses val="autoZero"/>
        <c:crossBetween val="midCat"/>
      </c:valAx>
      <c:valAx>
        <c:axId val="581716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96705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i="0" baseline="0">
                <a:effectLst/>
              </a:rPr>
              <a:t>зависимость скорости от времени для второго порядка</a:t>
            </a:r>
            <a:endParaRPr lang="ru-RU">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accent1"/>
              </a:solidFill>
              <a:round/>
            </a:ln>
            <a:effectLst/>
          </c:spPr>
          <c:marker>
            <c:symbol val="none"/>
          </c:marker>
          <c:xVal>
            <c:numRef>
              <c:f>Лист3!$A$1:$A$5</c:f>
              <c:numCache>
                <c:formatCode>General</c:formatCode>
                <c:ptCount val="5"/>
                <c:pt idx="0">
                  <c:v>0</c:v>
                </c:pt>
                <c:pt idx="1">
                  <c:v>20</c:v>
                </c:pt>
                <c:pt idx="2">
                  <c:v>50</c:v>
                </c:pt>
                <c:pt idx="3">
                  <c:v>65</c:v>
                </c:pt>
                <c:pt idx="4">
                  <c:v>150</c:v>
                </c:pt>
              </c:numCache>
            </c:numRef>
          </c:xVal>
          <c:yVal>
            <c:numRef>
              <c:f>Лист3!$C$1:$C$5</c:f>
              <c:numCache>
                <c:formatCode>General</c:formatCode>
                <c:ptCount val="5"/>
                <c:pt idx="0">
                  <c:v>104.88199999999999</c:v>
                </c:pt>
                <c:pt idx="1">
                  <c:v>50.562000000000005</c:v>
                </c:pt>
                <c:pt idx="2">
                  <c:v>23.328000000000003</c:v>
                </c:pt>
                <c:pt idx="3">
                  <c:v>16.562000000000001</c:v>
                </c:pt>
                <c:pt idx="4">
                  <c:v>5.4080000000000004</c:v>
                </c:pt>
              </c:numCache>
            </c:numRef>
          </c:yVal>
          <c:smooth val="1"/>
          <c:extLst>
            <c:ext xmlns:c16="http://schemas.microsoft.com/office/drawing/2014/chart" uri="{C3380CC4-5D6E-409C-BE32-E72D297353CC}">
              <c16:uniqueId val="{00000000-6C35-43DC-BE2B-89630E0CBBBC}"/>
            </c:ext>
          </c:extLst>
        </c:ser>
        <c:dLbls>
          <c:showLegendKey val="0"/>
          <c:showVal val="0"/>
          <c:showCatName val="0"/>
          <c:showSerName val="0"/>
          <c:showPercent val="0"/>
          <c:showBubbleSize val="0"/>
        </c:dLbls>
        <c:axId val="417821663"/>
        <c:axId val="417820831"/>
      </c:scatterChart>
      <c:valAx>
        <c:axId val="4178216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820831"/>
        <c:crosses val="autoZero"/>
        <c:crossBetween val="midCat"/>
      </c:valAx>
      <c:valAx>
        <c:axId val="417820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скорость</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8216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0.13833</cdr:x>
      <cdr:y>0.525</cdr:y>
    </cdr:from>
    <cdr:to>
      <cdr:x>0.955</cdr:x>
      <cdr:y>0.54722</cdr:y>
    </cdr:to>
    <cdr:cxnSp macro="">
      <cdr:nvCxnSpPr>
        <cdr:cNvPr id="3" name="Прямая соединительная линия 2"/>
        <cdr:cNvCxnSpPr/>
      </cdr:nvCxnSpPr>
      <cdr:spPr>
        <a:xfrm xmlns:a="http://schemas.openxmlformats.org/drawingml/2006/main">
          <a:off x="632460" y="1440180"/>
          <a:ext cx="3733800" cy="609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0.525</cdr:x>
      <cdr:y>0.325</cdr:y>
    </cdr:from>
    <cdr:to>
      <cdr:x>0.62833</cdr:x>
      <cdr:y>0.55833</cdr:y>
    </cdr:to>
    <cdr:sp macro="" textlink="">
      <cdr:nvSpPr>
        <cdr:cNvPr id="4" name="Дуга 3"/>
        <cdr:cNvSpPr/>
      </cdr:nvSpPr>
      <cdr:spPr>
        <a:xfrm xmlns:a="http://schemas.openxmlformats.org/drawingml/2006/main" rot="11553709">
          <a:off x="2400300" y="891540"/>
          <a:ext cx="472440" cy="640080"/>
        </a:xfrm>
        <a:prstGeom xmlns:a="http://schemas.openxmlformats.org/drawingml/2006/main" prst="arc">
          <a:avLst>
            <a:gd name="adj1" fmla="val 17182397"/>
            <a:gd name="adj2" fmla="val 0"/>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0.38444</cdr:x>
      <cdr:y>0.43241</cdr:y>
    </cdr:from>
    <cdr:to>
      <cdr:x>0.58444</cdr:x>
      <cdr:y>0.76574</cdr:y>
    </cdr:to>
    <cdr:sp macro="" textlink="">
      <cdr:nvSpPr>
        <cdr:cNvPr id="5" name="TextBox 1">
          <a:extLst xmlns:a="http://schemas.openxmlformats.org/drawingml/2006/main">
            <a:ext uri="{FF2B5EF4-FFF2-40B4-BE49-F238E27FC236}">
              <a16:creationId xmlns:a16="http://schemas.microsoft.com/office/drawing/2014/main" id="{D30B99FA-228F-4205-B9A7-A9DB31DCB96F}"/>
            </a:ext>
          </a:extLst>
        </cdr:cNvPr>
        <cdr:cNvSpPr txBox="1"/>
      </cdr:nvSpPr>
      <cdr:spPr>
        <a:xfrm xmlns:a="http://schemas.openxmlformats.org/drawingml/2006/main">
          <a:off x="1757680" y="1186180"/>
          <a:ext cx="914400"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tga=-k</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13</Pages>
  <Words>3094</Words>
  <Characters>17637</Characters>
  <Application>Microsoft Office Word</Application>
  <DocSecurity>0</DocSecurity>
  <Lines>146</Lines>
  <Paragraphs>41</Paragraphs>
  <ScaleCrop>false</ScaleCrop>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Курбанов Рейимберды</dc:creator>
  <cp:keywords/>
  <dc:description/>
  <cp:lastModifiedBy>Курбанов Рейимберды</cp:lastModifiedBy>
  <cp:revision>325</cp:revision>
  <dcterms:created xsi:type="dcterms:W3CDTF">2022-06-27T18:15:00Z</dcterms:created>
  <dcterms:modified xsi:type="dcterms:W3CDTF">2022-06-29T12:26:00Z</dcterms:modified>
</cp:coreProperties>
</file>