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723" w:rsidRDefault="00286723" w:rsidP="00286723">
      <w:r>
        <w:t>Статья «Противоболевая помощь: национальный стратегический интерес».</w:t>
      </w:r>
    </w:p>
    <w:p w:rsidR="002A1051" w:rsidRDefault="00286723" w:rsidP="00286723">
      <w:r>
        <w:t>(Кривошеев Г. Противоболевая помощь: национальный стратегический интерес / Г. Кривошеев// Ремедиум. 2007. №11. С. 10-13.)</w:t>
      </w:r>
    </w:p>
    <w:p w:rsidR="00286723" w:rsidRDefault="00286723" w:rsidP="00286723">
      <w:pPr>
        <w:jc w:val="center"/>
      </w:pPr>
      <w:r>
        <w:t>Рецензия.</w:t>
      </w:r>
    </w:p>
    <w:p w:rsidR="00286723" w:rsidRDefault="00286723" w:rsidP="00504F6E">
      <w:pPr>
        <w:jc w:val="both"/>
      </w:pPr>
      <w:r>
        <w:t>Статья «Противоболевая помощь: нацио</w:t>
      </w:r>
      <w:r>
        <w:t>нальный стратегический интерес» написана ныне покойным кандидатом медицинских наук</w:t>
      </w:r>
      <w:r w:rsidR="002011CA">
        <w:t xml:space="preserve"> Григорием Геннадиевичем Кривошеевым и посвящена актуальным проблемам противоболевой помощи в Российской федерации. </w:t>
      </w:r>
    </w:p>
    <w:p w:rsidR="00DA1B89" w:rsidRDefault="002011CA" w:rsidP="00504F6E">
      <w:pPr>
        <w:jc w:val="both"/>
      </w:pPr>
      <w:r>
        <w:t xml:space="preserve">Проблематика статьи остаётся актуальной даже спустя 16 лет с момента написания. </w:t>
      </w:r>
      <w:r w:rsidRPr="002011CA">
        <w:t>Автор отстаивает</w:t>
      </w:r>
      <w:r>
        <w:t xml:space="preserve"> принципы производственной автономии российского р</w:t>
      </w:r>
      <w:r w:rsidR="00DA1B89">
        <w:t xml:space="preserve">ынка обезболивающих препаратов, критикует структурные недостатки фармацевтической отрасли и сферы оказания медицинской помощи в нашей стране. Г.Г. Кривошеев анализирует исторический опыт применения противоболевых препаратов как в </w:t>
      </w:r>
      <w:r w:rsidR="00823E53">
        <w:t>России</w:t>
      </w:r>
      <w:r w:rsidR="00DA1B89">
        <w:t xml:space="preserve">, так и </w:t>
      </w:r>
      <w:r w:rsidR="00823E53">
        <w:t xml:space="preserve">в </w:t>
      </w:r>
      <w:r w:rsidR="00504F6E">
        <w:t xml:space="preserve">остальном </w:t>
      </w:r>
      <w:r w:rsidR="00823E53">
        <w:t>мире</w:t>
      </w:r>
      <w:r w:rsidR="00DA1B89">
        <w:t xml:space="preserve"> и приводит обзорную характеристику существующих противоболевых средств. </w:t>
      </w:r>
    </w:p>
    <w:p w:rsidR="00DA1B89" w:rsidRDefault="00DA1B89" w:rsidP="00504F6E">
      <w:pPr>
        <w:jc w:val="both"/>
      </w:pPr>
      <w:r>
        <w:t xml:space="preserve">Статья носит научный характер, основной </w:t>
      </w:r>
      <w:r w:rsidR="00823E53">
        <w:t>акцент</w:t>
      </w:r>
      <w:r>
        <w:t xml:space="preserve"> делается на исторический и статистический анализ.</w:t>
      </w:r>
      <w:r w:rsidR="00504F6E">
        <w:t xml:space="preserve"> Рассматривается как военный, так и гражданский опыт оказания противоболевой помощи. </w:t>
      </w:r>
    </w:p>
    <w:p w:rsidR="002011CA" w:rsidRDefault="00DA1B89" w:rsidP="00504F6E">
      <w:pPr>
        <w:jc w:val="both"/>
      </w:pPr>
      <w:r>
        <w:t xml:space="preserve">Материал статьи имеет ярко выраженную авторскую позицию, так как в статье не только констатируются научные и статистические, но и выражается субъективная точка зрения. </w:t>
      </w:r>
    </w:p>
    <w:p w:rsidR="00DA1B89" w:rsidRDefault="00DA1B89" w:rsidP="00504F6E">
      <w:pPr>
        <w:jc w:val="both"/>
      </w:pPr>
      <w:r>
        <w:t xml:space="preserve">Статья понятно структурирована, написана грамотным русским языком, также используется визуальной оформление, что является несомненным достоинством статьи. </w:t>
      </w:r>
    </w:p>
    <w:p w:rsidR="00DA1B89" w:rsidRPr="002011CA" w:rsidRDefault="00DA1B89" w:rsidP="00504F6E">
      <w:pPr>
        <w:jc w:val="both"/>
      </w:pPr>
      <w:r>
        <w:t xml:space="preserve">Статья Г.Г. Кривошеева имеет не только определённую научную ценность, но и общественную значимость. Она будет полезна как специалистам отрасли, так и студентам, и широкому кругу заинтересованных читателей.  </w:t>
      </w:r>
    </w:p>
    <w:p w:rsidR="002011CA" w:rsidRDefault="002011CA" w:rsidP="00286723">
      <w:bookmarkStart w:id="0" w:name="_GoBack"/>
      <w:bookmarkEnd w:id="0"/>
    </w:p>
    <w:p w:rsidR="002011CA" w:rsidRDefault="002011CA" w:rsidP="00286723"/>
    <w:sectPr w:rsidR="00201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ADB"/>
    <w:rsid w:val="002011CA"/>
    <w:rsid w:val="00286723"/>
    <w:rsid w:val="002A1051"/>
    <w:rsid w:val="00504F6E"/>
    <w:rsid w:val="00823E53"/>
    <w:rsid w:val="00DA1B89"/>
    <w:rsid w:val="00EB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A957E"/>
  <w15:chartTrackingRefBased/>
  <w15:docId w15:val="{8D71C822-52A2-4516-ACD3-8C8B628EA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firecold jarjan</dc:creator>
  <cp:keywords/>
  <dc:description/>
  <cp:lastModifiedBy>firecold jarjan</cp:lastModifiedBy>
  <cp:revision>2</cp:revision>
  <dcterms:created xsi:type="dcterms:W3CDTF">2023-06-27T14:07:00Z</dcterms:created>
  <dcterms:modified xsi:type="dcterms:W3CDTF">2023-06-27T15:18:00Z</dcterms:modified>
</cp:coreProperties>
</file>