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What is happiness?</w:t>
      </w:r>
    </w:p>
    <w:p>
      <w:pPr>
        <w:pStyle w:val="style0"/>
        <w:rPr/>
      </w:pPr>
      <w:r>
        <w:t>Undoubtedly, each of us at least once in life was thought to: what about happiness ... Some say that is the physical, moral and social condition of a person, in which she feels inner pleasure and joy from life. The second that happiness is when all the dreams are made. All of them are one hundred percent. What is happiness?</w:t>
      </w:r>
    </w:p>
    <w:p>
      <w:pPr>
        <w:pStyle w:val="style0"/>
        <w:rPr/>
      </w:pPr>
      <w:r>
        <w:t>One of the components of happiness, in my opinion, is health. Not having him, man feels a ruin</w:t>
      </w:r>
    </w:p>
    <w:p>
      <w:pPr>
        <w:pStyle w:val="style0"/>
        <w:rPr/>
      </w:pPr>
      <w:r>
        <w:t>Happiness, I think, it's healthy, loving parents. After all, they do so much to us, their children.</w:t>
      </w:r>
    </w:p>
    <w:p>
      <w:pPr>
        <w:pStyle w:val="style0"/>
        <w:rPr/>
      </w:pPr>
      <w:r>
        <w:t>For me, happiness is when a person can make a happy one another. After all, it is much more important, as in such moments it is a great feeling of multiplication.</w:t>
      </w:r>
    </w:p>
    <w:p>
      <w:pPr>
        <w:pStyle w:val="style0"/>
        <w:rPr/>
      </w:pPr>
      <w:r>
        <w:t>Happiness arises as a result of various factors, such as focus on good thoughts, life in the present, search and achievement of their passions, as well as a sense of purpose.</w:t>
      </w:r>
    </w:p>
    <w:p>
      <w:pPr>
        <w:pStyle w:val="style0"/>
        <w:rPr/>
      </w:pPr>
      <w:r>
        <w:t>Happiness for money is not buy, but there are nothing bad in money. Problems arise when money becomes the main priority of life. In other words, when a person for every price is striving to earn as much as possible. It is in these endless races many who begin to realize that happier does not become.</w:t>
      </w:r>
    </w:p>
    <w:p>
      <w:pPr>
        <w:pStyle w:val="style0"/>
        <w:rPr/>
      </w:pPr>
      <w:r>
        <w:t>It is quite obvious that for money you will not buy happiness. What else can not you buy for money?</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130"/>
        <w:gridCol w:w="2130"/>
        <w:gridCol w:w="2130"/>
        <w:gridCol w:w="2132"/>
      </w:tblGrid>
      <w:tr>
        <w:trPr/>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Love</w:t>
            </w:r>
          </w:p>
        </w:tc>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The truth</w:t>
            </w:r>
          </w:p>
        </w:tc>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True friends</w:t>
            </w:r>
          </w:p>
          <w:p>
            <w:pPr>
              <w:pStyle w:val="style0"/>
              <w:rPr/>
            </w:pPr>
          </w:p>
        </w:tc>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Time</w:t>
            </w:r>
          </w:p>
        </w:tc>
      </w:tr>
      <w:tr>
        <w:tblPrEx/>
        <w:trPr/>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Health</w:t>
            </w:r>
          </w:p>
        </w:tc>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Talent</w:t>
            </w:r>
          </w:p>
        </w:tc>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Ability to live true</w:t>
            </w:r>
          </w:p>
          <w:p>
            <w:pPr>
              <w:pStyle w:val="style0"/>
              <w:rPr/>
            </w:pPr>
          </w:p>
        </w:tc>
        <w:tc>
          <w:tcPr>
            <w:tcW w:w="2130" w:type="dxa"/>
            <w:tcBorders>
              <w:top w:val="single" w:sz="4" w:space="0" w:color="auto"/>
              <w:left w:val="single" w:sz="4" w:space="0" w:color="auto"/>
              <w:bottom w:val="single" w:sz="4" w:space="0" w:color="auto"/>
              <w:right w:val="single" w:sz="4" w:space="0" w:color="auto"/>
            </w:tcBorders>
          </w:tcPr>
          <w:p>
            <w:pPr>
              <w:pStyle w:val="style0"/>
              <w:rPr/>
            </w:pPr>
            <w:r>
              <w:rPr>
                <w:lang w:val="en-US"/>
              </w:rPr>
              <w:t>Peace</w:t>
            </w:r>
          </w:p>
        </w:tc>
      </w:tr>
    </w:tbl>
    <w:p>
      <w:pPr>
        <w:pStyle w:val="style0"/>
        <w:rPr/>
      </w:pPr>
      <w:r>
        <w:t>It is believed that happiness is a lottery: one luck, and happiness will accompany them everywhere, others will not be lucky, and happiness will not be. But I believe that a man is a blacksmith of his happiness. You need to do everything to be happy. Happiness needs to look for, for happiness, you must fight.</w:t>
      </w:r>
    </w:p>
    <w:p>
      <w:pPr>
        <w:pStyle w:val="style0"/>
        <w:rPr/>
      </w:pPr>
      <w:r>
        <w:t>Happiness is to have faithful, non-abymer friends, able to come to you for any minute. I know if there is a trouble, I can count on a solid hand of the friend. He will help me advice, he will offer real help. At the same time, my friends can also count on me.</w:t>
      </w:r>
    </w:p>
    <w:p>
      <w:pPr>
        <w:pStyle w:val="style0"/>
        <w:rPr/>
      </w:pPr>
      <w:r>
        <w:t>Happiness is the purpose of everything we do. We pray for what we want to be happy. We will marry / marry and enter the college because we want to be happy.</w:t>
      </w:r>
    </w:p>
    <w:p>
      <w:pPr>
        <w:pStyle w:val="style0"/>
        <w:rPr/>
      </w:pPr>
      <w:r>
        <w:t xml:space="preserve">Happiness depends not so much from events that occur in life, but how to reaction, attitudes and relation to them.</w:t>
      </w:r>
    </w:p>
    <w:p>
      <w:pPr>
        <w:pStyle w:val="style0"/>
        <w:rPr/>
      </w:pPr>
      <w:r>
        <w:t>Psychologists offer the following formula of happiness:</w:t>
      </w:r>
    </w:p>
    <w:p>
      <w:pPr>
        <w:pStyle w:val="style0"/>
        <w:rPr/>
      </w:pPr>
      <w:r>
        <w:t>Happiness - Deep satisfaction of life + maximum positive emotions + minimum negative emotions.</w:t>
      </w:r>
    </w:p>
    <w:p>
      <w:pPr>
        <w:pStyle w:val="style0"/>
        <w:rPr/>
      </w:pPr>
      <w:r>
        <w:t xml:space="preserve">By definition of experts, happiness is a psycho-emotional state of entire and deep satisfaction, a sense of joy, fun, enjoying life, etc.</w:t>
      </w:r>
    </w:p>
    <w:p>
      <w:pPr>
        <w:pStyle w:val="style0"/>
        <w:rPr/>
      </w:pPr>
      <w:r>
        <w:t>Happiness always consists of simple things. In such such as outgoing, warm tea in cold weather, just peace in your heart. And let not cool in your house - a fire, in the circle - tea, and in the heart - love!</w:t>
      </w:r>
    </w:p>
    <w:p>
      <w:pPr>
        <w:pStyle w:val="style0"/>
        <w:rPr/>
      </w:pPr>
      <w:r>
        <w:t>Of course, always be happy, perhaps, it is impossible. But during life we are in the constant search of happiness. There are some strategies to increase the happiness of your life in your life:</w:t>
      </w:r>
    </w:p>
    <w:p>
      <w:pPr>
        <w:pStyle w:val="style0"/>
        <w:rPr/>
      </w:pPr>
      <w:r>
        <w:t>1) I admit that in general, your business consist of "pretty" or "ok".</w:t>
      </w:r>
    </w:p>
    <w:p>
      <w:pPr>
        <w:pStyle w:val="style0"/>
        <w:rPr/>
      </w:pPr>
      <w:r>
        <w:t>2) Follow the healthy lifestyle, optimal mode of work and rest.</w:t>
      </w:r>
    </w:p>
    <w:p>
      <w:pPr>
        <w:pStyle w:val="style0"/>
        <w:rPr/>
      </w:pPr>
      <w:r>
        <w:t>3) Form a realistic understanding of its ability to manage your own fate.</w:t>
      </w:r>
    </w:p>
    <w:p>
      <w:pPr>
        <w:pStyle w:val="style0"/>
        <w:rPr/>
      </w:pPr>
      <w:r>
        <w:t>4) Develop the ability to cope with stress, experiences, vital crises and other events that can not be prevented or impossible.</w:t>
      </w:r>
    </w:p>
    <w:p>
      <w:pPr>
        <w:pStyle w:val="style0"/>
        <w:rPr/>
      </w:pPr>
      <w:r>
        <w:t>5) Focus on solving problems. Develop skills that you need for them (first of all, thinking and planning, skills of understanding social reality and solving social problems). Believe in your success.</w:t>
      </w:r>
    </w:p>
    <w:p>
      <w:pPr>
        <w:pStyle w:val="style0"/>
        <w:rPr/>
      </w:pPr>
      <w:r>
        <w:t>6) Define your strengths and use them</w:t>
      </w:r>
    </w:p>
    <w:p>
      <w:pPr>
        <w:pStyle w:val="style0"/>
        <w:rPr/>
      </w:pPr>
      <w:r>
        <w:t>7) Plan specific steps: what can I do right now. This will return you a sense of control and will increase the chances of success. Do not drag with actions.</w:t>
      </w:r>
    </w:p>
    <w:p>
      <w:pPr>
        <w:pStyle w:val="style0"/>
        <w:rPr/>
      </w:pPr>
      <w:r>
        <w:t xml:space="preserve">8) Actively and constructively, be independent and responsible.</w:t>
      </w:r>
    </w:p>
    <w:p>
      <w:pPr>
        <w:pStyle w:val="style0"/>
        <w:rPr/>
      </w:pPr>
      <w:r>
        <w:t>9) Manage your own emotions, especially negative. Develop emotional intelligence.</w:t>
      </w:r>
    </w:p>
    <w:p>
      <w:pPr>
        <w:pStyle w:val="style0"/>
        <w:rPr/>
      </w:pPr>
      <w:r>
        <w:t>10) Do not lose a sense of humor, even in solid circumstances.</w:t>
      </w:r>
    </w:p>
    <w:p>
      <w:pPr>
        <w:pStyle w:val="style0"/>
        <w:rPr/>
      </w:pPr>
      <w:r>
        <w:t>11) develop interaction skills, such as sociability, benevolence, trust, reliability, sensitivity and empathy, as well as negotiation skills.</w:t>
      </w:r>
    </w:p>
    <w:p>
      <w:pPr>
        <w:pStyle w:val="style0"/>
        <w:rPr/>
      </w:pPr>
      <w:r>
        <w:t>12) Rejoice in the success of others. The happier others surround, the happier will you and you.</w:t>
      </w:r>
    </w:p>
    <w:p>
      <w:pPr>
        <w:pStyle w:val="style0"/>
        <w:rPr/>
      </w:pPr>
      <w:r>
        <w:t>13) Build a good relationship with people who support you.</w:t>
      </w:r>
    </w:p>
    <w:p>
      <w:pPr>
        <w:pStyle w:val="style0"/>
        <w:rPr/>
      </w:pPr>
      <w:r>
        <w:t>14) help others. Find the time for random actions of kindness.</w:t>
      </w:r>
    </w:p>
    <w:p>
      <w:pPr>
        <w:pStyle w:val="style0"/>
        <w:rPr/>
      </w:pPr>
      <w:r>
        <w:t xml:space="preserve">15) Be very demanding and good to themselves, and not excessively self-critical or perfectionists.</w:t>
      </w:r>
    </w:p>
    <w:p>
      <w:pPr>
        <w:pStyle w:val="style0"/>
        <w:rPr/>
      </w:pPr>
      <w:r>
        <w:t>16) Take yourself as you are.</w:t>
      </w:r>
    </w:p>
    <w:p>
      <w:pPr>
        <w:pStyle w:val="style0"/>
        <w:rPr/>
      </w:pPr>
      <w:r>
        <w:t>17) Enjoy pleasant impressions.</w:t>
      </w:r>
    </w:p>
    <w:p>
      <w:pPr>
        <w:pStyle w:val="style0"/>
        <w:rPr/>
      </w:pPr>
      <w:r>
        <w:t>18) To value what you have, and not focus only on what you still want.</w:t>
      </w:r>
    </w:p>
    <w:p>
      <w:pPr>
        <w:pStyle w:val="style0"/>
        <w:rPr/>
      </w:pPr>
      <w:r>
        <w:t>19) Focus on what is happening "here and now".</w:t>
      </w:r>
    </w:p>
    <w:p>
      <w:pPr>
        <w:pStyle w:val="style0"/>
        <w:rPr/>
      </w:pPr>
      <w:r>
        <w:t>20) Do what you bring you pleasure.</w:t>
      </w:r>
    </w:p>
    <w:p>
      <w:pPr>
        <w:pStyle w:val="style0"/>
        <w:rPr/>
      </w:pPr>
      <w:r>
        <w:t>21) Take care of timely and smart pleasure your needs.</w:t>
      </w:r>
    </w:p>
    <w:p>
      <w:pPr>
        <w:pStyle w:val="style0"/>
        <w:rPr/>
      </w:pPr>
      <w:r>
        <w:t>22) Be involved in the activities that you do. Feel the joy and inspiration.</w:t>
      </w:r>
    </w:p>
    <w:p>
      <w:pPr>
        <w:pStyle w:val="style0"/>
        <w:rPr/>
      </w:pPr>
      <w:r>
        <w:t>23) Identify which potential sense and pleasures are already present in what you are in love.</w:t>
      </w:r>
    </w:p>
    <w:p>
      <w:pPr>
        <w:pStyle w:val="style0"/>
        <w:rPr/>
      </w:pPr>
      <w:r>
        <w:t>24) Treat the meaningful goals that give a sense of identity and increase self-esteem.</w:t>
      </w:r>
    </w:p>
    <w:p>
      <w:pPr>
        <w:pStyle w:val="style0"/>
        <w:rPr/>
      </w:pPr>
      <w:r>
        <w:t>25) Create an internal motivation, and not just rely on making some things to please others.</w:t>
      </w:r>
    </w:p>
    <w:p>
      <w:pPr>
        <w:pStyle w:val="style0"/>
        <w:rPr/>
      </w:pPr>
      <w:r>
        <w:t>26) Look for "healthy challenges", expanding their abilities a bit outside the "zone of comfort" to realize their potential.</w:t>
      </w:r>
    </w:p>
    <w:p>
      <w:pPr>
        <w:pStyle w:val="style0"/>
        <w:rPr/>
      </w:pPr>
      <w:r>
        <w:t>27) praise himself for achievements. Let small but real.</w:t>
      </w:r>
    </w:p>
    <w:p>
      <w:pPr>
        <w:pStyle w:val="style0"/>
        <w:rPr/>
      </w:pPr>
      <w:r>
        <w:t>28) Avoid temptations to complain and strengthen the negative. Instead, bring out a realistic, healthy optimism and practice the skills of positive circumstances in the course, be "above these circumstances".</w:t>
      </w:r>
    </w:p>
    <w:p>
      <w:pPr>
        <w:pStyle w:val="style0"/>
        <w:rPr/>
      </w:pPr>
      <w:r>
        <w:t xml:space="preserve">29) When we are faced with a failure, we often feel helpless and seem. Being with thoughts, see other possibilities, use your strengths and move forward.</w:t>
      </w:r>
    </w:p>
    <w:p>
      <w:pPr>
        <w:pStyle w:val="style0"/>
        <w:rPr/>
      </w:pPr>
    </w:p>
    <w:p>
      <w:pPr>
        <w:pStyle w:val="style0"/>
        <w:rPr/>
      </w:pPr>
      <w:r>
        <w:t>Be happy! Live as you want.</w:t>
      </w:r>
    </w:p>
    <w:p>
      <w:pPr>
        <w:pStyle w:val="style0"/>
        <w:rPr/>
      </w:pP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Droid Serif" w:eastAsia="宋体"/>
      <w:kern w:val="1"/>
      <w:szCs w:val="22"/>
    </w:r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819</Words>
  <Characters>4742</Characters>
  <Application>WPS Office</Application>
  <Paragraphs>62</Paragraphs>
  <CharactersWithSpaces>5565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2023-09-13T23:08:42Z</dcterms:created>
  <dc:creator>WPS Office</dc:creator>
  <lastModifiedBy>Redmi Note 8</lastModifiedBy>
  <dcterms:modified xsi:type="dcterms:W3CDTF">2023-09-13T23:08:42Z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9d9c94b86ce64abe9db01b2354c5e064</vt:lpwstr>
  </property>
</Properties>
</file>