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E5E" w:rsidRDefault="00E62E5E" w:rsidP="0004445C">
      <w:pPr>
        <w:tabs>
          <w:tab w:val="left" w:pos="945"/>
        </w:tabs>
        <w:spacing w:line="360" w:lineRule="auto"/>
        <w:rPr>
          <w:sz w:val="28"/>
          <w:szCs w:val="28"/>
        </w:rPr>
      </w:pPr>
    </w:p>
    <w:p w:rsidR="00E62E5E" w:rsidRPr="000B4673" w:rsidRDefault="00E62E5E" w:rsidP="000B4673">
      <w:pPr>
        <w:tabs>
          <w:tab w:val="left" w:pos="945"/>
        </w:tabs>
        <w:spacing w:line="360" w:lineRule="auto"/>
        <w:jc w:val="center"/>
        <w:rPr>
          <w:sz w:val="28"/>
          <w:szCs w:val="28"/>
        </w:rPr>
      </w:pPr>
    </w:p>
    <w:p w:rsidR="004978D8" w:rsidRPr="00350748" w:rsidRDefault="004978D8" w:rsidP="004978D8">
      <w:pPr>
        <w:tabs>
          <w:tab w:val="left" w:pos="945"/>
        </w:tabs>
        <w:spacing w:line="360" w:lineRule="auto"/>
        <w:jc w:val="center"/>
        <w:rPr>
          <w:b/>
          <w:sz w:val="52"/>
          <w:szCs w:val="52"/>
          <w:u w:val="single"/>
        </w:rPr>
      </w:pPr>
      <w:r w:rsidRPr="00350748">
        <w:rPr>
          <w:b/>
          <w:sz w:val="52"/>
          <w:szCs w:val="52"/>
          <w:u w:val="single"/>
        </w:rPr>
        <w:t>Реферат на тему:</w:t>
      </w:r>
    </w:p>
    <w:p w:rsidR="0004445C" w:rsidRDefault="0004445C" w:rsidP="0004445C">
      <w:pPr>
        <w:tabs>
          <w:tab w:val="left" w:pos="94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BD568D">
        <w:rPr>
          <w:sz w:val="48"/>
          <w:szCs w:val="48"/>
        </w:rPr>
        <w:t xml:space="preserve">             </w:t>
      </w:r>
      <w:r>
        <w:rPr>
          <w:sz w:val="48"/>
          <w:szCs w:val="48"/>
        </w:rPr>
        <w:t xml:space="preserve">     </w:t>
      </w:r>
      <w:r w:rsidR="00BD568D">
        <w:rPr>
          <w:sz w:val="48"/>
          <w:szCs w:val="48"/>
        </w:rPr>
        <w:t xml:space="preserve">Мочекаменная болезнь </w:t>
      </w:r>
    </w:p>
    <w:p w:rsidR="00A04E00" w:rsidRDefault="0004445C" w:rsidP="0004445C">
      <w:pPr>
        <w:tabs>
          <w:tab w:val="left" w:pos="94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</w:t>
      </w:r>
    </w:p>
    <w:p w:rsidR="004978D8" w:rsidRDefault="00A04E00" w:rsidP="0004445C">
      <w:pPr>
        <w:tabs>
          <w:tab w:val="left" w:pos="945"/>
        </w:tabs>
        <w:spacing w:line="360" w:lineRule="auto"/>
        <w:rPr>
          <w:sz w:val="28"/>
          <w:szCs w:val="28"/>
        </w:rPr>
      </w:pPr>
      <w:r>
        <w:rPr>
          <w:sz w:val="48"/>
          <w:szCs w:val="48"/>
        </w:rPr>
        <w:t xml:space="preserve">                                                    </w:t>
      </w:r>
      <w:r w:rsidR="00843215">
        <w:rPr>
          <w:sz w:val="28"/>
          <w:szCs w:val="28"/>
        </w:rPr>
        <w:t xml:space="preserve">   </w:t>
      </w:r>
      <w:r w:rsidR="0004445C">
        <w:rPr>
          <w:sz w:val="28"/>
          <w:szCs w:val="28"/>
        </w:rPr>
        <w:t xml:space="preserve">Выполнила: Сычёва Валерия </w:t>
      </w:r>
    </w:p>
    <w:p w:rsidR="004978D8" w:rsidRDefault="004978D8" w:rsidP="004978D8">
      <w:pPr>
        <w:tabs>
          <w:tab w:val="left" w:pos="945"/>
        </w:tabs>
        <w:jc w:val="right"/>
      </w:pPr>
    </w:p>
    <w:p w:rsidR="004978D8" w:rsidRDefault="004978D8" w:rsidP="004978D8">
      <w:pPr>
        <w:tabs>
          <w:tab w:val="left" w:pos="945"/>
        </w:tabs>
        <w:jc w:val="right"/>
      </w:pPr>
    </w:p>
    <w:p w:rsidR="004978D8" w:rsidRDefault="004978D8" w:rsidP="004978D8">
      <w:pPr>
        <w:tabs>
          <w:tab w:val="left" w:pos="945"/>
        </w:tabs>
        <w:jc w:val="right"/>
      </w:pPr>
    </w:p>
    <w:p w:rsidR="004978D8" w:rsidRDefault="004978D8" w:rsidP="004978D8">
      <w:pPr>
        <w:tabs>
          <w:tab w:val="left" w:pos="945"/>
        </w:tabs>
        <w:jc w:val="right"/>
      </w:pPr>
    </w:p>
    <w:p w:rsidR="004978D8" w:rsidRDefault="004978D8" w:rsidP="004978D8">
      <w:pPr>
        <w:tabs>
          <w:tab w:val="left" w:pos="945"/>
        </w:tabs>
      </w:pPr>
    </w:p>
    <w:p w:rsidR="00843215" w:rsidRPr="00AA2348" w:rsidRDefault="00BD568D" w:rsidP="00CF4D63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68EE" w:rsidRDefault="006007A3" w:rsidP="006565F3">
      <w:pPr>
        <w:pStyle w:val="lft"/>
        <w:rPr>
          <w:color w:val="000000"/>
          <w:sz w:val="28"/>
          <w:szCs w:val="28"/>
        </w:rPr>
      </w:pPr>
      <w:r w:rsidRPr="00A168EE">
        <w:rPr>
          <w:noProof/>
          <w:color w:val="000000"/>
          <w:sz w:val="28"/>
          <w:szCs w:val="28"/>
        </w:rPr>
        <w:drawing>
          <wp:inline distT="0" distB="0" distL="0" distR="0">
            <wp:extent cx="6284595" cy="474599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5" cy="47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F12" w:rsidRDefault="00E24F12" w:rsidP="00E24F12">
      <w:pPr>
        <w:pStyle w:val="lft"/>
        <w:rPr>
          <w:sz w:val="28"/>
          <w:szCs w:val="28"/>
        </w:rPr>
      </w:pPr>
      <w:r w:rsidRPr="000914DA">
        <w:rPr>
          <w:b/>
          <w:sz w:val="28"/>
          <w:szCs w:val="28"/>
        </w:rPr>
        <w:t>Мочекаменная болезнь</w:t>
      </w:r>
      <w:r w:rsidR="000914DA">
        <w:rPr>
          <w:sz w:val="28"/>
          <w:szCs w:val="28"/>
        </w:rPr>
        <w:t xml:space="preserve"> - з</w:t>
      </w:r>
      <w:r w:rsidRPr="00E24F12">
        <w:rPr>
          <w:sz w:val="28"/>
          <w:szCs w:val="28"/>
        </w:rPr>
        <w:t xml:space="preserve">аболевание, основным патогенетическим звеном которого является образование мочевых камней в органах мочевыделительной системы. Другое название мочекаменной болезни - </w:t>
      </w:r>
      <w:proofErr w:type="spellStart"/>
      <w:r w:rsidRPr="00E24F12">
        <w:rPr>
          <w:sz w:val="28"/>
          <w:szCs w:val="28"/>
        </w:rPr>
        <w:t>уролитиаз</w:t>
      </w:r>
      <w:proofErr w:type="spellEnd"/>
      <w:r w:rsidRPr="00E24F12">
        <w:rPr>
          <w:sz w:val="28"/>
          <w:szCs w:val="28"/>
        </w:rPr>
        <w:t>. Наблюдается некоторое преобладание женщин среди больных мочекаменной болезнью, особенно это характерно для больных с коралловидными камнями. У детей и стариков чаще встречаются камни мочевого пузыря, а у лиц среднего возраста - камни почек и мочеточников. Несколько чаще камни локализуются в правой почке, двусторонние поражения почек составляют примерно 1/5 всех случаев мочекаменной болезни.</w:t>
      </w:r>
    </w:p>
    <w:p w:rsidR="00A40E03" w:rsidRDefault="006565F3" w:rsidP="006565F3">
      <w:pPr>
        <w:pStyle w:val="lft"/>
        <w:rPr>
          <w:color w:val="000000"/>
          <w:sz w:val="28"/>
          <w:szCs w:val="28"/>
        </w:rPr>
      </w:pPr>
      <w:r w:rsidRPr="006565F3">
        <w:rPr>
          <w:color w:val="000000"/>
          <w:sz w:val="28"/>
          <w:szCs w:val="28"/>
        </w:rPr>
        <w:lastRenderedPageBreak/>
        <w:t xml:space="preserve">Мочекаменная болезнь - это совокупность клинических проявлений, </w:t>
      </w:r>
      <w:proofErr w:type="spellStart"/>
      <w:r w:rsidRPr="006565F3">
        <w:rPr>
          <w:color w:val="000000"/>
          <w:sz w:val="28"/>
          <w:szCs w:val="28"/>
        </w:rPr>
        <w:t>патанатомических</w:t>
      </w:r>
      <w:proofErr w:type="spellEnd"/>
      <w:r w:rsidRPr="006565F3">
        <w:rPr>
          <w:color w:val="000000"/>
          <w:sz w:val="28"/>
          <w:szCs w:val="28"/>
        </w:rPr>
        <w:t xml:space="preserve"> и патофизиологических изменений в организме в целом и мочевой системе в результате </w:t>
      </w:r>
      <w:proofErr w:type="spellStart"/>
      <w:r w:rsidRPr="006565F3">
        <w:rPr>
          <w:color w:val="000000"/>
          <w:sz w:val="28"/>
          <w:szCs w:val="28"/>
        </w:rPr>
        <w:t>каменообразования</w:t>
      </w:r>
      <w:proofErr w:type="spellEnd"/>
      <w:r w:rsidRPr="006565F3">
        <w:rPr>
          <w:color w:val="000000"/>
          <w:sz w:val="28"/>
          <w:szCs w:val="28"/>
        </w:rPr>
        <w:t>. Афганистан, Пакистан, Иран, Ирак, Сирия это те страны, где наиболее часто наблюдается МКБ. Напротив,  у негров-аборигенов нет МКБ, а негры, живущие в США, странах Европы страдают ей довольно часто. Вероятно, это связано с особенностями питания, климата и т.д.</w:t>
      </w:r>
      <w:r w:rsidRPr="006565F3">
        <w:rPr>
          <w:color w:val="000000"/>
          <w:sz w:val="28"/>
          <w:szCs w:val="28"/>
        </w:rPr>
        <w:br/>
        <w:t>в России наиболее высокая заболеваемость МКБ наблюдается в районе Поволжья, что можно объяснить высоким содержанием солей кальция в Волге. Считается, что МКБ страдает 3% населения нашей планеты. Это очень много. МКБ занимает 2 место в урологических стационарах после воспалительных заболеваний мочевых путей.</w:t>
      </w:r>
      <w:r w:rsidRPr="006565F3">
        <w:rPr>
          <w:color w:val="000000"/>
          <w:sz w:val="28"/>
          <w:szCs w:val="28"/>
        </w:rPr>
        <w:br/>
        <w:t xml:space="preserve"> Правая почка поражается чаще, нежели левая. Возраст больных от 20 до 50 лет; это очень важно,  так как именно этот возраст является трудоспособным. Что </w:t>
      </w:r>
      <w:r w:rsidR="00A168EE">
        <w:rPr>
          <w:color w:val="000000"/>
          <w:sz w:val="28"/>
          <w:szCs w:val="28"/>
        </w:rPr>
        <w:t>делают с почкой камни, находящие</w:t>
      </w:r>
      <w:r w:rsidRPr="006565F3">
        <w:rPr>
          <w:color w:val="000000"/>
          <w:sz w:val="28"/>
          <w:szCs w:val="28"/>
        </w:rPr>
        <w:t xml:space="preserve">ся в ее полостях? Наступает атрофия мозгового слоя почечной паренхимы </w:t>
      </w:r>
      <w:r w:rsidR="00A168EE" w:rsidRPr="006565F3">
        <w:rPr>
          <w:color w:val="000000"/>
          <w:sz w:val="28"/>
          <w:szCs w:val="28"/>
        </w:rPr>
        <w:t>(</w:t>
      </w:r>
      <w:r w:rsidRPr="006565F3">
        <w:rPr>
          <w:color w:val="000000"/>
          <w:sz w:val="28"/>
          <w:szCs w:val="28"/>
        </w:rPr>
        <w:t>особенно коралловидные камни, которые зачастую могут достигать колоссальных размеров). Особенно это опасно при наличии таких камней в обеих почках.</w:t>
      </w:r>
      <w:r w:rsidR="00E24F12">
        <w:rPr>
          <w:color w:val="000000"/>
          <w:sz w:val="28"/>
          <w:szCs w:val="28"/>
        </w:rPr>
        <w:t xml:space="preserve"> </w:t>
      </w:r>
    </w:p>
    <w:p w:rsidR="006565F3" w:rsidRPr="000914DA" w:rsidRDefault="006565F3" w:rsidP="006565F3">
      <w:pPr>
        <w:pStyle w:val="lft"/>
        <w:rPr>
          <w:b/>
          <w:color w:val="000000"/>
          <w:sz w:val="28"/>
          <w:szCs w:val="28"/>
        </w:rPr>
      </w:pPr>
      <w:r w:rsidRPr="006565F3">
        <w:rPr>
          <w:color w:val="000000"/>
          <w:sz w:val="28"/>
          <w:szCs w:val="28"/>
        </w:rPr>
        <w:br/>
      </w:r>
      <w:r w:rsidRPr="000914DA">
        <w:rPr>
          <w:b/>
          <w:color w:val="000000"/>
          <w:sz w:val="28"/>
          <w:szCs w:val="28"/>
        </w:rPr>
        <w:t>Камни бывают 3-х видов:</w:t>
      </w:r>
    </w:p>
    <w:p w:rsidR="006565F3" w:rsidRPr="006565F3" w:rsidRDefault="006565F3" w:rsidP="006565F3">
      <w:pPr>
        <w:pStyle w:val="lft"/>
        <w:ind w:left="360" w:hanging="360"/>
        <w:rPr>
          <w:color w:val="000000"/>
          <w:sz w:val="28"/>
          <w:szCs w:val="28"/>
        </w:rPr>
      </w:pPr>
      <w:r w:rsidRPr="006565F3">
        <w:rPr>
          <w:rStyle w:val="sz10f0"/>
          <w:color w:val="000000"/>
          <w:sz w:val="28"/>
          <w:szCs w:val="28"/>
        </w:rPr>
        <w:t>1.        </w:t>
      </w:r>
      <w:r w:rsidRPr="006565F3">
        <w:rPr>
          <w:color w:val="000000"/>
          <w:sz w:val="28"/>
          <w:szCs w:val="28"/>
        </w:rPr>
        <w:t>оксалаты - чаще всего (соли щавелевой кислоты) в 80% случаев</w:t>
      </w:r>
    </w:p>
    <w:p w:rsidR="006565F3" w:rsidRPr="006565F3" w:rsidRDefault="006565F3" w:rsidP="006565F3">
      <w:pPr>
        <w:pStyle w:val="lft"/>
        <w:ind w:left="360" w:hanging="360"/>
        <w:rPr>
          <w:color w:val="000000"/>
          <w:sz w:val="28"/>
          <w:szCs w:val="28"/>
        </w:rPr>
      </w:pPr>
      <w:r w:rsidRPr="006565F3">
        <w:rPr>
          <w:rStyle w:val="sz10f0"/>
          <w:color w:val="000000"/>
          <w:sz w:val="28"/>
          <w:szCs w:val="28"/>
        </w:rPr>
        <w:t>2.        </w:t>
      </w:r>
      <w:r w:rsidRPr="006565F3">
        <w:rPr>
          <w:color w:val="000000"/>
          <w:sz w:val="28"/>
          <w:szCs w:val="28"/>
        </w:rPr>
        <w:t>фосфаты (соли фосфорной кислоты) 10-15%</w:t>
      </w:r>
    </w:p>
    <w:p w:rsidR="006565F3" w:rsidRPr="006565F3" w:rsidRDefault="006565F3" w:rsidP="006565F3">
      <w:pPr>
        <w:pStyle w:val="lft"/>
        <w:ind w:left="360" w:hanging="360"/>
        <w:rPr>
          <w:color w:val="000000"/>
          <w:sz w:val="28"/>
          <w:szCs w:val="28"/>
        </w:rPr>
      </w:pPr>
      <w:r w:rsidRPr="006565F3">
        <w:rPr>
          <w:rStyle w:val="sz10f0"/>
          <w:color w:val="000000"/>
          <w:sz w:val="28"/>
          <w:szCs w:val="28"/>
        </w:rPr>
        <w:t>3.        </w:t>
      </w:r>
      <w:proofErr w:type="spellStart"/>
      <w:r w:rsidRPr="006565F3">
        <w:rPr>
          <w:color w:val="000000"/>
          <w:sz w:val="28"/>
          <w:szCs w:val="28"/>
        </w:rPr>
        <w:t>ураты</w:t>
      </w:r>
      <w:proofErr w:type="spellEnd"/>
      <w:r w:rsidRPr="006565F3">
        <w:rPr>
          <w:color w:val="000000"/>
          <w:sz w:val="28"/>
          <w:szCs w:val="28"/>
        </w:rPr>
        <w:t xml:space="preserve"> (соли мочевой кислоты) 5-10%</w:t>
      </w:r>
    </w:p>
    <w:p w:rsidR="00A40E03" w:rsidRPr="006565F3" w:rsidRDefault="006565F3" w:rsidP="00E24F12">
      <w:pPr>
        <w:pStyle w:val="lft"/>
        <w:ind w:left="360" w:hanging="360"/>
        <w:rPr>
          <w:color w:val="000000"/>
          <w:sz w:val="28"/>
          <w:szCs w:val="28"/>
        </w:rPr>
      </w:pPr>
      <w:r w:rsidRPr="006565F3">
        <w:rPr>
          <w:color w:val="000000"/>
          <w:sz w:val="28"/>
          <w:szCs w:val="28"/>
        </w:rPr>
        <w:t xml:space="preserve">МКБ встречается не только у человека, но и у животных </w:t>
      </w:r>
      <w:r w:rsidR="00A168EE" w:rsidRPr="006565F3">
        <w:rPr>
          <w:color w:val="000000"/>
          <w:sz w:val="28"/>
          <w:szCs w:val="28"/>
        </w:rPr>
        <w:t>(</w:t>
      </w:r>
      <w:r w:rsidRPr="006565F3">
        <w:rPr>
          <w:color w:val="000000"/>
          <w:sz w:val="28"/>
          <w:szCs w:val="28"/>
        </w:rPr>
        <w:t xml:space="preserve">собак, кошек, овец). В чистом виде </w:t>
      </w:r>
      <w:r w:rsidR="00A168EE" w:rsidRPr="006565F3">
        <w:rPr>
          <w:color w:val="000000"/>
          <w:sz w:val="28"/>
          <w:szCs w:val="28"/>
        </w:rPr>
        <w:t>(</w:t>
      </w:r>
      <w:r w:rsidRPr="006565F3">
        <w:rPr>
          <w:color w:val="000000"/>
          <w:sz w:val="28"/>
          <w:szCs w:val="28"/>
        </w:rPr>
        <w:t>соли одной кислоты) камни встречаются очень ред</w:t>
      </w:r>
      <w:r w:rsidR="00A168EE">
        <w:rPr>
          <w:color w:val="000000"/>
          <w:sz w:val="28"/>
          <w:szCs w:val="28"/>
        </w:rPr>
        <w:t>ко</w:t>
      </w:r>
      <w:r w:rsidRPr="006565F3">
        <w:rPr>
          <w:color w:val="000000"/>
          <w:sz w:val="28"/>
          <w:szCs w:val="28"/>
        </w:rPr>
        <w:t xml:space="preserve">, как </w:t>
      </w:r>
      <w:r w:rsidR="00A168EE" w:rsidRPr="006565F3">
        <w:rPr>
          <w:color w:val="000000"/>
          <w:sz w:val="28"/>
          <w:szCs w:val="28"/>
        </w:rPr>
        <w:t>правило,</w:t>
      </w:r>
      <w:r w:rsidRPr="006565F3">
        <w:rPr>
          <w:color w:val="000000"/>
          <w:sz w:val="28"/>
          <w:szCs w:val="28"/>
        </w:rPr>
        <w:t xml:space="preserve"> они смешанные. Поэтому чтобы предотвратить образование камней необходимо использовать разнообразную </w:t>
      </w:r>
      <w:r w:rsidR="00A168EE" w:rsidRPr="006565F3">
        <w:rPr>
          <w:color w:val="000000"/>
          <w:sz w:val="28"/>
          <w:szCs w:val="28"/>
        </w:rPr>
        <w:t>пищу,</w:t>
      </w:r>
      <w:r w:rsidRPr="006565F3">
        <w:rPr>
          <w:color w:val="000000"/>
          <w:sz w:val="28"/>
          <w:szCs w:val="28"/>
        </w:rPr>
        <w:t xml:space="preserve"> то есть нельзя употреблять только мясную пищу и т.д.  Кислотность  мочи бывает по реакции нейтральной, щелочной, кислой, но этого недостаточно </w:t>
      </w:r>
      <w:r w:rsidR="00A168EE" w:rsidRPr="006565F3">
        <w:rPr>
          <w:color w:val="000000"/>
          <w:sz w:val="28"/>
          <w:szCs w:val="28"/>
        </w:rPr>
        <w:t>(</w:t>
      </w:r>
      <w:r w:rsidRPr="006565F3">
        <w:rPr>
          <w:color w:val="000000"/>
          <w:sz w:val="28"/>
          <w:szCs w:val="28"/>
        </w:rPr>
        <w:t xml:space="preserve">одного слова в клиническом анализе мочи), нужно определить рН мочи </w:t>
      </w:r>
      <w:r w:rsidR="00A168EE" w:rsidRPr="006565F3">
        <w:rPr>
          <w:color w:val="000000"/>
          <w:sz w:val="28"/>
          <w:szCs w:val="28"/>
        </w:rPr>
        <w:t>(</w:t>
      </w:r>
      <w:r w:rsidRPr="006565F3">
        <w:rPr>
          <w:color w:val="000000"/>
          <w:sz w:val="28"/>
          <w:szCs w:val="28"/>
        </w:rPr>
        <w:t xml:space="preserve">концентрацию ионов водорода). У здорового человека рН мочи 6 - 6.8 (нормальная реакция). Если моча имеет резко кислую среду рН 5.0 это является благоприятной почвой для образования </w:t>
      </w:r>
      <w:proofErr w:type="spellStart"/>
      <w:r w:rsidRPr="006565F3">
        <w:rPr>
          <w:color w:val="000000"/>
          <w:sz w:val="28"/>
          <w:szCs w:val="28"/>
        </w:rPr>
        <w:t>уратов</w:t>
      </w:r>
      <w:proofErr w:type="spellEnd"/>
      <w:r w:rsidRPr="006565F3">
        <w:rPr>
          <w:color w:val="000000"/>
          <w:sz w:val="28"/>
          <w:szCs w:val="28"/>
        </w:rPr>
        <w:t xml:space="preserve"> и достаточно с помощью диеты</w:t>
      </w:r>
      <w:r w:rsidR="00A168EE" w:rsidRPr="006565F3">
        <w:rPr>
          <w:color w:val="000000"/>
          <w:sz w:val="28"/>
          <w:szCs w:val="28"/>
        </w:rPr>
        <w:t>,</w:t>
      </w:r>
      <w:r w:rsidRPr="006565F3">
        <w:rPr>
          <w:color w:val="000000"/>
          <w:sz w:val="28"/>
          <w:szCs w:val="28"/>
        </w:rPr>
        <w:t xml:space="preserve"> питься поднять рН мочи до 6.0 и более - </w:t>
      </w:r>
      <w:proofErr w:type="spellStart"/>
      <w:r w:rsidRPr="006565F3">
        <w:rPr>
          <w:color w:val="000000"/>
          <w:sz w:val="28"/>
          <w:szCs w:val="28"/>
        </w:rPr>
        <w:t>ураты</w:t>
      </w:r>
      <w:proofErr w:type="spellEnd"/>
      <w:r w:rsidRPr="006565F3">
        <w:rPr>
          <w:color w:val="000000"/>
          <w:sz w:val="28"/>
          <w:szCs w:val="28"/>
        </w:rPr>
        <w:t xml:space="preserve"> не образуются. В организме происходит иногда само растворение камней, но отследить это невозможно.</w:t>
      </w:r>
    </w:p>
    <w:tbl>
      <w:tblPr>
        <w:tblW w:w="8700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108.25pt;height:81.9pt">
                  <v:imagedata r:id="rId6" r:href="rId7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28" type="#_x0000_t75" alt="" style="width:108.25pt;height:81.9pt">
                  <v:imagedata r:id="rId8" r:href="rId9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29" type="#_x0000_t75" alt="" style="width:108.25pt;height:81.9pt">
                  <v:imagedata r:id="rId10" r:href="rId11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30" type="#_x0000_t75" alt="" style="width:108.25pt;height:81.9pt">
                  <v:imagedata r:id="rId12" r:href="rId13"/>
                </v:shape>
              </w:pict>
            </w:r>
          </w:p>
        </w:tc>
      </w:tr>
      <w:tr w:rsidR="00A40E03" w:rsidRP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Uric</w:t>
            </w:r>
            <w:proofErr w:type="spellEnd"/>
            <w:r>
              <w:t xml:space="preserve"> </w:t>
            </w:r>
            <w:proofErr w:type="spellStart"/>
            <w:r>
              <w:t>Acid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Brushite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Carbonate</w:t>
            </w:r>
            <w:proofErr w:type="spellEnd"/>
            <w:r>
              <w:t xml:space="preserve"> </w:t>
            </w:r>
            <w:proofErr w:type="spellStart"/>
            <w:r>
              <w:t>Apatite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Pr="00A40E03" w:rsidRDefault="00A40E03">
            <w:pPr>
              <w:jc w:val="center"/>
              <w:rPr>
                <w:lang w:val="en-US"/>
              </w:rPr>
            </w:pPr>
            <w:r w:rsidRPr="00A40E03">
              <w:rPr>
                <w:sz w:val="20"/>
                <w:szCs w:val="20"/>
                <w:lang w:val="en-US"/>
              </w:rPr>
              <w:t xml:space="preserve">Calcium Oxalate Monohydrate deposited over Silica </w:t>
            </w:r>
          </w:p>
        </w:tc>
      </w:tr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  <w:lastRenderedPageBreak/>
            </w:r>
            <w:r w:rsidR="006007A3">
              <w:rPr>
                <w:noProof/>
                <w:color w:val="0000FF"/>
              </w:rPr>
              <w:pict>
                <v:shape id="_x0000_i1031" type="#_x0000_t75" alt="" style="width:108.25pt;height:81.9pt">
                  <v:imagedata r:id="rId14" r:href="rId15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32" type="#_x0000_t75" alt="" style="width:108.25pt;height:81.9pt">
                  <v:imagedata r:id="rId16" r:href="rId17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33" type="#_x0000_t75" alt="" style="width:108.25pt;height:81.9pt">
                  <v:imagedata r:id="rId18" r:href="rId19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34" type="#_x0000_t75" alt="" style="width:108.25pt;height:81.9pt">
                  <v:imagedata r:id="rId20" r:href="rId21"/>
                </v:shape>
              </w:pict>
            </w:r>
          </w:p>
        </w:tc>
      </w:tr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Silica</w:t>
            </w:r>
            <w:proofErr w:type="spellEnd"/>
            <w:r>
              <w:t xml:space="preserve"> (</w:t>
            </w:r>
            <w:proofErr w:type="spellStart"/>
            <w:r>
              <w:t>Canine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Struvite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Uric</w:t>
            </w:r>
            <w:proofErr w:type="spellEnd"/>
            <w:r>
              <w:t xml:space="preserve"> </w:t>
            </w:r>
            <w:proofErr w:type="spellStart"/>
            <w:r>
              <w:t>Acid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Calcium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Oxalate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Monohydrate</w:t>
            </w:r>
            <w:proofErr w:type="spellEnd"/>
          </w:p>
        </w:tc>
      </w:tr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35" type="#_x0000_t75" alt="" style="width:108.25pt;height:81.9pt">
                  <v:imagedata r:id="rId22" r:href="rId23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36" type="#_x0000_t75" alt="" style="width:108.25pt;height:81.9pt">
                  <v:imagedata r:id="rId24" r:href="rId25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37" type="#_x0000_t75" alt="" style="width:108.25pt;height:81.9pt">
                  <v:imagedata r:id="rId26" r:href="rId27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38" type="#_x0000_t75" alt="" style="width:108.25pt;height:81.9pt">
                  <v:imagedata r:id="rId28" r:href="rId29"/>
                </v:shape>
              </w:pict>
            </w:r>
          </w:p>
        </w:tc>
      </w:tr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Stuvite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staple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Pr="00A40E03" w:rsidRDefault="00A40E0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40E03">
              <w:rPr>
                <w:sz w:val="20"/>
                <w:szCs w:val="20"/>
                <w:lang w:val="en-US"/>
              </w:rPr>
              <w:t>Calcium Oxalate Monohydrate with superficial Dihydrate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Calcium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Oxalate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Monohydrate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Calcium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Oxalate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Dihydrate</w:t>
            </w:r>
            <w:proofErr w:type="spellEnd"/>
          </w:p>
        </w:tc>
      </w:tr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39" type="#_x0000_t75" alt="" style="width:108.25pt;height:81.9pt">
                  <v:imagedata r:id="rId30" r:href="rId31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40" type="#_x0000_t75" alt="" style="width:108.25pt;height:81.9pt">
                  <v:imagedata r:id="rId32" r:href="rId33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41" type="#_x0000_t75" alt="" style="width:108.25pt;height:81.9pt">
                  <v:imagedata r:id="rId34" r:href="rId35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42" type="#_x0000_t75" alt="" style="width:108.25pt;height:81.9pt">
                  <v:imagedata r:id="rId36" r:href="rId37"/>
                </v:shape>
              </w:pict>
            </w:r>
          </w:p>
        </w:tc>
      </w:tr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Pr="00A40E03" w:rsidRDefault="00A40E03">
            <w:pPr>
              <w:jc w:val="center"/>
              <w:rPr>
                <w:lang w:val="en-US"/>
              </w:rPr>
            </w:pPr>
            <w:r w:rsidRPr="00A40E03">
              <w:rPr>
                <w:sz w:val="20"/>
                <w:szCs w:val="20"/>
                <w:lang w:val="en-US"/>
              </w:rPr>
              <w:t>Calcium Oxalate Monohydrate (coated with Triamterene)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Xanthine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Brushite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Struvite</w:t>
            </w:r>
            <w:proofErr w:type="spellEnd"/>
            <w:r>
              <w:t xml:space="preserve"> (</w:t>
            </w:r>
            <w:proofErr w:type="spellStart"/>
            <w:r>
              <w:t>Ferret</w:t>
            </w:r>
            <w:proofErr w:type="spellEnd"/>
            <w:r>
              <w:t>)</w:t>
            </w:r>
          </w:p>
        </w:tc>
      </w:tr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43" type="#_x0000_t75" alt="" style="width:108.25pt;height:81.9pt">
                  <v:imagedata r:id="rId38" r:href="rId39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44" type="#_x0000_t75" alt="" style="width:108.25pt;height:81.9pt">
                  <v:imagedata r:id="rId40" r:href="rId41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45" type="#_x0000_t75" alt="" style="width:108.25pt;height:81.9pt">
                  <v:imagedata r:id="rId42" r:href="rId43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46" type="#_x0000_t75" alt="" style="width:108.25pt;height:81.9pt">
                  <v:imagedata r:id="rId44" r:href="rId45"/>
                </v:shape>
              </w:pict>
            </w:r>
          </w:p>
        </w:tc>
      </w:tr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Tricalcium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Phosphate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Apatites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Calcium</w:t>
            </w:r>
            <w:proofErr w:type="spellEnd"/>
            <w:r>
              <w:t xml:space="preserve"> </w:t>
            </w:r>
            <w:proofErr w:type="spellStart"/>
            <w:r>
              <w:t>Carbonate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Uric</w:t>
            </w:r>
            <w:proofErr w:type="spellEnd"/>
            <w:r>
              <w:t xml:space="preserve"> </w:t>
            </w:r>
            <w:proofErr w:type="spellStart"/>
            <w:r>
              <w:t>Acid</w:t>
            </w:r>
            <w:proofErr w:type="spellEnd"/>
            <w:r>
              <w:t xml:space="preserve"> </w:t>
            </w:r>
            <w:proofErr w:type="spellStart"/>
            <w:r>
              <w:t>Dihydrate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Struvite</w:t>
            </w:r>
            <w:proofErr w:type="spellEnd"/>
            <w:r>
              <w:t xml:space="preserve"> (</w:t>
            </w:r>
            <w:proofErr w:type="spellStart"/>
            <w:r>
              <w:t>Feline</w:t>
            </w:r>
            <w:proofErr w:type="spellEnd"/>
            <w:r>
              <w:t>)</w:t>
            </w:r>
          </w:p>
        </w:tc>
      </w:tr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47" type="#_x0000_t75" alt="" style="width:108.25pt;height:81.9pt">
                  <v:imagedata r:id="rId46" r:href="rId47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48" type="#_x0000_t75" alt="" style="width:108.25pt;height:81.9pt">
                  <v:imagedata r:id="rId48" r:href="rId49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49" type="#_x0000_t75" alt="" style="width:108.25pt;height:81.9pt">
                  <v:imagedata r:id="rId50" r:href="rId51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50" type="#_x0000_t75" alt="" style="width:108.25pt;height:81.9pt">
                  <v:imagedata r:id="rId52" r:href="rId53"/>
                </v:shape>
              </w:pict>
            </w:r>
          </w:p>
        </w:tc>
      </w:tr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Pr="00A40E03" w:rsidRDefault="00A40E03">
            <w:pPr>
              <w:jc w:val="center"/>
              <w:rPr>
                <w:lang w:val="en-US"/>
              </w:rPr>
            </w:pPr>
            <w:r w:rsidRPr="00A40E03">
              <w:rPr>
                <w:sz w:val="20"/>
                <w:szCs w:val="20"/>
                <w:lang w:val="en-US"/>
              </w:rPr>
              <w:t>Calcium Oxalate Monohydrate deposited over Apatite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Pr="00A40E03" w:rsidRDefault="00A40E03">
            <w:pPr>
              <w:jc w:val="center"/>
              <w:rPr>
                <w:lang w:val="en-US"/>
              </w:rPr>
            </w:pPr>
            <w:r w:rsidRPr="00A40E03">
              <w:rPr>
                <w:sz w:val="20"/>
                <w:szCs w:val="20"/>
                <w:lang w:val="en-US"/>
              </w:rPr>
              <w:t>Calcium Oxalate Monohydrate partially encrusted w/ Dihydrate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Struvite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Carbonate</w:t>
            </w:r>
            <w:proofErr w:type="spellEnd"/>
            <w:r>
              <w:t xml:space="preserve"> </w:t>
            </w:r>
            <w:proofErr w:type="spellStart"/>
            <w:r>
              <w:t>Apatite</w:t>
            </w:r>
            <w:proofErr w:type="spellEnd"/>
          </w:p>
        </w:tc>
      </w:tr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51" type="#_x0000_t75" alt="" style="width:108.25pt;height:80.8pt">
                  <v:imagedata r:id="rId54" r:href="rId55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52" type="#_x0000_t75" alt="" style="width:108.25pt;height:80.8pt">
                  <v:imagedata r:id="rId56" r:href="rId57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53" type="#_x0000_t75" alt="" style="width:108.25pt;height:80.8pt">
                  <v:imagedata r:id="rId58" r:href="rId59"/>
                </v:shape>
              </w:pic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6007A3">
            <w:pPr>
              <w:jc w:val="center"/>
            </w:pPr>
            <w:r>
              <w:rPr>
                <w:noProof/>
                <w:color w:val="0000FF"/>
              </w:rPr>
            </w:r>
            <w:r w:rsidR="006007A3">
              <w:rPr>
                <w:noProof/>
                <w:color w:val="0000FF"/>
              </w:rPr>
              <w:pict>
                <v:shape id="_x0000_i1054" type="#_x0000_t75" alt="" style="width:108.25pt;height:80.8pt">
                  <v:imagedata r:id="rId60" r:href="rId61"/>
                </v:shape>
              </w:pict>
            </w:r>
          </w:p>
        </w:tc>
      </w:tr>
      <w:tr w:rsidR="00A40E03">
        <w:trPr>
          <w:jc w:val="center"/>
        </w:trPr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Calcium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Oxalate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Monohydrate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Cholesterol</w:t>
            </w:r>
            <w:proofErr w:type="spellEnd"/>
            <w:r>
              <w:t xml:space="preserve"> (</w:t>
            </w:r>
            <w:proofErr w:type="spellStart"/>
            <w:r>
              <w:t>Biliary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Cystine</w:t>
            </w:r>
            <w:proofErr w:type="spellEnd"/>
          </w:p>
        </w:tc>
        <w:tc>
          <w:tcPr>
            <w:tcW w:w="1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Default="00A40E03">
            <w:pPr>
              <w:jc w:val="center"/>
            </w:pPr>
            <w:proofErr w:type="spellStart"/>
            <w:r>
              <w:t>Struvite</w:t>
            </w:r>
            <w:proofErr w:type="spellEnd"/>
          </w:p>
        </w:tc>
      </w:tr>
      <w:tr w:rsidR="00A40E03">
        <w:trPr>
          <w:jc w:val="center"/>
        </w:trPr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40E03" w:rsidRPr="00A40E03" w:rsidRDefault="00A40E03">
            <w:pPr>
              <w:jc w:val="center"/>
            </w:pPr>
          </w:p>
        </w:tc>
      </w:tr>
    </w:tbl>
    <w:p w:rsidR="00E24F12" w:rsidRDefault="00E24F12" w:rsidP="00E24F12">
      <w:pPr>
        <w:rPr>
          <w:color w:val="000000"/>
          <w:sz w:val="28"/>
          <w:szCs w:val="28"/>
        </w:rPr>
      </w:pPr>
    </w:p>
    <w:p w:rsidR="00E24F12" w:rsidRPr="000914DA" w:rsidRDefault="00E24F12" w:rsidP="00E24F12">
      <w:pPr>
        <w:rPr>
          <w:b/>
          <w:color w:val="000000"/>
          <w:sz w:val="28"/>
          <w:szCs w:val="28"/>
        </w:rPr>
      </w:pPr>
      <w:r w:rsidRPr="000914DA">
        <w:rPr>
          <w:b/>
          <w:color w:val="000000"/>
          <w:sz w:val="28"/>
          <w:szCs w:val="28"/>
        </w:rPr>
        <w:t>Существуют  2  теории образования камней:</w:t>
      </w:r>
    </w:p>
    <w:p w:rsidR="00E24F12" w:rsidRPr="006565F3" w:rsidRDefault="00E24F12" w:rsidP="00E24F12">
      <w:pPr>
        <w:pStyle w:val="lft"/>
        <w:ind w:left="400" w:hanging="360"/>
        <w:rPr>
          <w:color w:val="000000"/>
          <w:sz w:val="28"/>
          <w:szCs w:val="28"/>
        </w:rPr>
      </w:pPr>
      <w:r w:rsidRPr="006565F3">
        <w:rPr>
          <w:rStyle w:val="f3sz10f3"/>
          <w:color w:val="000000"/>
          <w:sz w:val="28"/>
          <w:szCs w:val="28"/>
        </w:rPr>
        <w:t>·        </w:t>
      </w:r>
      <w:r w:rsidRPr="006565F3">
        <w:rPr>
          <w:color w:val="000000"/>
          <w:sz w:val="28"/>
          <w:szCs w:val="28"/>
        </w:rPr>
        <w:t>каузальная (</w:t>
      </w:r>
      <w:proofErr w:type="spellStart"/>
      <w:r w:rsidRPr="006565F3">
        <w:rPr>
          <w:color w:val="000000"/>
          <w:sz w:val="28"/>
          <w:szCs w:val="28"/>
        </w:rPr>
        <w:t>кауза</w:t>
      </w:r>
      <w:proofErr w:type="spellEnd"/>
      <w:r w:rsidRPr="006565F3">
        <w:rPr>
          <w:color w:val="000000"/>
          <w:sz w:val="28"/>
          <w:szCs w:val="28"/>
        </w:rPr>
        <w:t xml:space="preserve"> в переводе - причина)</w:t>
      </w:r>
    </w:p>
    <w:p w:rsidR="00E24F12" w:rsidRPr="006565F3" w:rsidRDefault="00E24F12" w:rsidP="00E24F12">
      <w:pPr>
        <w:pStyle w:val="lft"/>
        <w:ind w:left="400" w:hanging="360"/>
        <w:rPr>
          <w:color w:val="000000"/>
          <w:sz w:val="28"/>
          <w:szCs w:val="28"/>
        </w:rPr>
      </w:pPr>
      <w:r w:rsidRPr="006565F3">
        <w:rPr>
          <w:rStyle w:val="f3sz10f3"/>
          <w:color w:val="000000"/>
          <w:sz w:val="28"/>
          <w:szCs w:val="28"/>
        </w:rPr>
        <w:t>·        </w:t>
      </w:r>
      <w:r w:rsidRPr="006565F3">
        <w:rPr>
          <w:color w:val="000000"/>
          <w:sz w:val="28"/>
          <w:szCs w:val="28"/>
        </w:rPr>
        <w:t>формальная, которая состоит из 2-х.</w:t>
      </w:r>
    </w:p>
    <w:p w:rsidR="00E24F12" w:rsidRPr="006565F3" w:rsidRDefault="00E24F12" w:rsidP="00E24F12">
      <w:pPr>
        <w:pStyle w:val="lft"/>
        <w:ind w:left="360" w:hanging="360"/>
        <w:rPr>
          <w:color w:val="000000"/>
          <w:sz w:val="28"/>
          <w:szCs w:val="28"/>
        </w:rPr>
      </w:pPr>
      <w:r w:rsidRPr="006565F3">
        <w:rPr>
          <w:rStyle w:val="sz10f0"/>
          <w:color w:val="000000"/>
          <w:sz w:val="28"/>
          <w:szCs w:val="28"/>
        </w:rPr>
        <w:t>1.         </w:t>
      </w:r>
      <w:r w:rsidRPr="006565F3">
        <w:rPr>
          <w:color w:val="000000"/>
          <w:sz w:val="28"/>
          <w:szCs w:val="28"/>
        </w:rPr>
        <w:t>Теория кристаллизационная</w:t>
      </w:r>
    </w:p>
    <w:p w:rsidR="00E24F12" w:rsidRDefault="00E24F12" w:rsidP="00E24F12">
      <w:pPr>
        <w:rPr>
          <w:color w:val="000000"/>
          <w:sz w:val="28"/>
          <w:szCs w:val="28"/>
        </w:rPr>
      </w:pPr>
      <w:r w:rsidRPr="006565F3">
        <w:rPr>
          <w:rStyle w:val="sz10f0"/>
          <w:color w:val="000000"/>
          <w:sz w:val="28"/>
          <w:szCs w:val="28"/>
        </w:rPr>
        <w:lastRenderedPageBreak/>
        <w:t>2.         </w:t>
      </w:r>
      <w:r w:rsidRPr="006565F3">
        <w:rPr>
          <w:color w:val="000000"/>
          <w:sz w:val="28"/>
          <w:szCs w:val="28"/>
        </w:rPr>
        <w:t xml:space="preserve">Теория матрицы. </w:t>
      </w:r>
    </w:p>
    <w:p w:rsidR="00E24F12" w:rsidRDefault="006565F3" w:rsidP="00E24F12">
      <w:pPr>
        <w:rPr>
          <w:color w:val="000000"/>
          <w:sz w:val="28"/>
          <w:szCs w:val="28"/>
        </w:rPr>
      </w:pPr>
      <w:r w:rsidRPr="006565F3">
        <w:rPr>
          <w:color w:val="000000"/>
          <w:sz w:val="28"/>
          <w:szCs w:val="28"/>
        </w:rPr>
        <w:t xml:space="preserve">Сторонники кристаллизационной теории </w:t>
      </w:r>
      <w:r w:rsidR="00A168EE" w:rsidRPr="006565F3">
        <w:rPr>
          <w:color w:val="000000"/>
          <w:sz w:val="28"/>
          <w:szCs w:val="28"/>
        </w:rPr>
        <w:t>считают,</w:t>
      </w:r>
      <w:r w:rsidRPr="006565F3">
        <w:rPr>
          <w:color w:val="000000"/>
          <w:sz w:val="28"/>
          <w:szCs w:val="28"/>
        </w:rPr>
        <w:t xml:space="preserve"> что  в основе камнеобразования лежит появление первичного кристалла. У здорового человека соли растворены в моче. В силу разных причин соли начинают кристаллизоваться и вокруг этого кристалла как снежный ком нарастают другие кристаллы и образуется мочевой камень. Сторонники теории матрицы </w:t>
      </w:r>
      <w:r w:rsidR="00A168EE" w:rsidRPr="006565F3">
        <w:rPr>
          <w:color w:val="000000"/>
          <w:sz w:val="28"/>
          <w:szCs w:val="28"/>
        </w:rPr>
        <w:t>считают,</w:t>
      </w:r>
      <w:r w:rsidRPr="006565F3">
        <w:rPr>
          <w:color w:val="000000"/>
          <w:sz w:val="28"/>
          <w:szCs w:val="28"/>
        </w:rPr>
        <w:t xml:space="preserve"> что первичным в камнеобразовании  является белок и на него оседают растворенные в моче соли и начинают кристаллизоваться и таким образом образуется камень. Белок может быть первичным, который выделяется с мочой при заболеваниях, например нефропатии, в силу разных причин. И </w:t>
      </w:r>
      <w:proofErr w:type="spellStart"/>
      <w:r w:rsidRPr="006565F3">
        <w:rPr>
          <w:color w:val="000000"/>
          <w:sz w:val="28"/>
          <w:szCs w:val="28"/>
        </w:rPr>
        <w:t>кристалличный</w:t>
      </w:r>
      <w:proofErr w:type="spellEnd"/>
      <w:r w:rsidRPr="006565F3">
        <w:rPr>
          <w:color w:val="000000"/>
          <w:sz w:val="28"/>
          <w:szCs w:val="28"/>
        </w:rPr>
        <w:t xml:space="preserve"> </w:t>
      </w:r>
      <w:r w:rsidR="00A168EE" w:rsidRPr="006565F3">
        <w:rPr>
          <w:color w:val="000000"/>
          <w:sz w:val="28"/>
          <w:szCs w:val="28"/>
        </w:rPr>
        <w:t>белок,</w:t>
      </w:r>
      <w:r w:rsidRPr="006565F3">
        <w:rPr>
          <w:color w:val="000000"/>
          <w:sz w:val="28"/>
          <w:szCs w:val="28"/>
        </w:rPr>
        <w:t xml:space="preserve"> который образуется за счет воспаления </w:t>
      </w:r>
      <w:r w:rsidR="00A168EE" w:rsidRPr="006565F3">
        <w:rPr>
          <w:color w:val="000000"/>
          <w:sz w:val="28"/>
          <w:szCs w:val="28"/>
        </w:rPr>
        <w:t>(</w:t>
      </w:r>
      <w:r w:rsidRPr="006565F3">
        <w:rPr>
          <w:color w:val="000000"/>
          <w:sz w:val="28"/>
          <w:szCs w:val="28"/>
        </w:rPr>
        <w:t xml:space="preserve">это лейкоциты, эритроциты) - вторичный белок. Что касается каузального генеза то здесь причин очень много. Самая главная из них - нарушение оттока мочи. Моча должна </w:t>
      </w:r>
      <w:r w:rsidR="00A168EE">
        <w:rPr>
          <w:color w:val="000000"/>
          <w:sz w:val="28"/>
          <w:szCs w:val="28"/>
        </w:rPr>
        <w:t>течь</w:t>
      </w:r>
      <w:r w:rsidRPr="006565F3">
        <w:rPr>
          <w:color w:val="000000"/>
          <w:sz w:val="28"/>
          <w:szCs w:val="28"/>
        </w:rPr>
        <w:t xml:space="preserve"> по мочевым путям</w:t>
      </w:r>
      <w:r w:rsidR="00A168EE">
        <w:rPr>
          <w:color w:val="000000"/>
          <w:sz w:val="28"/>
          <w:szCs w:val="28"/>
        </w:rPr>
        <w:t>,</w:t>
      </w:r>
      <w:r w:rsidRPr="006565F3">
        <w:rPr>
          <w:color w:val="000000"/>
          <w:sz w:val="28"/>
          <w:szCs w:val="28"/>
        </w:rPr>
        <w:t xml:space="preserve"> начиная от канальцев почек с определенной скоростью, а когда скорость мочеотделения </w:t>
      </w:r>
      <w:r w:rsidR="00A168EE" w:rsidRPr="006565F3">
        <w:rPr>
          <w:color w:val="000000"/>
          <w:sz w:val="28"/>
          <w:szCs w:val="28"/>
        </w:rPr>
        <w:t>нарушается,</w:t>
      </w:r>
      <w:r w:rsidRPr="006565F3">
        <w:rPr>
          <w:color w:val="000000"/>
          <w:sz w:val="28"/>
          <w:szCs w:val="28"/>
        </w:rPr>
        <w:t xml:space="preserve"> создаются условия для камнеобразования.</w:t>
      </w:r>
      <w:r w:rsidRPr="006565F3">
        <w:rPr>
          <w:color w:val="000000"/>
          <w:sz w:val="28"/>
          <w:szCs w:val="28"/>
        </w:rPr>
        <w:br/>
        <w:t xml:space="preserve">Воспаление также способствует образованию камней. Резко нарушаются силы поверхностного натяжения между слизистой и протекающей мочой. Поэтому для профилактики </w:t>
      </w:r>
      <w:proofErr w:type="spellStart"/>
      <w:r w:rsidRPr="006565F3">
        <w:rPr>
          <w:color w:val="000000"/>
          <w:sz w:val="28"/>
          <w:szCs w:val="28"/>
        </w:rPr>
        <w:t>нефроуролитиаза</w:t>
      </w:r>
      <w:proofErr w:type="spellEnd"/>
      <w:r w:rsidRPr="006565F3">
        <w:rPr>
          <w:color w:val="000000"/>
          <w:sz w:val="28"/>
          <w:szCs w:val="28"/>
        </w:rPr>
        <w:t xml:space="preserve"> большое значение имеет борьба с инфекцией. Когда начинается камнеобразование через основные структуры почки. Кровь попадает в клубочек</w:t>
      </w:r>
      <w:r w:rsidR="00A168EE" w:rsidRPr="006565F3">
        <w:rPr>
          <w:color w:val="000000"/>
          <w:sz w:val="28"/>
          <w:szCs w:val="28"/>
        </w:rPr>
        <w:t>,</w:t>
      </w:r>
      <w:r w:rsidRPr="006565F3">
        <w:rPr>
          <w:color w:val="000000"/>
          <w:sz w:val="28"/>
          <w:szCs w:val="28"/>
        </w:rPr>
        <w:t xml:space="preserve"> фильтруется</w:t>
      </w:r>
      <w:r w:rsidR="00A168EE" w:rsidRPr="006565F3">
        <w:rPr>
          <w:color w:val="000000"/>
          <w:sz w:val="28"/>
          <w:szCs w:val="28"/>
        </w:rPr>
        <w:t>,</w:t>
      </w:r>
      <w:r w:rsidRPr="006565F3">
        <w:rPr>
          <w:color w:val="000000"/>
          <w:sz w:val="28"/>
          <w:szCs w:val="28"/>
        </w:rPr>
        <w:t xml:space="preserve"> образуется первичная моча. Из этой первичной мочи в канальцах выделяется вторичная моча. В этих процессах участвуют многие ферменты, однако в силу разных причин </w:t>
      </w:r>
      <w:r w:rsidR="00A168EE" w:rsidRPr="006565F3">
        <w:rPr>
          <w:color w:val="000000"/>
          <w:sz w:val="28"/>
          <w:szCs w:val="28"/>
        </w:rPr>
        <w:t>(</w:t>
      </w:r>
      <w:r w:rsidRPr="006565F3">
        <w:rPr>
          <w:color w:val="000000"/>
          <w:sz w:val="28"/>
          <w:szCs w:val="28"/>
        </w:rPr>
        <w:t xml:space="preserve">либо отсутствие фермента или сниженное количество) в мочу выделяются те вещества, которых в ней не должно быть </w:t>
      </w:r>
      <w:r w:rsidR="00A168EE" w:rsidRPr="006565F3">
        <w:rPr>
          <w:color w:val="000000"/>
          <w:sz w:val="28"/>
          <w:szCs w:val="28"/>
        </w:rPr>
        <w:t>(например,</w:t>
      </w:r>
      <w:r w:rsidRPr="006565F3">
        <w:rPr>
          <w:color w:val="000000"/>
          <w:sz w:val="28"/>
          <w:szCs w:val="28"/>
        </w:rPr>
        <w:t xml:space="preserve"> </w:t>
      </w:r>
      <w:proofErr w:type="spellStart"/>
      <w:r w:rsidRPr="006565F3">
        <w:rPr>
          <w:color w:val="000000"/>
          <w:sz w:val="28"/>
          <w:szCs w:val="28"/>
        </w:rPr>
        <w:t>оксалоурия</w:t>
      </w:r>
      <w:proofErr w:type="spellEnd"/>
      <w:r w:rsidRPr="006565F3">
        <w:rPr>
          <w:color w:val="000000"/>
          <w:sz w:val="28"/>
          <w:szCs w:val="28"/>
        </w:rPr>
        <w:t xml:space="preserve">, когда в моче содержится большое количество кристаллов </w:t>
      </w:r>
      <w:proofErr w:type="spellStart"/>
      <w:r w:rsidRPr="006565F3">
        <w:rPr>
          <w:color w:val="000000"/>
          <w:sz w:val="28"/>
          <w:szCs w:val="28"/>
        </w:rPr>
        <w:t>соелй</w:t>
      </w:r>
      <w:proofErr w:type="spellEnd"/>
      <w:r w:rsidRPr="006565F3">
        <w:rPr>
          <w:color w:val="000000"/>
          <w:sz w:val="28"/>
          <w:szCs w:val="28"/>
        </w:rPr>
        <w:t xml:space="preserve"> щавелевой кислоты). Выделение кристаллов с мо</w:t>
      </w:r>
      <w:r w:rsidR="00A168EE">
        <w:rPr>
          <w:color w:val="000000"/>
          <w:sz w:val="28"/>
          <w:szCs w:val="28"/>
        </w:rPr>
        <w:t>ч</w:t>
      </w:r>
      <w:r w:rsidRPr="006565F3">
        <w:rPr>
          <w:color w:val="000000"/>
          <w:sz w:val="28"/>
          <w:szCs w:val="28"/>
        </w:rPr>
        <w:t xml:space="preserve">ой может быть безболезненно, или проявляется болями по типу почечной колики. Существует отдельный диагноз - </w:t>
      </w:r>
      <w:proofErr w:type="spellStart"/>
      <w:r w:rsidRPr="006565F3">
        <w:rPr>
          <w:color w:val="000000"/>
          <w:sz w:val="28"/>
          <w:szCs w:val="28"/>
        </w:rPr>
        <w:t>кристаллоурия</w:t>
      </w:r>
      <w:proofErr w:type="spellEnd"/>
      <w:r w:rsidRPr="006565F3">
        <w:rPr>
          <w:color w:val="000000"/>
          <w:sz w:val="28"/>
          <w:szCs w:val="28"/>
        </w:rPr>
        <w:t xml:space="preserve"> </w:t>
      </w:r>
      <w:r w:rsidR="00A168EE" w:rsidRPr="006565F3">
        <w:rPr>
          <w:color w:val="000000"/>
          <w:sz w:val="28"/>
          <w:szCs w:val="28"/>
        </w:rPr>
        <w:t>(</w:t>
      </w:r>
      <w:r w:rsidRPr="006565F3">
        <w:rPr>
          <w:color w:val="000000"/>
          <w:sz w:val="28"/>
          <w:szCs w:val="28"/>
        </w:rPr>
        <w:t>то есть</w:t>
      </w:r>
      <w:r w:rsidR="00A168EE">
        <w:rPr>
          <w:color w:val="000000"/>
          <w:sz w:val="28"/>
          <w:szCs w:val="28"/>
        </w:rPr>
        <w:t>,</w:t>
      </w:r>
      <w:r w:rsidRPr="006565F3">
        <w:rPr>
          <w:color w:val="000000"/>
          <w:sz w:val="28"/>
          <w:szCs w:val="28"/>
        </w:rPr>
        <w:t xml:space="preserve"> камня еще нет, но кристаллов выделяется много). Причина заключается в плохой работе </w:t>
      </w:r>
      <w:proofErr w:type="spellStart"/>
      <w:r w:rsidRPr="006565F3">
        <w:rPr>
          <w:color w:val="000000"/>
          <w:sz w:val="28"/>
          <w:szCs w:val="28"/>
        </w:rPr>
        <w:t>энзимов</w:t>
      </w:r>
      <w:proofErr w:type="spellEnd"/>
      <w:r w:rsidRPr="006565F3">
        <w:rPr>
          <w:color w:val="000000"/>
          <w:sz w:val="28"/>
          <w:szCs w:val="28"/>
        </w:rPr>
        <w:t xml:space="preserve"> в мочевом канальце. </w:t>
      </w:r>
      <w:proofErr w:type="spellStart"/>
      <w:r w:rsidRPr="006565F3">
        <w:rPr>
          <w:color w:val="000000"/>
          <w:sz w:val="28"/>
          <w:szCs w:val="28"/>
        </w:rPr>
        <w:t>Аминоацидоурия</w:t>
      </w:r>
      <w:proofErr w:type="spellEnd"/>
      <w:r w:rsidRPr="006565F3">
        <w:rPr>
          <w:color w:val="000000"/>
          <w:sz w:val="28"/>
          <w:szCs w:val="28"/>
        </w:rPr>
        <w:t xml:space="preserve"> - появление в моче избыточного количества аминокислот. </w:t>
      </w:r>
      <w:proofErr w:type="spellStart"/>
      <w:r w:rsidRPr="006565F3">
        <w:rPr>
          <w:color w:val="000000"/>
          <w:sz w:val="28"/>
          <w:szCs w:val="28"/>
        </w:rPr>
        <w:t>Галактозурия</w:t>
      </w:r>
      <w:proofErr w:type="spellEnd"/>
      <w:r w:rsidRPr="006565F3">
        <w:rPr>
          <w:color w:val="000000"/>
          <w:sz w:val="28"/>
          <w:szCs w:val="28"/>
        </w:rPr>
        <w:t xml:space="preserve"> - появление галактозы в моче. </w:t>
      </w:r>
      <w:proofErr w:type="spellStart"/>
      <w:r w:rsidRPr="006565F3">
        <w:rPr>
          <w:color w:val="000000"/>
          <w:sz w:val="28"/>
          <w:szCs w:val="28"/>
        </w:rPr>
        <w:t>Фруктоземия</w:t>
      </w:r>
      <w:proofErr w:type="spellEnd"/>
      <w:r w:rsidRPr="006565F3">
        <w:rPr>
          <w:color w:val="000000"/>
          <w:sz w:val="28"/>
          <w:szCs w:val="28"/>
        </w:rPr>
        <w:t xml:space="preserve"> - выделение с мочой фруктозы. Эти состояние называются </w:t>
      </w:r>
      <w:proofErr w:type="spellStart"/>
      <w:r w:rsidRPr="006565F3">
        <w:rPr>
          <w:color w:val="000000"/>
          <w:sz w:val="28"/>
          <w:szCs w:val="28"/>
        </w:rPr>
        <w:t>тубулоптиями</w:t>
      </w:r>
      <w:proofErr w:type="spellEnd"/>
      <w:r w:rsidRPr="006565F3">
        <w:rPr>
          <w:color w:val="000000"/>
          <w:sz w:val="28"/>
          <w:szCs w:val="28"/>
        </w:rPr>
        <w:t xml:space="preserve">. </w:t>
      </w:r>
      <w:proofErr w:type="spellStart"/>
      <w:r w:rsidRPr="006565F3">
        <w:rPr>
          <w:color w:val="000000"/>
          <w:sz w:val="28"/>
          <w:szCs w:val="28"/>
        </w:rPr>
        <w:t>Тубулос</w:t>
      </w:r>
      <w:proofErr w:type="spellEnd"/>
      <w:r w:rsidRPr="006565F3">
        <w:rPr>
          <w:color w:val="000000"/>
          <w:sz w:val="28"/>
          <w:szCs w:val="28"/>
        </w:rPr>
        <w:t xml:space="preserve"> - почечный каналец. При этих заболеваниях в моче может </w:t>
      </w:r>
      <w:proofErr w:type="spellStart"/>
      <w:r w:rsidRPr="006565F3">
        <w:rPr>
          <w:color w:val="000000"/>
          <w:sz w:val="28"/>
          <w:szCs w:val="28"/>
        </w:rPr>
        <w:t>появиься</w:t>
      </w:r>
      <w:proofErr w:type="spellEnd"/>
      <w:r w:rsidRPr="006565F3">
        <w:rPr>
          <w:color w:val="000000"/>
          <w:sz w:val="28"/>
          <w:szCs w:val="28"/>
        </w:rPr>
        <w:t xml:space="preserve"> также избыточное количество кальция и фосфора, что является</w:t>
      </w:r>
      <w:r w:rsidR="00E24F12">
        <w:rPr>
          <w:color w:val="000000"/>
          <w:sz w:val="28"/>
          <w:szCs w:val="28"/>
        </w:rPr>
        <w:t xml:space="preserve"> почвой для образования камней.</w:t>
      </w:r>
    </w:p>
    <w:p w:rsidR="00E24F12" w:rsidRDefault="00E24F12" w:rsidP="006565F3">
      <w:pPr>
        <w:rPr>
          <w:color w:val="000000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b/>
          <w:sz w:val="28"/>
          <w:szCs w:val="28"/>
        </w:rPr>
      </w:pPr>
      <w:r w:rsidRPr="00E24F12">
        <w:rPr>
          <w:rFonts w:ascii="Times New Roman" w:hAnsi="Times New Roman"/>
          <w:b/>
          <w:sz w:val="28"/>
          <w:szCs w:val="28"/>
        </w:rPr>
        <w:t>Камни почки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 xml:space="preserve">Этиология. Заболевание </w:t>
      </w:r>
      <w:proofErr w:type="spellStart"/>
      <w:r w:rsidRPr="00E24F12">
        <w:rPr>
          <w:rFonts w:ascii="Times New Roman" w:hAnsi="Times New Roman"/>
          <w:sz w:val="28"/>
          <w:szCs w:val="28"/>
        </w:rPr>
        <w:t>полиэтиологическое</w:t>
      </w:r>
      <w:proofErr w:type="spellEnd"/>
      <w:r w:rsidRPr="00E24F12">
        <w:rPr>
          <w:rFonts w:ascii="Times New Roman" w:hAnsi="Times New Roman"/>
          <w:sz w:val="28"/>
          <w:szCs w:val="28"/>
        </w:rPr>
        <w:t>. Важное место в возникновении нефролитиаза занимают врожденные патологические изменения в почках и мочевых путях, которые можно разделить на три основные группы: энзимопатии (</w:t>
      </w:r>
      <w:proofErr w:type="spellStart"/>
      <w:r w:rsidRPr="00E24F12">
        <w:rPr>
          <w:rFonts w:ascii="Times New Roman" w:hAnsi="Times New Roman"/>
          <w:sz w:val="28"/>
          <w:szCs w:val="28"/>
        </w:rPr>
        <w:t>тубулопатии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), пороки развития мочевых путей, наследственные </w:t>
      </w:r>
      <w:proofErr w:type="spellStart"/>
      <w:r w:rsidRPr="00E24F12">
        <w:rPr>
          <w:rFonts w:ascii="Times New Roman" w:hAnsi="Times New Roman"/>
          <w:sz w:val="28"/>
          <w:szCs w:val="28"/>
        </w:rPr>
        <w:t>нефрозо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E24F12">
        <w:rPr>
          <w:rFonts w:ascii="Times New Roman" w:hAnsi="Times New Roman"/>
          <w:sz w:val="28"/>
          <w:szCs w:val="28"/>
        </w:rPr>
        <w:t>нефритоподобные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синдромы.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 xml:space="preserve">Энзимопатии представляют собой нарушения обменных </w:t>
      </w:r>
      <w:proofErr w:type="spellStart"/>
      <w:r w:rsidRPr="00E24F12">
        <w:rPr>
          <w:rFonts w:ascii="Times New Roman" w:hAnsi="Times New Roman"/>
          <w:sz w:val="28"/>
          <w:szCs w:val="28"/>
        </w:rPr>
        <w:t>процесов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в организме или функций почечных канальцев в результате недостаточности или какого-либо энзима, что приводит к блокаде какого-либо обменного процесса. Генетически обусловленные </w:t>
      </w:r>
      <w:proofErr w:type="spellStart"/>
      <w:r w:rsidRPr="00E24F12">
        <w:rPr>
          <w:rFonts w:ascii="Times New Roman" w:hAnsi="Times New Roman"/>
          <w:sz w:val="28"/>
          <w:szCs w:val="28"/>
        </w:rPr>
        <w:t>тубулопатии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называют ошибками метаболизма. Наиболее распространены следующие </w:t>
      </w:r>
      <w:proofErr w:type="spellStart"/>
      <w:r w:rsidRPr="00E24F12">
        <w:rPr>
          <w:rFonts w:ascii="Times New Roman" w:hAnsi="Times New Roman"/>
          <w:sz w:val="28"/>
          <w:szCs w:val="28"/>
        </w:rPr>
        <w:t>тубулопатии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способствующие </w:t>
      </w:r>
      <w:proofErr w:type="spellStart"/>
      <w:r w:rsidRPr="00E24F12">
        <w:rPr>
          <w:rFonts w:ascii="Times New Roman" w:hAnsi="Times New Roman"/>
          <w:sz w:val="28"/>
          <w:szCs w:val="28"/>
        </w:rPr>
        <w:t>камнеоразованию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24F12">
        <w:rPr>
          <w:rFonts w:ascii="Times New Roman" w:hAnsi="Times New Roman"/>
          <w:sz w:val="28"/>
          <w:szCs w:val="28"/>
        </w:rPr>
        <w:t>оксалурия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4F12">
        <w:rPr>
          <w:rFonts w:ascii="Times New Roman" w:hAnsi="Times New Roman"/>
          <w:sz w:val="28"/>
          <w:szCs w:val="28"/>
        </w:rPr>
        <w:t>цистинурия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4F12">
        <w:rPr>
          <w:rFonts w:ascii="Times New Roman" w:hAnsi="Times New Roman"/>
          <w:sz w:val="28"/>
          <w:szCs w:val="28"/>
        </w:rPr>
        <w:t>аминоацидурия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4F12">
        <w:rPr>
          <w:rFonts w:ascii="Times New Roman" w:hAnsi="Times New Roman"/>
          <w:sz w:val="28"/>
          <w:szCs w:val="28"/>
        </w:rPr>
        <w:t>галактоземия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4F12">
        <w:rPr>
          <w:rFonts w:ascii="Times New Roman" w:hAnsi="Times New Roman"/>
          <w:sz w:val="28"/>
          <w:szCs w:val="28"/>
        </w:rPr>
        <w:t>фруктоземия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реже встречаются </w:t>
      </w:r>
      <w:proofErr w:type="spellStart"/>
      <w:r w:rsidRPr="00E24F12">
        <w:rPr>
          <w:rFonts w:ascii="Times New Roman" w:hAnsi="Times New Roman"/>
          <w:sz w:val="28"/>
          <w:szCs w:val="28"/>
        </w:rPr>
        <w:t>лактоземия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24F12">
        <w:rPr>
          <w:rFonts w:ascii="Times New Roman" w:hAnsi="Times New Roman"/>
          <w:sz w:val="28"/>
          <w:szCs w:val="28"/>
        </w:rPr>
        <w:t>рахитоподобные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заболевания. Часто встречается </w:t>
      </w:r>
      <w:proofErr w:type="spellStart"/>
      <w:r w:rsidRPr="00E24F12">
        <w:rPr>
          <w:rFonts w:ascii="Times New Roman" w:hAnsi="Times New Roman"/>
          <w:sz w:val="28"/>
          <w:szCs w:val="28"/>
        </w:rPr>
        <w:t>уратурия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механизм которой изучен недостаточно. При </w:t>
      </w:r>
      <w:proofErr w:type="spellStart"/>
      <w:r w:rsidRPr="00E24F12">
        <w:rPr>
          <w:rFonts w:ascii="Times New Roman" w:hAnsi="Times New Roman"/>
          <w:sz w:val="28"/>
          <w:szCs w:val="28"/>
        </w:rPr>
        <w:t>тубулопатиях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в почке скапливаются вещества, идущие на построение камня - оксалат кальция, фосфат кальция, мочевая кислота, магний-аммоний-фосфат, </w:t>
      </w:r>
      <w:proofErr w:type="spellStart"/>
      <w:r w:rsidRPr="00E24F12">
        <w:rPr>
          <w:rFonts w:ascii="Times New Roman" w:hAnsi="Times New Roman"/>
          <w:sz w:val="28"/>
          <w:szCs w:val="28"/>
        </w:rPr>
        <w:t>цистин</w:t>
      </w:r>
      <w:proofErr w:type="spellEnd"/>
      <w:r w:rsidRPr="00E24F12">
        <w:rPr>
          <w:rFonts w:ascii="Times New Roman" w:hAnsi="Times New Roman"/>
          <w:sz w:val="28"/>
          <w:szCs w:val="28"/>
        </w:rPr>
        <w:t>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 xml:space="preserve">Почти все </w:t>
      </w:r>
      <w:proofErr w:type="spellStart"/>
      <w:r w:rsidRPr="00E24F12">
        <w:rPr>
          <w:rFonts w:ascii="Times New Roman" w:hAnsi="Times New Roman"/>
          <w:sz w:val="28"/>
          <w:szCs w:val="28"/>
        </w:rPr>
        <w:t>тубулопатии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могут быть не только врожденными, но и могут возникать после перенесенных заболеваний почек и печени (холецистит, гепатит, пиелонефрит, др.), чаще всего встречается сочетание врожденных и приобретенных факторов развития </w:t>
      </w:r>
      <w:proofErr w:type="spellStart"/>
      <w:r w:rsidRPr="00E24F12">
        <w:rPr>
          <w:rFonts w:ascii="Times New Roman" w:hAnsi="Times New Roman"/>
          <w:sz w:val="28"/>
          <w:szCs w:val="28"/>
        </w:rPr>
        <w:t>тубулопатий</w:t>
      </w:r>
      <w:proofErr w:type="spellEnd"/>
      <w:r w:rsidRPr="00E24F12">
        <w:rPr>
          <w:rFonts w:ascii="Times New Roman" w:hAnsi="Times New Roman"/>
          <w:sz w:val="28"/>
          <w:szCs w:val="28"/>
        </w:rPr>
        <w:t>, что может привести к образованию разных камней в одной почке в разное время или в разных почках в одно и тоже время у одного больного.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E24F12">
        <w:rPr>
          <w:rFonts w:ascii="Times New Roman" w:hAnsi="Times New Roman"/>
          <w:sz w:val="28"/>
          <w:szCs w:val="28"/>
        </w:rPr>
        <w:t>Оксалурия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составляет примерно 50% всех случаев нефролитиаза, как правило, сопровождается пиелонефритом. В пользу наследственного характера </w:t>
      </w:r>
      <w:proofErr w:type="spellStart"/>
      <w:r w:rsidRPr="00E24F12">
        <w:rPr>
          <w:rFonts w:ascii="Times New Roman" w:hAnsi="Times New Roman"/>
          <w:sz w:val="28"/>
          <w:szCs w:val="28"/>
        </w:rPr>
        <w:t>заолевания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свидетельствует факт, то оно часто встречается у родственников больных. Камни </w:t>
      </w:r>
      <w:proofErr w:type="spellStart"/>
      <w:r w:rsidRPr="00E24F12">
        <w:rPr>
          <w:rFonts w:ascii="Times New Roman" w:hAnsi="Times New Roman"/>
          <w:sz w:val="28"/>
          <w:szCs w:val="28"/>
        </w:rPr>
        <w:t>поки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E24F12">
        <w:rPr>
          <w:rFonts w:ascii="Times New Roman" w:hAnsi="Times New Roman"/>
          <w:sz w:val="28"/>
          <w:szCs w:val="28"/>
        </w:rPr>
        <w:t>оксалурии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состоят из оксалата кальция лишь на 1/4, остальную часть составляет фосфат кальция. Известно, что в </w:t>
      </w:r>
      <w:proofErr w:type="spellStart"/>
      <w:r w:rsidRPr="00E24F12">
        <w:rPr>
          <w:rFonts w:ascii="Times New Roman" w:hAnsi="Times New Roman"/>
          <w:sz w:val="28"/>
          <w:szCs w:val="28"/>
        </w:rPr>
        <w:t>оразовании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фосфатных камней играет роль гиперфункция паращитовидной железы. </w:t>
      </w:r>
      <w:proofErr w:type="spellStart"/>
      <w:r w:rsidRPr="00E24F12">
        <w:rPr>
          <w:rFonts w:ascii="Times New Roman" w:hAnsi="Times New Roman"/>
          <w:sz w:val="28"/>
          <w:szCs w:val="28"/>
        </w:rPr>
        <w:t>pH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мочи при </w:t>
      </w:r>
      <w:proofErr w:type="spellStart"/>
      <w:r w:rsidRPr="00E24F12">
        <w:rPr>
          <w:rFonts w:ascii="Times New Roman" w:hAnsi="Times New Roman"/>
          <w:sz w:val="28"/>
          <w:szCs w:val="28"/>
        </w:rPr>
        <w:t>оксалурии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колеблется в </w:t>
      </w:r>
      <w:proofErr w:type="spellStart"/>
      <w:r w:rsidRPr="00E24F12">
        <w:rPr>
          <w:rFonts w:ascii="Times New Roman" w:hAnsi="Times New Roman"/>
          <w:sz w:val="28"/>
          <w:szCs w:val="28"/>
        </w:rPr>
        <w:t>диапозоне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5,1-5,9. Степень </w:t>
      </w:r>
      <w:proofErr w:type="spellStart"/>
      <w:r w:rsidRPr="00E24F12">
        <w:rPr>
          <w:rFonts w:ascii="Times New Roman" w:hAnsi="Times New Roman"/>
          <w:sz w:val="28"/>
          <w:szCs w:val="28"/>
        </w:rPr>
        <w:t>оксалурии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пропорциональна активности воспалительного процесса.</w:t>
      </w:r>
    </w:p>
    <w:p w:rsid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E24F12">
        <w:rPr>
          <w:rFonts w:ascii="Times New Roman" w:hAnsi="Times New Roman"/>
          <w:sz w:val="28"/>
          <w:szCs w:val="28"/>
        </w:rPr>
        <w:t>Уратурия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составляет около 25% всех случает нефролитиаза, часто встречается у родственников больных. Заболевание развивается при нарушении синтеза пуриновых нуклеотидов в двух случаях: повышение образования мочевой кислоты при синтезе пуринов или при снижении </w:t>
      </w:r>
      <w:proofErr w:type="spellStart"/>
      <w:r w:rsidRPr="00E24F12">
        <w:rPr>
          <w:rFonts w:ascii="Times New Roman" w:hAnsi="Times New Roman"/>
          <w:sz w:val="28"/>
          <w:szCs w:val="28"/>
        </w:rPr>
        <w:t>реабсорбции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мочевой кислоты в канальцах (в норме образуется мочевой кислоты не более 800 мг/</w:t>
      </w:r>
      <w:proofErr w:type="spellStart"/>
      <w:r w:rsidRPr="00E24F12">
        <w:rPr>
          <w:rFonts w:ascii="Times New Roman" w:hAnsi="Times New Roman"/>
          <w:sz w:val="28"/>
          <w:szCs w:val="28"/>
        </w:rPr>
        <w:t>сут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). В первом случае </w:t>
      </w:r>
      <w:proofErr w:type="spellStart"/>
      <w:r w:rsidRPr="00E24F12">
        <w:rPr>
          <w:rFonts w:ascii="Times New Roman" w:hAnsi="Times New Roman"/>
          <w:sz w:val="28"/>
          <w:szCs w:val="28"/>
        </w:rPr>
        <w:t>уратурия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сопровождается повышением мочевины крови. При воспалительном процессе усиливается распад нуклеотидов, что приводит к повышению </w:t>
      </w:r>
      <w:proofErr w:type="spellStart"/>
      <w:r w:rsidRPr="00E24F12">
        <w:rPr>
          <w:rFonts w:ascii="Times New Roman" w:hAnsi="Times New Roman"/>
          <w:sz w:val="28"/>
          <w:szCs w:val="28"/>
        </w:rPr>
        <w:t>оразования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мочевой кислоты. При воспалительном процессе 97% камней состоят из мочевой кислоты и 3% из ее солей - </w:t>
      </w:r>
      <w:proofErr w:type="spellStart"/>
      <w:r w:rsidRPr="00E24F12">
        <w:rPr>
          <w:rFonts w:ascii="Times New Roman" w:hAnsi="Times New Roman"/>
          <w:sz w:val="28"/>
          <w:szCs w:val="28"/>
        </w:rPr>
        <w:t>уратов</w:t>
      </w:r>
      <w:proofErr w:type="spellEnd"/>
      <w:r w:rsidRPr="00E24F12">
        <w:rPr>
          <w:rFonts w:ascii="Times New Roman" w:hAnsi="Times New Roman"/>
          <w:sz w:val="28"/>
          <w:szCs w:val="28"/>
        </w:rPr>
        <w:t>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E24F12"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F12">
        <w:rPr>
          <w:rFonts w:ascii="Times New Roman" w:hAnsi="Times New Roman"/>
          <w:sz w:val="28"/>
          <w:szCs w:val="28"/>
        </w:rPr>
        <w:t>аминоацидурия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встречается у </w:t>
      </w:r>
      <w:proofErr w:type="spellStart"/>
      <w:r w:rsidRPr="00E24F12">
        <w:rPr>
          <w:rFonts w:ascii="Times New Roman" w:hAnsi="Times New Roman"/>
          <w:sz w:val="28"/>
          <w:szCs w:val="28"/>
        </w:rPr>
        <w:t>ольшинства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больных нефролитиазом и у половины их родственников. Характеризуется повышением выведения аминокислот с мочой (2,5-5,7 г/</w:t>
      </w:r>
      <w:proofErr w:type="spellStart"/>
      <w:r w:rsidRPr="00E24F12">
        <w:rPr>
          <w:rFonts w:ascii="Times New Roman" w:hAnsi="Times New Roman"/>
          <w:sz w:val="28"/>
          <w:szCs w:val="28"/>
        </w:rPr>
        <w:t>сут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при норме 1-2 г). </w:t>
      </w:r>
      <w:proofErr w:type="spellStart"/>
      <w:r w:rsidRPr="00E24F12">
        <w:rPr>
          <w:rFonts w:ascii="Times New Roman" w:hAnsi="Times New Roman"/>
          <w:sz w:val="28"/>
          <w:szCs w:val="28"/>
        </w:rPr>
        <w:t>Аминоацидурия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является показателем нарушения функции проксимальных канальцев. Встречается при различных заболеваниях - </w:t>
      </w:r>
      <w:proofErr w:type="spellStart"/>
      <w:r w:rsidRPr="00E24F12">
        <w:rPr>
          <w:rFonts w:ascii="Times New Roman" w:hAnsi="Times New Roman"/>
          <w:sz w:val="28"/>
          <w:szCs w:val="28"/>
        </w:rPr>
        <w:t>цистинозе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новорожденных, синдроме де Тони-Дербе-</w:t>
      </w:r>
      <w:proofErr w:type="spellStart"/>
      <w:r w:rsidRPr="00E24F12">
        <w:rPr>
          <w:rFonts w:ascii="Times New Roman" w:hAnsi="Times New Roman"/>
          <w:sz w:val="28"/>
          <w:szCs w:val="28"/>
        </w:rPr>
        <w:t>Фанкони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4F12">
        <w:rPr>
          <w:rFonts w:ascii="Times New Roman" w:hAnsi="Times New Roman"/>
          <w:sz w:val="28"/>
          <w:szCs w:val="28"/>
        </w:rPr>
        <w:t>галактоземии</w:t>
      </w:r>
      <w:proofErr w:type="spellEnd"/>
      <w:r w:rsidRPr="00E24F12">
        <w:rPr>
          <w:rFonts w:ascii="Times New Roman" w:hAnsi="Times New Roman"/>
          <w:sz w:val="28"/>
          <w:szCs w:val="28"/>
        </w:rPr>
        <w:t>, множественной миеломе, дефиците витамина D и др. Суммарное содержание аминокислот в сыворотке крови может быть пониженным.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 xml:space="preserve">У больных с коралловидными камнями почек </w:t>
      </w:r>
      <w:proofErr w:type="spellStart"/>
      <w:r w:rsidRPr="00E24F12">
        <w:rPr>
          <w:rFonts w:ascii="Times New Roman" w:hAnsi="Times New Roman"/>
          <w:sz w:val="28"/>
          <w:szCs w:val="28"/>
        </w:rPr>
        <w:t>аминоацидурия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сопровождается повышением аминокислот крови, что получило название </w:t>
      </w:r>
      <w:proofErr w:type="spellStart"/>
      <w:r w:rsidRPr="00E24F12">
        <w:rPr>
          <w:rFonts w:ascii="Times New Roman" w:hAnsi="Times New Roman"/>
          <w:sz w:val="28"/>
          <w:szCs w:val="28"/>
        </w:rPr>
        <w:t>аминоацидурии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наполнения. Этот тип </w:t>
      </w:r>
      <w:proofErr w:type="spellStart"/>
      <w:r w:rsidRPr="00E24F12">
        <w:rPr>
          <w:rFonts w:ascii="Times New Roman" w:hAnsi="Times New Roman"/>
          <w:sz w:val="28"/>
          <w:szCs w:val="28"/>
        </w:rPr>
        <w:t>аминоацидурии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относится к ее печеночному типу.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 xml:space="preserve">Помимо </w:t>
      </w:r>
      <w:proofErr w:type="spellStart"/>
      <w:r w:rsidRPr="00E24F12">
        <w:rPr>
          <w:rFonts w:ascii="Times New Roman" w:hAnsi="Times New Roman"/>
          <w:sz w:val="28"/>
          <w:szCs w:val="28"/>
        </w:rPr>
        <w:t>генерализованной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F12">
        <w:rPr>
          <w:rFonts w:ascii="Times New Roman" w:hAnsi="Times New Roman"/>
          <w:sz w:val="28"/>
          <w:szCs w:val="28"/>
        </w:rPr>
        <w:t>аминоацидурии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существуют специфические формы почечной </w:t>
      </w:r>
      <w:proofErr w:type="spellStart"/>
      <w:r w:rsidRPr="00E24F12">
        <w:rPr>
          <w:rFonts w:ascii="Times New Roman" w:hAnsi="Times New Roman"/>
          <w:sz w:val="28"/>
          <w:szCs w:val="28"/>
        </w:rPr>
        <w:t>аминоацидурии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24F12">
        <w:rPr>
          <w:rFonts w:ascii="Times New Roman" w:hAnsi="Times New Roman"/>
          <w:sz w:val="28"/>
          <w:szCs w:val="28"/>
        </w:rPr>
        <w:t>цистинурия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4F12">
        <w:rPr>
          <w:rFonts w:ascii="Times New Roman" w:hAnsi="Times New Roman"/>
          <w:sz w:val="28"/>
          <w:szCs w:val="28"/>
        </w:rPr>
        <w:t>глицинурия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и др.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E24F12">
        <w:rPr>
          <w:rFonts w:ascii="Times New Roman" w:hAnsi="Times New Roman"/>
          <w:sz w:val="28"/>
          <w:szCs w:val="28"/>
        </w:rPr>
        <w:t>Цистинурия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- генетически обусловленное нарушение </w:t>
      </w:r>
      <w:proofErr w:type="spellStart"/>
      <w:r w:rsidRPr="00E24F12">
        <w:rPr>
          <w:rFonts w:ascii="Times New Roman" w:hAnsi="Times New Roman"/>
          <w:sz w:val="28"/>
          <w:szCs w:val="28"/>
        </w:rPr>
        <w:t>реабсорбции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в почках </w:t>
      </w:r>
      <w:proofErr w:type="spellStart"/>
      <w:r w:rsidRPr="00E24F12">
        <w:rPr>
          <w:rFonts w:ascii="Times New Roman" w:hAnsi="Times New Roman"/>
          <w:sz w:val="28"/>
          <w:szCs w:val="28"/>
        </w:rPr>
        <w:t>цистина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лизина, аргинина и орнитина. В норме 5% отфильтрованного </w:t>
      </w:r>
      <w:proofErr w:type="spellStart"/>
      <w:r w:rsidRPr="00E24F12">
        <w:rPr>
          <w:rFonts w:ascii="Times New Roman" w:hAnsi="Times New Roman"/>
          <w:sz w:val="28"/>
          <w:szCs w:val="28"/>
        </w:rPr>
        <w:t>цистина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F12">
        <w:rPr>
          <w:rFonts w:ascii="Times New Roman" w:hAnsi="Times New Roman"/>
          <w:sz w:val="28"/>
          <w:szCs w:val="28"/>
        </w:rPr>
        <w:t>реабсорбируется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в почечных канальцах. У больных </w:t>
      </w:r>
      <w:proofErr w:type="spellStart"/>
      <w:r w:rsidRPr="00E24F12">
        <w:rPr>
          <w:rFonts w:ascii="Times New Roman" w:hAnsi="Times New Roman"/>
          <w:sz w:val="28"/>
          <w:szCs w:val="28"/>
        </w:rPr>
        <w:t>цистинурией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F12">
        <w:rPr>
          <w:rFonts w:ascii="Times New Roman" w:hAnsi="Times New Roman"/>
          <w:sz w:val="28"/>
          <w:szCs w:val="28"/>
        </w:rPr>
        <w:t>цистин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канальцами не </w:t>
      </w:r>
      <w:proofErr w:type="spellStart"/>
      <w:r w:rsidRPr="00E24F12">
        <w:rPr>
          <w:rFonts w:ascii="Times New Roman" w:hAnsi="Times New Roman"/>
          <w:sz w:val="28"/>
          <w:szCs w:val="28"/>
        </w:rPr>
        <w:t>реабсорируется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что ведет к снижению его концентрации в сыворотке на 50%. Существуют два типа </w:t>
      </w:r>
      <w:proofErr w:type="spellStart"/>
      <w:r w:rsidRPr="00E24F12">
        <w:rPr>
          <w:rFonts w:ascii="Times New Roman" w:hAnsi="Times New Roman"/>
          <w:sz w:val="28"/>
          <w:szCs w:val="28"/>
        </w:rPr>
        <w:t>цистинурии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. Полная </w:t>
      </w:r>
      <w:proofErr w:type="spellStart"/>
      <w:r w:rsidRPr="00E24F12">
        <w:rPr>
          <w:rFonts w:ascii="Times New Roman" w:hAnsi="Times New Roman"/>
          <w:sz w:val="28"/>
          <w:szCs w:val="28"/>
        </w:rPr>
        <w:t>цистинурия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F12">
        <w:rPr>
          <w:rFonts w:ascii="Times New Roman" w:hAnsi="Times New Roman"/>
          <w:sz w:val="28"/>
          <w:szCs w:val="28"/>
        </w:rPr>
        <w:t>харктеризуется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нарушением </w:t>
      </w:r>
      <w:proofErr w:type="spellStart"/>
      <w:r w:rsidRPr="00E24F12">
        <w:rPr>
          <w:rFonts w:ascii="Times New Roman" w:hAnsi="Times New Roman"/>
          <w:sz w:val="28"/>
          <w:szCs w:val="28"/>
        </w:rPr>
        <w:t>реасорбции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всех 4 аминокислот, неполная - только трех, чаще </w:t>
      </w:r>
      <w:proofErr w:type="spellStart"/>
      <w:r w:rsidRPr="00E24F12">
        <w:rPr>
          <w:rFonts w:ascii="Times New Roman" w:hAnsi="Times New Roman"/>
          <w:sz w:val="28"/>
          <w:szCs w:val="28"/>
        </w:rPr>
        <w:t>цистина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орнитина и аргинина. У всех больных </w:t>
      </w:r>
      <w:proofErr w:type="spellStart"/>
      <w:r w:rsidRPr="00E24F12">
        <w:rPr>
          <w:rFonts w:ascii="Times New Roman" w:hAnsi="Times New Roman"/>
          <w:sz w:val="28"/>
          <w:szCs w:val="28"/>
        </w:rPr>
        <w:t>цистинурией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диагностируют пиелонефрит.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 xml:space="preserve">Из врожденных нарушений углеводного обмена, приводящих к развитию нефролитиаза, наиболее распространены </w:t>
      </w:r>
      <w:proofErr w:type="spellStart"/>
      <w:r w:rsidRPr="00E24F12">
        <w:rPr>
          <w:rFonts w:ascii="Times New Roman" w:hAnsi="Times New Roman"/>
          <w:sz w:val="28"/>
          <w:szCs w:val="28"/>
        </w:rPr>
        <w:t>галактоземия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24F12">
        <w:rPr>
          <w:rFonts w:ascii="Times New Roman" w:hAnsi="Times New Roman"/>
          <w:sz w:val="28"/>
          <w:szCs w:val="28"/>
        </w:rPr>
        <w:t>фруктоземия</w:t>
      </w:r>
      <w:proofErr w:type="spellEnd"/>
      <w:r w:rsidRPr="00E24F12">
        <w:rPr>
          <w:rFonts w:ascii="Times New Roman" w:hAnsi="Times New Roman"/>
          <w:sz w:val="28"/>
          <w:szCs w:val="28"/>
        </w:rPr>
        <w:t>. Они составляют 12-13% всех случаев нефролитиаза.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E24F12">
        <w:rPr>
          <w:rFonts w:ascii="Times New Roman" w:hAnsi="Times New Roman"/>
          <w:sz w:val="28"/>
          <w:szCs w:val="28"/>
        </w:rPr>
        <w:t>Галактоземия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развивается при неполном превращении галактозы в глюкозу в результате дефицита галактозо-1-фосфат-уридил-трансферазы в печени и эритроцитах. В результате в почки поступает большое количество галактозы, развивается </w:t>
      </w:r>
      <w:proofErr w:type="spellStart"/>
      <w:r w:rsidRPr="00E24F12">
        <w:rPr>
          <w:rFonts w:ascii="Times New Roman" w:hAnsi="Times New Roman"/>
          <w:sz w:val="28"/>
          <w:szCs w:val="28"/>
        </w:rPr>
        <w:t>галактозурия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что сопровождается потерей аминокислот. Галактоза крови </w:t>
      </w:r>
      <w:proofErr w:type="spellStart"/>
      <w:r w:rsidRPr="00E24F12">
        <w:rPr>
          <w:rFonts w:ascii="Times New Roman" w:hAnsi="Times New Roman"/>
          <w:sz w:val="28"/>
          <w:szCs w:val="28"/>
        </w:rPr>
        <w:t>токсически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действует на печень, почки, роговицу.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E24F12">
        <w:rPr>
          <w:rFonts w:ascii="Times New Roman" w:hAnsi="Times New Roman"/>
          <w:sz w:val="28"/>
          <w:szCs w:val="28"/>
        </w:rPr>
        <w:t>Фруктоземия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развивается при недостаточности фруктозо-1-фосфат-альдолазы в печени, почках, слизистой кишечника. При поступлении фруктозы в организм развивается </w:t>
      </w:r>
      <w:proofErr w:type="spellStart"/>
      <w:r w:rsidRPr="00E24F12">
        <w:rPr>
          <w:rFonts w:ascii="Times New Roman" w:hAnsi="Times New Roman"/>
          <w:sz w:val="28"/>
          <w:szCs w:val="28"/>
        </w:rPr>
        <w:t>фруктозурия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протеинурия и </w:t>
      </w:r>
      <w:proofErr w:type="spellStart"/>
      <w:r w:rsidRPr="00E24F12">
        <w:rPr>
          <w:rFonts w:ascii="Times New Roman" w:hAnsi="Times New Roman"/>
          <w:sz w:val="28"/>
          <w:szCs w:val="28"/>
        </w:rPr>
        <w:t>аминоацидоурия</w:t>
      </w:r>
      <w:proofErr w:type="spellEnd"/>
      <w:r w:rsidRPr="00E24F12">
        <w:rPr>
          <w:rFonts w:ascii="Times New Roman" w:hAnsi="Times New Roman"/>
          <w:sz w:val="28"/>
          <w:szCs w:val="28"/>
        </w:rPr>
        <w:t>. Накапливающиеся в крови фруктоза и продукты ее обмена обладают токсическими свойствами.</w:t>
      </w:r>
    </w:p>
    <w:p w:rsid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>Синдром де Тони-</w:t>
      </w:r>
      <w:proofErr w:type="spellStart"/>
      <w:r w:rsidRPr="00E24F12">
        <w:rPr>
          <w:rFonts w:ascii="Times New Roman" w:hAnsi="Times New Roman"/>
          <w:sz w:val="28"/>
          <w:szCs w:val="28"/>
        </w:rPr>
        <w:t>Дебре</w:t>
      </w:r>
      <w:proofErr w:type="spellEnd"/>
      <w:r w:rsidRPr="00E24F12">
        <w:rPr>
          <w:rFonts w:ascii="Times New Roman" w:hAnsi="Times New Roman"/>
          <w:sz w:val="28"/>
          <w:szCs w:val="28"/>
        </w:rPr>
        <w:t>-</w:t>
      </w:r>
      <w:proofErr w:type="spellStart"/>
      <w:r w:rsidRPr="00E24F12">
        <w:rPr>
          <w:rFonts w:ascii="Times New Roman" w:hAnsi="Times New Roman"/>
          <w:sz w:val="28"/>
          <w:szCs w:val="28"/>
        </w:rPr>
        <w:t>Фанкони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является основным Среди изменений кальциево-фосфорного обмена. Он представляет собой наследственную </w:t>
      </w:r>
      <w:proofErr w:type="spellStart"/>
      <w:r w:rsidRPr="00E24F12">
        <w:rPr>
          <w:rFonts w:ascii="Times New Roman" w:hAnsi="Times New Roman"/>
          <w:sz w:val="28"/>
          <w:szCs w:val="28"/>
        </w:rPr>
        <w:t>тубулопатию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с нарушением </w:t>
      </w:r>
      <w:proofErr w:type="spellStart"/>
      <w:r w:rsidRPr="00E24F12">
        <w:rPr>
          <w:rFonts w:ascii="Times New Roman" w:hAnsi="Times New Roman"/>
          <w:sz w:val="28"/>
          <w:szCs w:val="28"/>
        </w:rPr>
        <w:t>реабсорбции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аминокислот, глюкозы и фосфатов. Реже присоединяется нарушение </w:t>
      </w:r>
      <w:proofErr w:type="spellStart"/>
      <w:r w:rsidRPr="00E24F12">
        <w:rPr>
          <w:rFonts w:ascii="Times New Roman" w:hAnsi="Times New Roman"/>
          <w:sz w:val="28"/>
          <w:szCs w:val="28"/>
        </w:rPr>
        <w:t>реабсорбции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воды, натрия, калия, </w:t>
      </w:r>
      <w:proofErr w:type="spellStart"/>
      <w:r w:rsidRPr="00E24F12">
        <w:rPr>
          <w:rFonts w:ascii="Times New Roman" w:hAnsi="Times New Roman"/>
          <w:sz w:val="28"/>
          <w:szCs w:val="28"/>
        </w:rPr>
        <w:t>уратов</w:t>
      </w:r>
      <w:proofErr w:type="spellEnd"/>
      <w:r w:rsidRPr="00E24F12">
        <w:rPr>
          <w:rFonts w:ascii="Times New Roman" w:hAnsi="Times New Roman"/>
          <w:sz w:val="28"/>
          <w:szCs w:val="28"/>
        </w:rPr>
        <w:t>, белка. Клинически синдром проявляется как рахит или остеомаляция. Проксимальные канальцы почки длинные и тонкие, в связи с чем синдром получил второе название - синдром лебединой шеи.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 xml:space="preserve">Патогенез. Образованию камней в почках способствуют самые различные факторы, которые можно разделить на экзо- и эндогенные. К экзогенным факторам относятся климатические, геохимические условия, особенности питания и др. Различная распространенность нефролитиаза в разных климатических зонах и этнических группах доказывает связь заболевания с образом жизни человека. Среди эндогенных факторов особое место занимает гиперфункция паращитовидных желез, что вызывает нарушения фосфорно-кальциевого обмена. Также нельзя </w:t>
      </w:r>
      <w:proofErr w:type="spellStart"/>
      <w:r w:rsidRPr="00E24F12">
        <w:rPr>
          <w:rFonts w:ascii="Times New Roman" w:hAnsi="Times New Roman"/>
          <w:sz w:val="28"/>
          <w:szCs w:val="28"/>
        </w:rPr>
        <w:t>заывать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о влиянии нарушений почечного кровотока вследствие травмы, шока или воспалительного процесса в почке.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b/>
          <w:sz w:val="28"/>
          <w:szCs w:val="28"/>
        </w:rPr>
      </w:pPr>
      <w:r w:rsidRPr="00E24F12">
        <w:rPr>
          <w:rFonts w:ascii="Times New Roman" w:hAnsi="Times New Roman"/>
          <w:b/>
          <w:sz w:val="28"/>
          <w:szCs w:val="28"/>
        </w:rPr>
        <w:t>Камни мочеточника</w:t>
      </w:r>
    </w:p>
    <w:p w:rsidR="00E24F12" w:rsidRDefault="00E24F12" w:rsidP="00E24F12">
      <w:pPr>
        <w:rPr>
          <w:sz w:val="28"/>
          <w:szCs w:val="28"/>
        </w:rPr>
      </w:pPr>
      <w:r w:rsidRPr="00E24F12">
        <w:rPr>
          <w:sz w:val="28"/>
          <w:szCs w:val="28"/>
        </w:rPr>
        <w:t xml:space="preserve">Этиология. Практически всегда являются сместившимися камнями почек. Камни задерживаются в местах физиологических сужений мочеточника - при выходе из лоханки, в месте перекреста с подвздошными сосудами, в </w:t>
      </w:r>
      <w:proofErr w:type="spellStart"/>
      <w:r w:rsidRPr="00E24F12">
        <w:rPr>
          <w:sz w:val="28"/>
          <w:szCs w:val="28"/>
        </w:rPr>
        <w:t>интрамуральном</w:t>
      </w:r>
      <w:proofErr w:type="spellEnd"/>
      <w:r w:rsidRPr="00E24F12">
        <w:rPr>
          <w:sz w:val="28"/>
          <w:szCs w:val="28"/>
        </w:rPr>
        <w:t xml:space="preserve"> отделе.</w:t>
      </w:r>
    </w:p>
    <w:p w:rsidR="000914DA" w:rsidRDefault="000914DA" w:rsidP="00E24F12">
      <w:pPr>
        <w:rPr>
          <w:sz w:val="28"/>
          <w:szCs w:val="28"/>
        </w:rPr>
      </w:pPr>
    </w:p>
    <w:p w:rsid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b/>
          <w:sz w:val="28"/>
          <w:szCs w:val="28"/>
        </w:rPr>
        <w:t>Клиника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 xml:space="preserve"> Наиболее характерным симптомом нефролитиаза являются </w:t>
      </w:r>
      <w:proofErr w:type="spellStart"/>
      <w:r w:rsidRPr="00E24F12">
        <w:rPr>
          <w:rFonts w:ascii="Times New Roman" w:hAnsi="Times New Roman"/>
          <w:sz w:val="28"/>
          <w:szCs w:val="28"/>
        </w:rPr>
        <w:t>приступообразыне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боли в поясничной области, названные почечной коликой. Причиной болей является </w:t>
      </w:r>
      <w:proofErr w:type="spellStart"/>
      <w:r w:rsidRPr="00E24F12">
        <w:rPr>
          <w:rFonts w:ascii="Times New Roman" w:hAnsi="Times New Roman"/>
          <w:sz w:val="28"/>
          <w:szCs w:val="28"/>
        </w:rPr>
        <w:t>обтурация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камнем просвета лоханки или мочеточника и растяжение капсулы почки скапливающейся в ней мочой. Сдавление паренхимы почки приводит к снижению кровенаполнения ее сосудов, что может привести к ишемии почки и нарастанию болей. Приступ болей возникает внезапно, обычно связан с физическим напряжением, ходьбой, тряской, обильным приемом жидкости. Боли появляются в пояснице с одной стороны, могут распространяться на соответствующую половину живота. Боли могут продолжаться в течение нескольких часов и даже дней, периодично обостряясь. Вслед за болями появляются тошнота, рвота, рефлекторная задержка стула, иногда поллакиурия. Количество мочи при этом изменяется в </w:t>
      </w:r>
      <w:r w:rsidRPr="00E24F12">
        <w:rPr>
          <w:rFonts w:ascii="Times New Roman" w:hAnsi="Times New Roman"/>
          <w:sz w:val="28"/>
          <w:szCs w:val="28"/>
        </w:rPr>
        <w:lastRenderedPageBreak/>
        <w:t xml:space="preserve">сторону </w:t>
      </w:r>
      <w:proofErr w:type="spellStart"/>
      <w:r w:rsidRPr="00E24F12">
        <w:rPr>
          <w:rFonts w:ascii="Times New Roman" w:hAnsi="Times New Roman"/>
          <w:sz w:val="28"/>
          <w:szCs w:val="28"/>
        </w:rPr>
        <w:t>олигоурии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в связи с нарушением отхождения мочи от одной почки. Приступ почечной колики сопровождают общие симптомы - слабость, головная боль, сухость во рту, озноб и др.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 xml:space="preserve">При объективном исследовании выявляется болезненность в соответствующем подреберье, напряжение мышц брюшного пресса в этой области, резко положительные симптомы поколачивания и </w:t>
      </w:r>
      <w:proofErr w:type="spellStart"/>
      <w:r w:rsidRPr="00E24F12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Pr="00E24F12">
        <w:rPr>
          <w:rFonts w:ascii="Times New Roman" w:hAnsi="Times New Roman"/>
          <w:sz w:val="28"/>
          <w:szCs w:val="28"/>
        </w:rPr>
        <w:t>. Пальпация почки также резко болезненна.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>При камне в мочеточнике клиническая картина может быть иной, что связано с положением камня. Боли могут локализоваться в подвздошной области, малом тазу, в половых органах и в промежности.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>Приступ почечной колики может сопровождаться гипертермией, лейкоцитозом крови и ускорением СОЭ. В моче небольшое количество белка, единичные цилиндры, свежие эритроциты и соли. Почечная колика, вызванная мелким камнем, может заканчиваться его отхождением. При этом больные отмечают резкое прекращение болей, а в моче появляются неизмененные эритроциты. Большой камень при почечной колике лишь изменяет свое положение, что определяет приступообразный характер болей. После острой боли также может появляться гематурия.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E24F12">
        <w:rPr>
          <w:rFonts w:ascii="Times New Roman" w:hAnsi="Times New Roman"/>
          <w:sz w:val="28"/>
          <w:szCs w:val="28"/>
        </w:rPr>
        <w:t>Дизурические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явления ярко выражены при низком стоянии камня в мочеточнике и раздражении им стенки мочевого пузыря. При этом больные отмечают частые позывы на мочеиспускание.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 xml:space="preserve">Необходима </w:t>
      </w:r>
      <w:proofErr w:type="spellStart"/>
      <w:r w:rsidRPr="00E24F12">
        <w:rPr>
          <w:rFonts w:ascii="Times New Roman" w:hAnsi="Times New Roman"/>
          <w:sz w:val="28"/>
          <w:szCs w:val="28"/>
        </w:rPr>
        <w:t>дифдиагностика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с острым аппендицитом, острым холециститом, прободной язвой, острым панкреатитом, острой непроходимостью </w:t>
      </w:r>
      <w:proofErr w:type="spellStart"/>
      <w:r w:rsidRPr="00E24F12">
        <w:rPr>
          <w:rFonts w:ascii="Times New Roman" w:hAnsi="Times New Roman"/>
          <w:sz w:val="28"/>
          <w:szCs w:val="28"/>
        </w:rPr>
        <w:t>кишченика</w:t>
      </w:r>
      <w:proofErr w:type="spellEnd"/>
      <w:r w:rsidRPr="00E24F12">
        <w:rPr>
          <w:rFonts w:ascii="Times New Roman" w:hAnsi="Times New Roman"/>
          <w:sz w:val="28"/>
          <w:szCs w:val="28"/>
        </w:rPr>
        <w:t>, внематочной беременностью.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0914DA" w:rsidRDefault="00E24F12" w:rsidP="000914DA">
      <w:pPr>
        <w:rPr>
          <w:sz w:val="28"/>
          <w:szCs w:val="28"/>
        </w:rPr>
      </w:pPr>
      <w:r w:rsidRPr="00E24F12">
        <w:rPr>
          <w:sz w:val="28"/>
          <w:szCs w:val="28"/>
        </w:rPr>
        <w:t xml:space="preserve">Осложнения. Острый и хронический пиелонефрит, калькулезный гидронефроз (реже пионефроз), </w:t>
      </w:r>
      <w:proofErr w:type="spellStart"/>
      <w:r w:rsidRPr="00E24F12">
        <w:rPr>
          <w:sz w:val="28"/>
          <w:szCs w:val="28"/>
        </w:rPr>
        <w:t>нефрогенная</w:t>
      </w:r>
      <w:proofErr w:type="spellEnd"/>
      <w:r w:rsidRPr="00E24F12">
        <w:rPr>
          <w:sz w:val="28"/>
          <w:szCs w:val="28"/>
        </w:rPr>
        <w:t xml:space="preserve"> артериальная гипертензия, острая и хроническая почечная недостаточность.</w:t>
      </w:r>
      <w:r w:rsidR="000914DA">
        <w:rPr>
          <w:sz w:val="28"/>
          <w:szCs w:val="28"/>
        </w:rPr>
        <w:t xml:space="preserve"> </w:t>
      </w:r>
    </w:p>
    <w:p w:rsidR="000914DA" w:rsidRDefault="000914DA" w:rsidP="000914DA">
      <w:pPr>
        <w:rPr>
          <w:sz w:val="28"/>
          <w:szCs w:val="28"/>
        </w:rPr>
      </w:pPr>
    </w:p>
    <w:p w:rsidR="000914DA" w:rsidRPr="006565F3" w:rsidRDefault="000914DA" w:rsidP="000914DA">
      <w:pPr>
        <w:rPr>
          <w:color w:val="000000"/>
          <w:sz w:val="28"/>
          <w:szCs w:val="28"/>
        </w:rPr>
      </w:pPr>
      <w:r w:rsidRPr="00E24F12">
        <w:rPr>
          <w:b/>
          <w:color w:val="000000"/>
          <w:sz w:val="28"/>
          <w:szCs w:val="28"/>
        </w:rPr>
        <w:t>Обследование больных с мочекаменной болезнью</w:t>
      </w:r>
    </w:p>
    <w:p w:rsidR="000914DA" w:rsidRPr="000914DA" w:rsidRDefault="000914DA" w:rsidP="000914DA">
      <w:pPr>
        <w:pStyle w:val="lft"/>
        <w:ind w:left="360" w:hanging="360"/>
        <w:rPr>
          <w:color w:val="000000"/>
          <w:sz w:val="28"/>
          <w:szCs w:val="28"/>
        </w:rPr>
      </w:pPr>
      <w:r w:rsidRPr="000914DA">
        <w:rPr>
          <w:rStyle w:val="sz10f0"/>
          <w:color w:val="000000"/>
          <w:sz w:val="28"/>
          <w:szCs w:val="28"/>
        </w:rPr>
        <w:t>1.        </w:t>
      </w:r>
      <w:r w:rsidRPr="000914DA">
        <w:rPr>
          <w:color w:val="000000"/>
          <w:sz w:val="28"/>
          <w:szCs w:val="28"/>
        </w:rPr>
        <w:t>УЗИ (позволяет обнаружить камни независимо от состава)</w:t>
      </w:r>
    </w:p>
    <w:p w:rsidR="000914DA" w:rsidRPr="000914DA" w:rsidRDefault="000914DA" w:rsidP="000914DA">
      <w:pPr>
        <w:pStyle w:val="lft"/>
        <w:ind w:left="360" w:hanging="360"/>
        <w:rPr>
          <w:color w:val="000000"/>
          <w:sz w:val="28"/>
          <w:szCs w:val="28"/>
        </w:rPr>
      </w:pPr>
      <w:r w:rsidRPr="000914DA">
        <w:rPr>
          <w:rStyle w:val="sz10f0"/>
          <w:color w:val="000000"/>
          <w:sz w:val="28"/>
          <w:szCs w:val="28"/>
        </w:rPr>
        <w:t>2.        </w:t>
      </w:r>
      <w:r w:rsidRPr="000914DA">
        <w:rPr>
          <w:color w:val="000000"/>
          <w:sz w:val="28"/>
          <w:szCs w:val="28"/>
        </w:rPr>
        <w:t xml:space="preserve">Рентгенологическое </w:t>
      </w:r>
      <w:proofErr w:type="spellStart"/>
      <w:r w:rsidRPr="000914DA">
        <w:rPr>
          <w:color w:val="000000"/>
          <w:sz w:val="28"/>
          <w:szCs w:val="28"/>
        </w:rPr>
        <w:t>исследвоание</w:t>
      </w:r>
      <w:proofErr w:type="spellEnd"/>
      <w:r w:rsidRPr="000914DA">
        <w:rPr>
          <w:color w:val="000000"/>
          <w:sz w:val="28"/>
          <w:szCs w:val="28"/>
        </w:rPr>
        <w:t xml:space="preserve"> (обзорная рентгенография, внутривенная урография) также позволяет правильно поставить диагноз. Однако видны только оксалаты, фосфаты.</w:t>
      </w:r>
    </w:p>
    <w:p w:rsidR="000914DA" w:rsidRPr="000914DA" w:rsidRDefault="000914DA" w:rsidP="000914DA">
      <w:pPr>
        <w:pStyle w:val="lft"/>
        <w:ind w:left="360" w:hanging="360"/>
        <w:rPr>
          <w:color w:val="000000"/>
          <w:sz w:val="28"/>
          <w:szCs w:val="28"/>
        </w:rPr>
      </w:pPr>
      <w:r w:rsidRPr="000914DA">
        <w:rPr>
          <w:rStyle w:val="sz10f0"/>
          <w:color w:val="000000"/>
          <w:sz w:val="28"/>
          <w:szCs w:val="28"/>
        </w:rPr>
        <w:t>3.        </w:t>
      </w:r>
      <w:proofErr w:type="spellStart"/>
      <w:r w:rsidRPr="000914DA">
        <w:rPr>
          <w:color w:val="000000"/>
          <w:sz w:val="28"/>
          <w:szCs w:val="28"/>
        </w:rPr>
        <w:t>Компьетерная</w:t>
      </w:r>
      <w:proofErr w:type="spellEnd"/>
      <w:r w:rsidRPr="000914DA">
        <w:rPr>
          <w:color w:val="000000"/>
          <w:sz w:val="28"/>
          <w:szCs w:val="28"/>
        </w:rPr>
        <w:t xml:space="preserve"> томография. Также как и УЗИ позволяет диагностировать камни любого состава.</w:t>
      </w:r>
    </w:p>
    <w:p w:rsidR="000914DA" w:rsidRPr="000914DA" w:rsidRDefault="000914DA" w:rsidP="000914DA">
      <w:pPr>
        <w:pStyle w:val="lft"/>
        <w:ind w:left="360" w:hanging="360"/>
        <w:rPr>
          <w:color w:val="000000"/>
          <w:sz w:val="28"/>
          <w:szCs w:val="28"/>
        </w:rPr>
      </w:pPr>
      <w:r w:rsidRPr="000914DA">
        <w:rPr>
          <w:rStyle w:val="sz10f0"/>
          <w:color w:val="000000"/>
          <w:sz w:val="28"/>
          <w:szCs w:val="28"/>
        </w:rPr>
        <w:t>4.        </w:t>
      </w:r>
      <w:r w:rsidRPr="000914DA">
        <w:rPr>
          <w:color w:val="000000"/>
          <w:sz w:val="28"/>
          <w:szCs w:val="28"/>
        </w:rPr>
        <w:t xml:space="preserve">Радиоизотопная </w:t>
      </w:r>
      <w:proofErr w:type="spellStart"/>
      <w:r w:rsidRPr="000914DA">
        <w:rPr>
          <w:color w:val="000000"/>
          <w:sz w:val="28"/>
          <w:szCs w:val="28"/>
        </w:rPr>
        <w:t>ренография</w:t>
      </w:r>
      <w:proofErr w:type="spellEnd"/>
      <w:r w:rsidRPr="000914DA">
        <w:rPr>
          <w:color w:val="000000"/>
          <w:sz w:val="28"/>
          <w:szCs w:val="28"/>
        </w:rPr>
        <w:t xml:space="preserve"> позволяет оценить только функцию почек.</w:t>
      </w:r>
    </w:p>
    <w:p w:rsidR="000914DA" w:rsidRDefault="000914DA" w:rsidP="000914DA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0914DA">
        <w:rPr>
          <w:rStyle w:val="sz10f0"/>
          <w:rFonts w:ascii="Times New Roman" w:hAnsi="Times New Roman"/>
          <w:color w:val="000000"/>
          <w:sz w:val="28"/>
          <w:szCs w:val="28"/>
        </w:rPr>
        <w:t>5.        </w:t>
      </w:r>
      <w:r w:rsidRPr="000914DA">
        <w:rPr>
          <w:rFonts w:ascii="Times New Roman" w:hAnsi="Times New Roman"/>
          <w:color w:val="000000"/>
          <w:sz w:val="28"/>
          <w:szCs w:val="28"/>
        </w:rPr>
        <w:t xml:space="preserve">Очень важны и обычные анализы крови и мочи, биохимические анализы. </w:t>
      </w:r>
    </w:p>
    <w:p w:rsidR="000914DA" w:rsidRDefault="000914DA" w:rsidP="000914DA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0914DA" w:rsidRPr="000914DA" w:rsidRDefault="000914DA" w:rsidP="000914DA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0914DA">
        <w:rPr>
          <w:rFonts w:ascii="Times New Roman" w:hAnsi="Times New Roman"/>
          <w:color w:val="000000"/>
          <w:sz w:val="28"/>
          <w:szCs w:val="28"/>
        </w:rPr>
        <w:t>Поэтому что помимо обычных лабора</w:t>
      </w:r>
      <w:r>
        <w:rPr>
          <w:rFonts w:ascii="Times New Roman" w:hAnsi="Times New Roman"/>
          <w:color w:val="000000"/>
          <w:sz w:val="28"/>
          <w:szCs w:val="28"/>
        </w:rPr>
        <w:t xml:space="preserve">торных показателей важно знать </w:t>
      </w:r>
      <w:r w:rsidRPr="000914DA">
        <w:rPr>
          <w:rFonts w:ascii="Times New Roman" w:hAnsi="Times New Roman"/>
          <w:color w:val="000000"/>
          <w:sz w:val="28"/>
          <w:szCs w:val="28"/>
        </w:rPr>
        <w:t xml:space="preserve">биохимические показатели функции почек. Необходимо знать содержание </w:t>
      </w:r>
      <w:r w:rsidRPr="000914DA">
        <w:rPr>
          <w:rFonts w:ascii="Times New Roman" w:hAnsi="Times New Roman"/>
          <w:color w:val="000000"/>
          <w:sz w:val="28"/>
          <w:szCs w:val="28"/>
        </w:rPr>
        <w:lastRenderedPageBreak/>
        <w:t xml:space="preserve">мочевины, </w:t>
      </w:r>
      <w:proofErr w:type="spellStart"/>
      <w:r w:rsidRPr="000914DA">
        <w:rPr>
          <w:rFonts w:ascii="Times New Roman" w:hAnsi="Times New Roman"/>
          <w:color w:val="000000"/>
          <w:sz w:val="28"/>
          <w:szCs w:val="28"/>
        </w:rPr>
        <w:t>креатинина</w:t>
      </w:r>
      <w:proofErr w:type="spellEnd"/>
      <w:r w:rsidRPr="000914DA">
        <w:rPr>
          <w:rFonts w:ascii="Times New Roman" w:hAnsi="Times New Roman"/>
          <w:color w:val="000000"/>
          <w:sz w:val="28"/>
          <w:szCs w:val="28"/>
        </w:rPr>
        <w:t>, остаточного азота в крови, то есть оценить состояние почки, ее способности очищать организм от шлаков.</w:t>
      </w:r>
    </w:p>
    <w:p w:rsidR="000914DA" w:rsidRDefault="000914DA" w:rsidP="000914DA">
      <w:pPr>
        <w:pStyle w:val="a7"/>
        <w:rPr>
          <w:color w:val="000000"/>
          <w:sz w:val="28"/>
          <w:szCs w:val="28"/>
        </w:rPr>
      </w:pPr>
    </w:p>
    <w:p w:rsidR="00E24F12" w:rsidRPr="000914DA" w:rsidRDefault="00E24F12" w:rsidP="000914DA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b/>
          <w:sz w:val="28"/>
          <w:szCs w:val="28"/>
        </w:rPr>
        <w:t>Лечение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 xml:space="preserve">Консервативная терапия почечной колики заключается в тепловых процедурах (грелка или горячая ванна), парентеральное введение анальгетиков и спазмолитиков (5 мл баралгина в/м или в/в, 1 мл 0,1% раствор атропина с 1 мл 1-2% раствора </w:t>
      </w:r>
      <w:proofErr w:type="spellStart"/>
      <w:r w:rsidRPr="00E24F12">
        <w:rPr>
          <w:rFonts w:ascii="Times New Roman" w:hAnsi="Times New Roman"/>
          <w:sz w:val="28"/>
          <w:szCs w:val="28"/>
        </w:rPr>
        <w:t>омнопона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24F12">
        <w:rPr>
          <w:rFonts w:ascii="Times New Roman" w:hAnsi="Times New Roman"/>
          <w:sz w:val="28"/>
          <w:szCs w:val="28"/>
        </w:rPr>
        <w:t>промедола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п/к, 0,2% раствор </w:t>
      </w:r>
      <w:proofErr w:type="spellStart"/>
      <w:r w:rsidRPr="00E24F12">
        <w:rPr>
          <w:rFonts w:ascii="Times New Roman" w:hAnsi="Times New Roman"/>
          <w:sz w:val="28"/>
          <w:szCs w:val="28"/>
        </w:rPr>
        <w:t>платифиллина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п/к). При неэффективности консервативной терапии в течение 1 часа показана экстренная операция. При камне в почке производится </w:t>
      </w:r>
      <w:proofErr w:type="spellStart"/>
      <w:r w:rsidRPr="00E24F12">
        <w:rPr>
          <w:rFonts w:ascii="Times New Roman" w:hAnsi="Times New Roman"/>
          <w:sz w:val="28"/>
          <w:szCs w:val="28"/>
        </w:rPr>
        <w:t>нефротомия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и удаление камней, при камнях в лоханке производят </w:t>
      </w:r>
      <w:proofErr w:type="spellStart"/>
      <w:r w:rsidRPr="00E24F12">
        <w:rPr>
          <w:rFonts w:ascii="Times New Roman" w:hAnsi="Times New Roman"/>
          <w:sz w:val="28"/>
          <w:szCs w:val="28"/>
        </w:rPr>
        <w:t>пиелотомию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. При множественных мелких камнях производят резекцию почки или </w:t>
      </w:r>
      <w:proofErr w:type="spellStart"/>
      <w:r w:rsidRPr="00E24F12">
        <w:rPr>
          <w:rFonts w:ascii="Times New Roman" w:hAnsi="Times New Roman"/>
          <w:sz w:val="28"/>
          <w:szCs w:val="28"/>
        </w:rPr>
        <w:t>нефротомию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, так как мелкие камни способствуют застаиванию мочи в чашечках и поддержанию воспалительного процесса почки. При тяжелом состоянии больного и невозможности выполнения операции в полном объеме проводят </w:t>
      </w:r>
      <w:proofErr w:type="spellStart"/>
      <w:r w:rsidRPr="00E24F12">
        <w:rPr>
          <w:rFonts w:ascii="Times New Roman" w:hAnsi="Times New Roman"/>
          <w:sz w:val="28"/>
          <w:szCs w:val="28"/>
        </w:rPr>
        <w:t>нефростомию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24F12">
        <w:rPr>
          <w:rFonts w:ascii="Times New Roman" w:hAnsi="Times New Roman"/>
          <w:sz w:val="28"/>
          <w:szCs w:val="28"/>
        </w:rPr>
        <w:t>пиелостомию</w:t>
      </w:r>
      <w:proofErr w:type="spellEnd"/>
      <w:r w:rsidRPr="00E24F12">
        <w:rPr>
          <w:rFonts w:ascii="Times New Roman" w:hAnsi="Times New Roman"/>
          <w:sz w:val="28"/>
          <w:szCs w:val="28"/>
        </w:rPr>
        <w:t>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  <w:r w:rsidRPr="00E24F12">
        <w:rPr>
          <w:rFonts w:ascii="Times New Roman" w:hAnsi="Times New Roman"/>
          <w:sz w:val="28"/>
          <w:szCs w:val="28"/>
        </w:rPr>
        <w:t xml:space="preserve">При камне в мочеточнике и неэффективности консервативной терапии его пытаются удалить </w:t>
      </w:r>
      <w:proofErr w:type="spellStart"/>
      <w:r w:rsidRPr="00E24F12">
        <w:rPr>
          <w:rFonts w:ascii="Times New Roman" w:hAnsi="Times New Roman"/>
          <w:sz w:val="28"/>
          <w:szCs w:val="28"/>
        </w:rPr>
        <w:t>эндоскопически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 через мочеточниковый катетер посредством петли Цейса или Экстрактора </w:t>
      </w:r>
      <w:proofErr w:type="spellStart"/>
      <w:r w:rsidRPr="00E24F12">
        <w:rPr>
          <w:rFonts w:ascii="Times New Roman" w:hAnsi="Times New Roman"/>
          <w:sz w:val="28"/>
          <w:szCs w:val="28"/>
        </w:rPr>
        <w:t>Дормиа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. При неудачи этой попытки показана </w:t>
      </w:r>
      <w:proofErr w:type="spellStart"/>
      <w:r w:rsidRPr="00E24F12">
        <w:rPr>
          <w:rFonts w:ascii="Times New Roman" w:hAnsi="Times New Roman"/>
          <w:sz w:val="28"/>
          <w:szCs w:val="28"/>
        </w:rPr>
        <w:t>уретеротомия</w:t>
      </w:r>
      <w:proofErr w:type="spellEnd"/>
      <w:r w:rsidRPr="00E24F12">
        <w:rPr>
          <w:rFonts w:ascii="Times New Roman" w:hAnsi="Times New Roman"/>
          <w:sz w:val="28"/>
          <w:szCs w:val="28"/>
        </w:rPr>
        <w:t xml:space="preserve">. В менее острых ситуациях возможна попытка применения дистанционной </w:t>
      </w:r>
      <w:proofErr w:type="spellStart"/>
      <w:r w:rsidRPr="00E24F12">
        <w:rPr>
          <w:rFonts w:ascii="Times New Roman" w:hAnsi="Times New Roman"/>
          <w:sz w:val="28"/>
          <w:szCs w:val="28"/>
        </w:rPr>
        <w:t>литотрипсии</w:t>
      </w:r>
      <w:proofErr w:type="spellEnd"/>
      <w:r w:rsidRPr="00E24F12">
        <w:rPr>
          <w:rFonts w:ascii="Times New Roman" w:hAnsi="Times New Roman"/>
          <w:sz w:val="28"/>
          <w:szCs w:val="28"/>
        </w:rPr>
        <w:t>.</w:t>
      </w:r>
    </w:p>
    <w:p w:rsidR="00E24F12" w:rsidRPr="00E24F12" w:rsidRDefault="00E24F12" w:rsidP="00E24F12">
      <w:pPr>
        <w:pStyle w:val="a7"/>
        <w:rPr>
          <w:rFonts w:ascii="Times New Roman" w:hAnsi="Times New Roman"/>
          <w:sz w:val="28"/>
          <w:szCs w:val="28"/>
        </w:rPr>
      </w:pPr>
    </w:p>
    <w:p w:rsidR="00C23757" w:rsidRPr="00F917FF" w:rsidRDefault="00E24F12" w:rsidP="00F917FF">
      <w:pPr>
        <w:rPr>
          <w:sz w:val="28"/>
          <w:szCs w:val="28"/>
        </w:rPr>
      </w:pPr>
      <w:r w:rsidRPr="00E24F12">
        <w:rPr>
          <w:sz w:val="28"/>
          <w:szCs w:val="28"/>
        </w:rPr>
        <w:t xml:space="preserve">Основное лечение мочекаменной болезни направлено на нормализацию обмена веществ и основывается на этиологии данной формы заболевания. Больным назначается адекватная диета, санаторно-курортное лечение, лечение минеральными водами. Существует большое </w:t>
      </w:r>
      <w:proofErr w:type="spellStart"/>
      <w:r w:rsidRPr="00E24F12">
        <w:rPr>
          <w:sz w:val="28"/>
          <w:szCs w:val="28"/>
        </w:rPr>
        <w:t>разнобразие</w:t>
      </w:r>
      <w:proofErr w:type="spellEnd"/>
      <w:r w:rsidRPr="00E24F12">
        <w:rPr>
          <w:sz w:val="28"/>
          <w:szCs w:val="28"/>
        </w:rPr>
        <w:t xml:space="preserve"> методов лечения мочекаменной болезни и выведения конкрементов.</w:t>
      </w:r>
    </w:p>
    <w:p w:rsidR="00C679F1" w:rsidRPr="006565F3" w:rsidRDefault="00C679F1" w:rsidP="00C679F1">
      <w:pPr>
        <w:pStyle w:val="3"/>
        <w:shd w:val="clear" w:color="auto" w:fill="FFFFFF"/>
        <w:rPr>
          <w:sz w:val="28"/>
          <w:szCs w:val="28"/>
        </w:rPr>
      </w:pPr>
      <w:r w:rsidRPr="006565F3">
        <w:rPr>
          <w:sz w:val="28"/>
          <w:szCs w:val="28"/>
        </w:rPr>
        <w:t xml:space="preserve"> Дистанционная </w:t>
      </w:r>
      <w:proofErr w:type="spellStart"/>
      <w:r w:rsidRPr="006565F3">
        <w:rPr>
          <w:sz w:val="28"/>
          <w:szCs w:val="28"/>
        </w:rPr>
        <w:t>литотрипсия</w:t>
      </w:r>
      <w:proofErr w:type="spellEnd"/>
      <w:r w:rsidRPr="006565F3">
        <w:rPr>
          <w:sz w:val="28"/>
          <w:szCs w:val="28"/>
        </w:rPr>
        <w:t xml:space="preserve"> (ДЛТ, ДУВЛ)  - метод безоперационного удаления камней из почки, мочеточника, в основе которого лежит принцип дробления камня на мелкие частицы, с применением ударной волны. Волна передается </w:t>
      </w:r>
      <w:proofErr w:type="spellStart"/>
      <w:r w:rsidRPr="006565F3">
        <w:rPr>
          <w:sz w:val="28"/>
          <w:szCs w:val="28"/>
        </w:rPr>
        <w:t>чрезкожно</w:t>
      </w:r>
      <w:proofErr w:type="spellEnd"/>
      <w:r w:rsidRPr="006565F3">
        <w:rPr>
          <w:sz w:val="28"/>
          <w:szCs w:val="28"/>
        </w:rPr>
        <w:t xml:space="preserve"> и проводится тканями </w:t>
      </w:r>
      <w:r w:rsidR="00BA0116" w:rsidRPr="006565F3">
        <w:rPr>
          <w:sz w:val="28"/>
          <w:szCs w:val="28"/>
        </w:rPr>
        <w:t>организма,</w:t>
      </w:r>
      <w:r w:rsidRPr="006565F3">
        <w:rPr>
          <w:sz w:val="28"/>
          <w:szCs w:val="28"/>
        </w:rPr>
        <w:t xml:space="preserve"> содержащими жидкость. Волна фокусируется на камне</w:t>
      </w:r>
      <w:r w:rsidR="00BA0116" w:rsidRPr="006565F3">
        <w:rPr>
          <w:sz w:val="28"/>
          <w:szCs w:val="28"/>
        </w:rPr>
        <w:t>,</w:t>
      </w:r>
      <w:r w:rsidRPr="006565F3">
        <w:rPr>
          <w:sz w:val="28"/>
          <w:szCs w:val="28"/>
        </w:rPr>
        <w:t xml:space="preserve"> вызывая его разрушение.</w:t>
      </w:r>
    </w:p>
    <w:p w:rsidR="00C679F1" w:rsidRPr="006565F3" w:rsidRDefault="00C679F1" w:rsidP="00C679F1">
      <w:pPr>
        <w:pStyle w:val="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565F3">
        <w:rPr>
          <w:rFonts w:ascii="Times New Roman" w:hAnsi="Times New Roman" w:cs="Times New Roman"/>
          <w:sz w:val="28"/>
          <w:szCs w:val="28"/>
        </w:rPr>
        <w:t>Принцип метода:</w:t>
      </w:r>
    </w:p>
    <w:p w:rsidR="00C679F1" w:rsidRPr="006565F3" w:rsidRDefault="00C679F1" w:rsidP="00C679F1">
      <w:pPr>
        <w:shd w:val="clear" w:color="auto" w:fill="FFFFFF"/>
        <w:rPr>
          <w:sz w:val="28"/>
          <w:szCs w:val="28"/>
        </w:rPr>
      </w:pPr>
      <w:r w:rsidRPr="006565F3">
        <w:rPr>
          <w:sz w:val="28"/>
          <w:szCs w:val="28"/>
        </w:rPr>
        <w:t xml:space="preserve"> Создаваемые вне организма короткие импульсы энергии в виде ударных волн фокусируются на конкременте. Давление в зоне фокуса ударной волны максимально, что и приводит к разрушению конкремента. Наведение зоны высокого давления (фокуса) на конкремент осуществляется с помощью электронно-оптического преобразователя рентгеновского аппарата или с помощью ультразвукового сканирования. Так как ударная волна проникает через мягкие ткани еще не сфокусированной, то удельная плотность энергии мала и вхождение ее в тело пациента </w:t>
      </w:r>
      <w:proofErr w:type="spellStart"/>
      <w:r w:rsidRPr="006565F3">
        <w:rPr>
          <w:sz w:val="28"/>
          <w:szCs w:val="28"/>
        </w:rPr>
        <w:t>малоболезненно</w:t>
      </w:r>
      <w:proofErr w:type="spellEnd"/>
      <w:r w:rsidRPr="006565F3">
        <w:rPr>
          <w:sz w:val="28"/>
          <w:szCs w:val="28"/>
        </w:rPr>
        <w:t xml:space="preserve">. На современных аппаратах дистанционная </w:t>
      </w:r>
      <w:proofErr w:type="spellStart"/>
      <w:r w:rsidRPr="006565F3">
        <w:rPr>
          <w:sz w:val="28"/>
          <w:szCs w:val="28"/>
        </w:rPr>
        <w:t>литотрипсия</w:t>
      </w:r>
      <w:proofErr w:type="spellEnd"/>
      <w:r w:rsidRPr="006565F3">
        <w:rPr>
          <w:sz w:val="28"/>
          <w:szCs w:val="28"/>
        </w:rPr>
        <w:t xml:space="preserve"> выполняется после внутри венного или внутримышечного введения наркотических анестетиков, после местной анестезии, а часто и вообще без какого-либо обезболивания.</w:t>
      </w:r>
    </w:p>
    <w:p w:rsidR="000766E2" w:rsidRPr="006565F3" w:rsidRDefault="006007A3" w:rsidP="000766E2">
      <w:pPr>
        <w:shd w:val="clear" w:color="auto" w:fill="FFFFFF"/>
        <w:jc w:val="center"/>
        <w:rPr>
          <w:sz w:val="28"/>
          <w:szCs w:val="28"/>
        </w:rPr>
      </w:pPr>
      <w:r w:rsidRPr="006565F3">
        <w:rPr>
          <w:noProof/>
          <w:sz w:val="28"/>
          <w:szCs w:val="28"/>
        </w:rPr>
        <w:lastRenderedPageBreak/>
        <w:drawing>
          <wp:inline distT="0" distB="0" distL="0" distR="0">
            <wp:extent cx="3258185" cy="2939415"/>
            <wp:effectExtent l="0" t="0" r="0" b="0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/>
                    <pic:cNvPicPr>
                      <a:picLocks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16" w:rsidRPr="006565F3" w:rsidRDefault="00BA0116" w:rsidP="00BA0116">
      <w:pPr>
        <w:spacing w:before="100" w:beforeAutospacing="1" w:after="100" w:afterAutospacing="1" w:line="288" w:lineRule="atLeast"/>
        <w:rPr>
          <w:b/>
          <w:color w:val="000000"/>
          <w:sz w:val="28"/>
          <w:szCs w:val="28"/>
        </w:rPr>
      </w:pPr>
      <w:r w:rsidRPr="006565F3">
        <w:rPr>
          <w:b/>
          <w:color w:val="000000"/>
          <w:sz w:val="28"/>
          <w:szCs w:val="28"/>
        </w:rPr>
        <w:t xml:space="preserve">В созданных в настоящее время аппаратах для дистанционной </w:t>
      </w:r>
      <w:proofErr w:type="spellStart"/>
      <w:r w:rsidRPr="006565F3">
        <w:rPr>
          <w:b/>
          <w:color w:val="000000"/>
          <w:sz w:val="28"/>
          <w:szCs w:val="28"/>
        </w:rPr>
        <w:t>литотрипсии</w:t>
      </w:r>
      <w:proofErr w:type="spellEnd"/>
      <w:r w:rsidRPr="006565F3">
        <w:rPr>
          <w:b/>
          <w:color w:val="000000"/>
          <w:sz w:val="28"/>
          <w:szCs w:val="28"/>
        </w:rPr>
        <w:t xml:space="preserve"> используют три основных принципа генерации ударных волн:</w:t>
      </w:r>
    </w:p>
    <w:p w:rsidR="00BA0116" w:rsidRPr="006565F3" w:rsidRDefault="00BA0116" w:rsidP="00BA0116">
      <w:pPr>
        <w:numPr>
          <w:ilvl w:val="0"/>
          <w:numId w:val="10"/>
        </w:numPr>
        <w:spacing w:before="100" w:beforeAutospacing="1" w:after="100" w:afterAutospacing="1" w:line="288" w:lineRule="atLeast"/>
        <w:ind w:left="735"/>
        <w:rPr>
          <w:color w:val="000000"/>
          <w:sz w:val="28"/>
          <w:szCs w:val="28"/>
        </w:rPr>
      </w:pPr>
      <w:r w:rsidRPr="006565F3">
        <w:rPr>
          <w:color w:val="000000"/>
          <w:sz w:val="28"/>
          <w:szCs w:val="28"/>
        </w:rPr>
        <w:t xml:space="preserve">электрогидравлический, при котором возникающий кратковременно межэлектродный разряд приводит к выпариванию какого-то объема воды, локальному повышению давления. Так как </w:t>
      </w:r>
      <w:proofErr w:type="spellStart"/>
      <w:r w:rsidRPr="006565F3">
        <w:rPr>
          <w:color w:val="000000"/>
          <w:sz w:val="28"/>
          <w:szCs w:val="28"/>
        </w:rPr>
        <w:t>электроразрядник</w:t>
      </w:r>
      <w:proofErr w:type="spellEnd"/>
      <w:r w:rsidRPr="006565F3">
        <w:rPr>
          <w:color w:val="000000"/>
          <w:sz w:val="28"/>
          <w:szCs w:val="28"/>
        </w:rPr>
        <w:t xml:space="preserve"> помещен в первом фокусе бронзового эллипсоидного зеркала, то распространяющиеся ударные волны собираются в зоне второго фокуса эллипса, который совмещают с конкрементом; </w:t>
      </w:r>
    </w:p>
    <w:p w:rsidR="00BA0116" w:rsidRPr="006565F3" w:rsidRDefault="00BA0116" w:rsidP="00BA0116">
      <w:pPr>
        <w:numPr>
          <w:ilvl w:val="0"/>
          <w:numId w:val="10"/>
        </w:numPr>
        <w:spacing w:before="100" w:beforeAutospacing="1" w:after="100" w:afterAutospacing="1" w:line="288" w:lineRule="atLeast"/>
        <w:ind w:left="735"/>
        <w:rPr>
          <w:color w:val="000000"/>
          <w:sz w:val="28"/>
          <w:szCs w:val="28"/>
        </w:rPr>
      </w:pPr>
      <w:r w:rsidRPr="006565F3">
        <w:rPr>
          <w:color w:val="000000"/>
          <w:sz w:val="28"/>
          <w:szCs w:val="28"/>
        </w:rPr>
        <w:t xml:space="preserve">электромагнитный - через катушку пропускается переменный ток, что вызывает возникновение вокруг нее переменного магнитного поля. Под действием этого поля мембрана начинает вибрировать и генерировать ударную волну, которую линза фокусирует на камне; </w:t>
      </w:r>
    </w:p>
    <w:p w:rsidR="00C679F1" w:rsidRPr="006565F3" w:rsidRDefault="00BA0116" w:rsidP="00BA0116">
      <w:pPr>
        <w:numPr>
          <w:ilvl w:val="0"/>
          <w:numId w:val="10"/>
        </w:numPr>
        <w:shd w:val="clear" w:color="auto" w:fill="FFFFFF"/>
        <w:ind w:left="735"/>
        <w:rPr>
          <w:sz w:val="28"/>
          <w:szCs w:val="28"/>
        </w:rPr>
      </w:pPr>
      <w:r w:rsidRPr="006565F3">
        <w:rPr>
          <w:color w:val="000000"/>
          <w:sz w:val="28"/>
          <w:szCs w:val="28"/>
        </w:rPr>
        <w:t>пьезоэлектрический - часть сферы покрывается большим количеством пьезокерамических кристаллов (4-5 тыс.). Ко всем кристаллам одновременно подводится переменный ток высокого напряжения, что вызывает синхронное изменение их формы. Возникающие около каждого кристалла колебания давления суммируются в фокусе сферы на камне.</w:t>
      </w:r>
    </w:p>
    <w:p w:rsidR="00BA0116" w:rsidRPr="006565F3" w:rsidRDefault="00BA0116" w:rsidP="00BA0116">
      <w:pPr>
        <w:shd w:val="clear" w:color="auto" w:fill="FFFFFF"/>
        <w:ind w:left="375"/>
        <w:rPr>
          <w:sz w:val="28"/>
          <w:szCs w:val="28"/>
        </w:rPr>
      </w:pPr>
    </w:p>
    <w:p w:rsidR="00C679F1" w:rsidRPr="006565F3" w:rsidRDefault="00C679F1" w:rsidP="00C679F1">
      <w:pPr>
        <w:shd w:val="clear" w:color="auto" w:fill="FFFFFF"/>
        <w:rPr>
          <w:b/>
          <w:bCs/>
          <w:sz w:val="28"/>
          <w:szCs w:val="28"/>
        </w:rPr>
      </w:pPr>
      <w:r w:rsidRPr="006565F3">
        <w:rPr>
          <w:b/>
          <w:bCs/>
          <w:sz w:val="28"/>
          <w:szCs w:val="28"/>
        </w:rPr>
        <w:t>Преимущества метода дистанционного дробления камней почек, мочеточника, мочевого пузыря:</w:t>
      </w:r>
    </w:p>
    <w:p w:rsidR="00EB3670" w:rsidRPr="006565F3" w:rsidRDefault="00EB3670" w:rsidP="00C679F1">
      <w:pPr>
        <w:shd w:val="clear" w:color="auto" w:fill="FFFFFF"/>
        <w:rPr>
          <w:b/>
          <w:sz w:val="28"/>
          <w:szCs w:val="28"/>
        </w:rPr>
      </w:pPr>
    </w:p>
    <w:p w:rsidR="00C679F1" w:rsidRPr="006565F3" w:rsidRDefault="00C679F1" w:rsidP="00EB3670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6565F3">
        <w:rPr>
          <w:sz w:val="28"/>
          <w:szCs w:val="28"/>
        </w:rPr>
        <w:t>Благодаря фокусировке удар</w:t>
      </w:r>
      <w:r w:rsidR="009A36F8" w:rsidRPr="006565F3">
        <w:rPr>
          <w:sz w:val="28"/>
          <w:szCs w:val="28"/>
        </w:rPr>
        <w:t>ной волны на площади около 1 см</w:t>
      </w:r>
      <w:r w:rsidR="009A36F8" w:rsidRPr="006565F3">
        <w:rPr>
          <w:sz w:val="28"/>
          <w:szCs w:val="28"/>
          <w:vertAlign w:val="superscript"/>
        </w:rPr>
        <w:t>2</w:t>
      </w:r>
      <w:r w:rsidRPr="006565F3">
        <w:rPr>
          <w:sz w:val="28"/>
          <w:szCs w:val="28"/>
        </w:rPr>
        <w:t>, окружающим тканям наносится минимальное повреждение, что снижает риск возможных осложнений.</w:t>
      </w:r>
    </w:p>
    <w:p w:rsidR="00C679F1" w:rsidRPr="006565F3" w:rsidRDefault="00C679F1" w:rsidP="00EB3670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6565F3">
        <w:rPr>
          <w:sz w:val="28"/>
          <w:szCs w:val="28"/>
        </w:rPr>
        <w:t xml:space="preserve">Примерно в 95% случаев по данным ведущих урологов России занимающихся дистанционной </w:t>
      </w:r>
      <w:proofErr w:type="spellStart"/>
      <w:r w:rsidRPr="006565F3">
        <w:rPr>
          <w:sz w:val="28"/>
          <w:szCs w:val="28"/>
        </w:rPr>
        <w:t>литотрипсией</w:t>
      </w:r>
      <w:proofErr w:type="spellEnd"/>
      <w:r w:rsidRPr="006565F3">
        <w:rPr>
          <w:sz w:val="28"/>
          <w:szCs w:val="28"/>
        </w:rPr>
        <w:t xml:space="preserve">, применение </w:t>
      </w:r>
      <w:proofErr w:type="spellStart"/>
      <w:r w:rsidRPr="006565F3">
        <w:rPr>
          <w:sz w:val="28"/>
          <w:szCs w:val="28"/>
        </w:rPr>
        <w:t>литотриптера</w:t>
      </w:r>
      <w:proofErr w:type="spellEnd"/>
      <w:r w:rsidRPr="006565F3">
        <w:rPr>
          <w:sz w:val="28"/>
          <w:szCs w:val="28"/>
        </w:rPr>
        <w:t xml:space="preserve"> с </w:t>
      </w:r>
      <w:proofErr w:type="spellStart"/>
      <w:r w:rsidRPr="006565F3">
        <w:rPr>
          <w:sz w:val="28"/>
          <w:szCs w:val="28"/>
        </w:rPr>
        <w:t>пиезоэлектрическим</w:t>
      </w:r>
      <w:proofErr w:type="spellEnd"/>
      <w:r w:rsidRPr="006565F3">
        <w:rPr>
          <w:sz w:val="28"/>
          <w:szCs w:val="28"/>
        </w:rPr>
        <w:t xml:space="preserve"> принципом генерирования ударной волны, позволяет получить положительные результаты, выражающие в фрагментации камня.</w:t>
      </w:r>
    </w:p>
    <w:p w:rsidR="00C679F1" w:rsidRPr="006565F3" w:rsidRDefault="00C679F1" w:rsidP="00EB3670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6565F3">
        <w:rPr>
          <w:sz w:val="28"/>
          <w:szCs w:val="28"/>
        </w:rPr>
        <w:t>В большинстве случаев процедура умеренно болезненна, что не требует проведения специального анестезиологического пособия, а это в свою очередь исключает возможные риски, связанные с проведением наркоза.</w:t>
      </w:r>
    </w:p>
    <w:p w:rsidR="00BA0116" w:rsidRPr="006565F3" w:rsidRDefault="00BA0116" w:rsidP="00C679F1">
      <w:pPr>
        <w:shd w:val="clear" w:color="auto" w:fill="FFFFFF"/>
        <w:rPr>
          <w:sz w:val="28"/>
          <w:szCs w:val="28"/>
        </w:rPr>
      </w:pPr>
    </w:p>
    <w:p w:rsidR="00BA0116" w:rsidRPr="006565F3" w:rsidRDefault="00BA0116" w:rsidP="00C679F1">
      <w:pPr>
        <w:shd w:val="clear" w:color="auto" w:fill="FFFFFF"/>
        <w:rPr>
          <w:sz w:val="28"/>
          <w:szCs w:val="28"/>
        </w:rPr>
      </w:pPr>
    </w:p>
    <w:p w:rsidR="00C679F1" w:rsidRPr="006565F3" w:rsidRDefault="00C679F1" w:rsidP="00C679F1">
      <w:pPr>
        <w:pStyle w:val="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565F3">
        <w:rPr>
          <w:rFonts w:ascii="Times New Roman" w:hAnsi="Times New Roman" w:cs="Times New Roman"/>
          <w:sz w:val="28"/>
          <w:szCs w:val="28"/>
        </w:rPr>
        <w:lastRenderedPageBreak/>
        <w:t>Противопоказания к проведению дистанционного дробления камней:</w:t>
      </w:r>
    </w:p>
    <w:p w:rsidR="00C679F1" w:rsidRPr="006565F3" w:rsidRDefault="00C679F1" w:rsidP="00EB3670">
      <w:pPr>
        <w:pStyle w:val="3"/>
        <w:numPr>
          <w:ilvl w:val="0"/>
          <w:numId w:val="9"/>
        </w:numPr>
        <w:shd w:val="clear" w:color="auto" w:fill="FFFFFF"/>
        <w:ind w:left="714" w:hanging="357"/>
        <w:rPr>
          <w:b w:val="0"/>
          <w:kern w:val="36"/>
          <w:sz w:val="28"/>
          <w:szCs w:val="28"/>
        </w:rPr>
      </w:pPr>
      <w:r w:rsidRPr="006565F3">
        <w:rPr>
          <w:b w:val="0"/>
          <w:kern w:val="36"/>
          <w:sz w:val="28"/>
          <w:szCs w:val="28"/>
        </w:rPr>
        <w:t>Острый пиелонефрит или хронический пиелонефрит в стадии обострения, сопровождающийся повышением температуры тела</w:t>
      </w:r>
    </w:p>
    <w:p w:rsidR="00C679F1" w:rsidRPr="006565F3" w:rsidRDefault="00C679F1" w:rsidP="00EB3670">
      <w:pPr>
        <w:pStyle w:val="3"/>
        <w:numPr>
          <w:ilvl w:val="0"/>
          <w:numId w:val="9"/>
        </w:numPr>
        <w:shd w:val="clear" w:color="auto" w:fill="FFFFFF"/>
        <w:ind w:left="714" w:hanging="357"/>
        <w:rPr>
          <w:b w:val="0"/>
          <w:kern w:val="36"/>
          <w:sz w:val="28"/>
          <w:szCs w:val="28"/>
        </w:rPr>
      </w:pPr>
      <w:r w:rsidRPr="006565F3">
        <w:rPr>
          <w:b w:val="0"/>
          <w:kern w:val="36"/>
          <w:sz w:val="28"/>
          <w:szCs w:val="28"/>
        </w:rPr>
        <w:t>Беременность</w:t>
      </w:r>
    </w:p>
    <w:p w:rsidR="00C679F1" w:rsidRPr="006565F3" w:rsidRDefault="00C679F1" w:rsidP="00EB3670">
      <w:pPr>
        <w:pStyle w:val="3"/>
        <w:numPr>
          <w:ilvl w:val="0"/>
          <w:numId w:val="9"/>
        </w:numPr>
        <w:shd w:val="clear" w:color="auto" w:fill="FFFFFF"/>
        <w:ind w:left="714" w:hanging="357"/>
        <w:rPr>
          <w:b w:val="0"/>
          <w:kern w:val="36"/>
          <w:sz w:val="28"/>
          <w:szCs w:val="28"/>
        </w:rPr>
      </w:pPr>
      <w:r w:rsidRPr="006565F3">
        <w:rPr>
          <w:b w:val="0"/>
          <w:kern w:val="36"/>
          <w:sz w:val="28"/>
          <w:szCs w:val="28"/>
        </w:rPr>
        <w:t>Любые нарушения свертывающей системы крови</w:t>
      </w:r>
    </w:p>
    <w:p w:rsidR="00C679F1" w:rsidRPr="006565F3" w:rsidRDefault="00C679F1" w:rsidP="00EB3670">
      <w:pPr>
        <w:pStyle w:val="3"/>
        <w:numPr>
          <w:ilvl w:val="0"/>
          <w:numId w:val="9"/>
        </w:numPr>
        <w:shd w:val="clear" w:color="auto" w:fill="FFFFFF"/>
        <w:ind w:left="714" w:hanging="357"/>
        <w:rPr>
          <w:b w:val="0"/>
          <w:kern w:val="36"/>
          <w:sz w:val="28"/>
          <w:szCs w:val="28"/>
        </w:rPr>
      </w:pPr>
      <w:r w:rsidRPr="006565F3">
        <w:rPr>
          <w:b w:val="0"/>
          <w:kern w:val="36"/>
          <w:sz w:val="28"/>
          <w:szCs w:val="28"/>
        </w:rPr>
        <w:t>Вес больного выше 120-130 кг.</w:t>
      </w:r>
    </w:p>
    <w:p w:rsidR="00C679F1" w:rsidRPr="006565F3" w:rsidRDefault="00C679F1" w:rsidP="00EB3670">
      <w:pPr>
        <w:pStyle w:val="3"/>
        <w:numPr>
          <w:ilvl w:val="0"/>
          <w:numId w:val="9"/>
        </w:numPr>
        <w:shd w:val="clear" w:color="auto" w:fill="FFFFFF"/>
        <w:ind w:left="714" w:hanging="357"/>
        <w:rPr>
          <w:b w:val="0"/>
          <w:kern w:val="36"/>
          <w:sz w:val="28"/>
          <w:szCs w:val="28"/>
        </w:rPr>
      </w:pPr>
      <w:r w:rsidRPr="006565F3">
        <w:rPr>
          <w:b w:val="0"/>
          <w:kern w:val="36"/>
          <w:sz w:val="28"/>
          <w:szCs w:val="28"/>
        </w:rPr>
        <w:t>Тяжелая сопутствующая патология, психические заболевания</w:t>
      </w:r>
      <w:r w:rsidR="00EB3670" w:rsidRPr="006565F3">
        <w:rPr>
          <w:b w:val="0"/>
          <w:kern w:val="36"/>
          <w:sz w:val="28"/>
          <w:szCs w:val="28"/>
        </w:rPr>
        <w:t>.</w:t>
      </w:r>
    </w:p>
    <w:p w:rsidR="00C679F1" w:rsidRPr="006565F3" w:rsidRDefault="00C679F1" w:rsidP="00C679F1">
      <w:pPr>
        <w:shd w:val="clear" w:color="auto" w:fill="FFFFFF"/>
        <w:rPr>
          <w:sz w:val="28"/>
          <w:szCs w:val="28"/>
        </w:rPr>
      </w:pPr>
      <w:r w:rsidRPr="006565F3">
        <w:rPr>
          <w:b/>
          <w:bCs/>
          <w:sz w:val="28"/>
          <w:szCs w:val="28"/>
        </w:rPr>
        <w:t xml:space="preserve">Проведение дистанционной </w:t>
      </w:r>
      <w:proofErr w:type="spellStart"/>
      <w:r w:rsidRPr="006565F3">
        <w:rPr>
          <w:b/>
          <w:bCs/>
          <w:sz w:val="28"/>
          <w:szCs w:val="28"/>
        </w:rPr>
        <w:t>литотрипсии</w:t>
      </w:r>
      <w:proofErr w:type="spellEnd"/>
      <w:r w:rsidRPr="006565F3">
        <w:rPr>
          <w:b/>
          <w:bCs/>
          <w:sz w:val="28"/>
          <w:szCs w:val="28"/>
        </w:rPr>
        <w:t>:</w:t>
      </w:r>
    </w:p>
    <w:p w:rsidR="00252D68" w:rsidRPr="006565F3" w:rsidRDefault="00C679F1" w:rsidP="001B258E">
      <w:pPr>
        <w:shd w:val="clear" w:color="auto" w:fill="FFFFFF"/>
        <w:rPr>
          <w:sz w:val="28"/>
          <w:szCs w:val="28"/>
        </w:rPr>
      </w:pPr>
      <w:r w:rsidRPr="006565F3">
        <w:rPr>
          <w:sz w:val="28"/>
          <w:szCs w:val="28"/>
        </w:rPr>
        <w:t xml:space="preserve">Проведение сеанса дробления камня методом дистанционной </w:t>
      </w:r>
      <w:proofErr w:type="spellStart"/>
      <w:r w:rsidRPr="006565F3">
        <w:rPr>
          <w:sz w:val="28"/>
          <w:szCs w:val="28"/>
        </w:rPr>
        <w:t>литотрипсии</w:t>
      </w:r>
      <w:proofErr w:type="spellEnd"/>
      <w:r w:rsidRPr="006565F3">
        <w:rPr>
          <w:sz w:val="28"/>
          <w:szCs w:val="28"/>
        </w:rPr>
        <w:t xml:space="preserve"> позволяет в большинстве случаев получить положительный результат, в виде разделения камня на мелкие </w:t>
      </w:r>
      <w:proofErr w:type="spellStart"/>
      <w:r w:rsidRPr="006565F3">
        <w:rPr>
          <w:sz w:val="28"/>
          <w:szCs w:val="28"/>
        </w:rPr>
        <w:t>фрагменты.После</w:t>
      </w:r>
      <w:proofErr w:type="spellEnd"/>
      <w:r w:rsidRPr="006565F3">
        <w:rPr>
          <w:sz w:val="28"/>
          <w:szCs w:val="28"/>
        </w:rPr>
        <w:t xml:space="preserve"> того как</w:t>
      </w:r>
      <w:r w:rsidRPr="006565F3">
        <w:rPr>
          <w:bCs/>
          <w:sz w:val="28"/>
          <w:szCs w:val="28"/>
        </w:rPr>
        <w:t xml:space="preserve"> камень в почке или мочеточнике</w:t>
      </w:r>
      <w:r w:rsidRPr="006565F3">
        <w:rPr>
          <w:sz w:val="28"/>
          <w:szCs w:val="28"/>
        </w:rPr>
        <w:t xml:space="preserve"> раздроблен, возникает проблема выведения фрагментов. Если размеры фрагментов достаточно малы и количество их невелико, то отхождение их происходит без осложнений. Для ускорения отхождения фрагментов больным рекомендуют обильное питье, активные движения, назначают стимуляцию верхних мочевых путей (медикаментозную звуковую вибротерапию) и др. Первый этап — непосредственное </w:t>
      </w:r>
      <w:r w:rsidRPr="006565F3">
        <w:rPr>
          <w:bCs/>
          <w:sz w:val="28"/>
          <w:szCs w:val="28"/>
        </w:rPr>
        <w:t>дробление камня</w:t>
      </w:r>
      <w:r w:rsidRPr="006565F3">
        <w:rPr>
          <w:sz w:val="28"/>
          <w:szCs w:val="28"/>
        </w:rPr>
        <w:t xml:space="preserve"> проводит врач, второй этап — изгнание разбитого на мелкие фрагменты камня — это осознанная работа самого пациента, при постоянном наблюдении лечащего врача.</w:t>
      </w:r>
    </w:p>
    <w:p w:rsidR="00252D68" w:rsidRPr="006565F3" w:rsidRDefault="006565F3" w:rsidP="00C679F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6565F3">
        <w:rPr>
          <w:sz w:val="28"/>
          <w:szCs w:val="28"/>
        </w:rPr>
        <w:t xml:space="preserve">Это очень важный момент! Если человек согласен на лечение методом </w:t>
      </w:r>
      <w:r w:rsidRPr="006565F3">
        <w:rPr>
          <w:bCs/>
          <w:sz w:val="28"/>
          <w:szCs w:val="28"/>
        </w:rPr>
        <w:t>ДЛТ</w:t>
      </w:r>
      <w:r w:rsidRPr="006565F3">
        <w:rPr>
          <w:sz w:val="28"/>
          <w:szCs w:val="28"/>
        </w:rPr>
        <w:t xml:space="preserve">, то он должен отчетливо понимать что с ним будет происходить после </w:t>
      </w:r>
      <w:r w:rsidRPr="006565F3">
        <w:rPr>
          <w:bCs/>
          <w:sz w:val="28"/>
          <w:szCs w:val="28"/>
        </w:rPr>
        <w:t>дробления камня</w:t>
      </w:r>
      <w:r w:rsidRPr="006565F3">
        <w:rPr>
          <w:sz w:val="28"/>
          <w:szCs w:val="28"/>
        </w:rPr>
        <w:t>. Он должен быть морального готов к изгнанию разбитого камня. Объяснить все возможные варианты течения второго момента обязан лечащий врач.</w:t>
      </w:r>
    </w:p>
    <w:p w:rsidR="006565F3" w:rsidRDefault="006007A3" w:rsidP="006565F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393939"/>
          <w:sz w:val="21"/>
        </w:rPr>
      </w:pPr>
      <w:r w:rsidRPr="009E01AE">
        <w:rPr>
          <w:rFonts w:ascii="Arial" w:hAnsi="Arial" w:cs="Arial"/>
          <w:noProof/>
          <w:color w:val="393939"/>
          <w:sz w:val="21"/>
          <w:szCs w:val="21"/>
        </w:rPr>
        <w:lastRenderedPageBreak/>
      </w:r>
      <w:r w:rsidR="006007A3" w:rsidRPr="009E01AE">
        <w:rPr>
          <w:rFonts w:ascii="Arial" w:hAnsi="Arial" w:cs="Arial"/>
          <w:noProof/>
          <w:color w:val="393939"/>
          <w:sz w:val="21"/>
          <w:szCs w:val="21"/>
        </w:rPr>
        <w:pict>
          <v:shape id="_x0000_i1057" type="#_x0000_t75" alt="Рентгенограмма ребенка до лечения. Камни обеих почек. " style="width:485.3pt;height:674.95pt">
            <v:imagedata r:id="rId63" r:href="rId64"/>
          </v:shape>
        </w:pict>
      </w:r>
      <w:r w:rsidR="00252D68">
        <w:rPr>
          <w:rFonts w:ascii="Arial" w:hAnsi="Arial" w:cs="Arial"/>
          <w:color w:val="393939"/>
          <w:sz w:val="21"/>
          <w:szCs w:val="21"/>
        </w:rPr>
        <w:t xml:space="preserve">  </w:t>
      </w:r>
      <w:r w:rsidR="00180D09">
        <w:rPr>
          <w:rFonts w:ascii="Arial" w:hAnsi="Arial" w:cs="Arial"/>
          <w:color w:val="393939"/>
          <w:sz w:val="21"/>
          <w:szCs w:val="21"/>
        </w:rPr>
        <w:t xml:space="preserve">  </w:t>
      </w:r>
      <w:r w:rsidR="00252D68">
        <w:rPr>
          <w:rFonts w:ascii="Arial" w:hAnsi="Arial" w:cs="Arial"/>
          <w:color w:val="393939"/>
          <w:sz w:val="21"/>
          <w:szCs w:val="21"/>
        </w:rPr>
        <w:t xml:space="preserve">   </w:t>
      </w:r>
      <w:r w:rsidR="006565F3" w:rsidRPr="006565F3">
        <w:rPr>
          <w:b/>
          <w:bCs/>
          <w:color w:val="393939"/>
          <w:sz w:val="28"/>
          <w:szCs w:val="28"/>
        </w:rPr>
        <w:t>Рентгенограмма ребенка до лечения. Камни обеих почек.</w:t>
      </w:r>
    </w:p>
    <w:p w:rsidR="00252D68" w:rsidRDefault="006007A3" w:rsidP="00C679F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93939"/>
          <w:sz w:val="21"/>
          <w:szCs w:val="21"/>
        </w:rPr>
      </w:pPr>
      <w:r w:rsidRPr="009E01AE">
        <w:rPr>
          <w:rFonts w:ascii="Arial" w:hAnsi="Arial" w:cs="Arial"/>
          <w:noProof/>
          <w:color w:val="393939"/>
          <w:sz w:val="21"/>
          <w:szCs w:val="21"/>
        </w:rPr>
        <w:lastRenderedPageBreak/>
      </w:r>
      <w:r w:rsidR="006007A3" w:rsidRPr="009E01AE">
        <w:rPr>
          <w:rFonts w:ascii="Arial" w:hAnsi="Arial" w:cs="Arial"/>
          <w:noProof/>
          <w:color w:val="393939"/>
          <w:sz w:val="21"/>
          <w:szCs w:val="21"/>
        </w:rPr>
        <w:pict>
          <v:shape id="_x0000_i1058" type="#_x0000_t75" alt="Рентгенограмма ребенка после лечения. Камни почек не обнаруживаются." style="width:502.9pt;height:693.05pt">
            <v:imagedata r:id="rId65" r:href="rId66"/>
          </v:shape>
        </w:pict>
      </w:r>
    </w:p>
    <w:p w:rsidR="006565F3" w:rsidRDefault="006565F3" w:rsidP="00C679F1">
      <w:pPr>
        <w:shd w:val="clear" w:color="auto" w:fill="FFFFFF"/>
        <w:spacing w:before="100" w:beforeAutospacing="1" w:after="100" w:afterAutospacing="1"/>
        <w:rPr>
          <w:color w:val="393939"/>
          <w:sz w:val="28"/>
          <w:szCs w:val="28"/>
        </w:rPr>
      </w:pPr>
      <w:r w:rsidRPr="006565F3">
        <w:rPr>
          <w:b/>
          <w:bCs/>
          <w:color w:val="393939"/>
          <w:sz w:val="28"/>
          <w:szCs w:val="28"/>
        </w:rPr>
        <w:t>Рентгенограмма ребенка после лечения. Камни почек не обнаруживаются.</w:t>
      </w:r>
    </w:p>
    <w:p w:rsidR="006565F3" w:rsidRDefault="006565F3" w:rsidP="00C679F1">
      <w:pPr>
        <w:shd w:val="clear" w:color="auto" w:fill="FFFFFF"/>
        <w:spacing w:before="100" w:beforeAutospacing="1" w:after="100" w:afterAutospacing="1"/>
        <w:rPr>
          <w:color w:val="393939"/>
          <w:sz w:val="28"/>
          <w:szCs w:val="28"/>
        </w:rPr>
      </w:pPr>
    </w:p>
    <w:p w:rsidR="00A40E03" w:rsidRPr="006565F3" w:rsidRDefault="00A40E03" w:rsidP="00C679F1">
      <w:pPr>
        <w:shd w:val="clear" w:color="auto" w:fill="FFFFFF"/>
        <w:spacing w:before="100" w:beforeAutospacing="1" w:after="100" w:afterAutospacing="1"/>
        <w:rPr>
          <w:color w:val="393939"/>
          <w:sz w:val="28"/>
          <w:szCs w:val="28"/>
        </w:rPr>
      </w:pPr>
    </w:p>
    <w:p w:rsidR="00C679F1" w:rsidRPr="006565F3" w:rsidRDefault="00C679F1" w:rsidP="00C679F1">
      <w:pPr>
        <w:shd w:val="clear" w:color="auto" w:fill="FFFFFF"/>
        <w:rPr>
          <w:sz w:val="28"/>
          <w:szCs w:val="28"/>
        </w:rPr>
      </w:pPr>
      <w:r w:rsidRPr="006565F3">
        <w:rPr>
          <w:b/>
          <w:bCs/>
          <w:sz w:val="28"/>
          <w:szCs w:val="28"/>
        </w:rPr>
        <w:lastRenderedPageBreak/>
        <w:t xml:space="preserve">Дистанционная </w:t>
      </w:r>
      <w:proofErr w:type="spellStart"/>
      <w:r w:rsidRPr="006565F3">
        <w:rPr>
          <w:b/>
          <w:bCs/>
          <w:sz w:val="28"/>
          <w:szCs w:val="28"/>
        </w:rPr>
        <w:t>литотрипсия</w:t>
      </w:r>
      <w:proofErr w:type="spellEnd"/>
      <w:r w:rsidRPr="006565F3">
        <w:rPr>
          <w:b/>
          <w:bCs/>
          <w:sz w:val="28"/>
          <w:szCs w:val="28"/>
        </w:rPr>
        <w:t xml:space="preserve"> в случаях крупных камней, коралловидных камней, в других сложных случаях:</w:t>
      </w:r>
    </w:p>
    <w:p w:rsidR="00C679F1" w:rsidRPr="006565F3" w:rsidRDefault="00C679F1" w:rsidP="00C679F1">
      <w:pPr>
        <w:shd w:val="clear" w:color="auto" w:fill="FFFFFF"/>
        <w:rPr>
          <w:sz w:val="28"/>
          <w:szCs w:val="28"/>
        </w:rPr>
      </w:pPr>
      <w:r w:rsidRPr="006565F3">
        <w:rPr>
          <w:sz w:val="28"/>
          <w:szCs w:val="28"/>
        </w:rPr>
        <w:t xml:space="preserve">При больших камнях, а также камнях коралловидных, когда заведомо известно, что фрагментов конкремента будет много, дренирование почки производится </w:t>
      </w:r>
      <w:proofErr w:type="spellStart"/>
      <w:r w:rsidRPr="006565F3">
        <w:rPr>
          <w:sz w:val="28"/>
          <w:szCs w:val="28"/>
        </w:rPr>
        <w:t>привентивно</w:t>
      </w:r>
      <w:proofErr w:type="spellEnd"/>
      <w:r w:rsidRPr="006565F3">
        <w:rPr>
          <w:sz w:val="28"/>
          <w:szCs w:val="28"/>
        </w:rPr>
        <w:t xml:space="preserve"> путем </w:t>
      </w:r>
      <w:proofErr w:type="spellStart"/>
      <w:r w:rsidRPr="006565F3">
        <w:rPr>
          <w:sz w:val="28"/>
          <w:szCs w:val="28"/>
        </w:rPr>
        <w:t>чрескожной</w:t>
      </w:r>
      <w:proofErr w:type="spellEnd"/>
      <w:r w:rsidRPr="006565F3">
        <w:rPr>
          <w:sz w:val="28"/>
          <w:szCs w:val="28"/>
        </w:rPr>
        <w:t xml:space="preserve"> пункционной </w:t>
      </w:r>
      <w:proofErr w:type="spellStart"/>
      <w:r w:rsidRPr="006565F3">
        <w:rPr>
          <w:sz w:val="28"/>
          <w:szCs w:val="28"/>
        </w:rPr>
        <w:t>нефростомии</w:t>
      </w:r>
      <w:proofErr w:type="spellEnd"/>
      <w:r w:rsidRPr="006565F3">
        <w:rPr>
          <w:sz w:val="28"/>
          <w:szCs w:val="28"/>
        </w:rPr>
        <w:t xml:space="preserve"> или с помощью установки внутривенного катетера "</w:t>
      </w:r>
      <w:proofErr w:type="spellStart"/>
      <w:r w:rsidRPr="006565F3">
        <w:rPr>
          <w:sz w:val="28"/>
          <w:szCs w:val="28"/>
        </w:rPr>
        <w:t>стент</w:t>
      </w:r>
      <w:proofErr w:type="spellEnd"/>
      <w:r w:rsidRPr="006565F3">
        <w:rPr>
          <w:sz w:val="28"/>
          <w:szCs w:val="28"/>
        </w:rPr>
        <w:t>". После окончания курса дробления и элиминации фрагментов дренаж удаляется.</w:t>
      </w:r>
    </w:p>
    <w:p w:rsidR="009606BC" w:rsidRPr="006565F3" w:rsidRDefault="00C679F1" w:rsidP="00252D68">
      <w:pPr>
        <w:shd w:val="clear" w:color="auto" w:fill="FFFFFF"/>
        <w:rPr>
          <w:sz w:val="28"/>
          <w:szCs w:val="28"/>
        </w:rPr>
      </w:pPr>
      <w:r w:rsidRPr="006565F3">
        <w:rPr>
          <w:sz w:val="28"/>
          <w:szCs w:val="28"/>
        </w:rPr>
        <w:t xml:space="preserve">При наличии больших камней или камней коралловидных возможно и оправдано сочетанное применение эндоскопической </w:t>
      </w:r>
      <w:proofErr w:type="spellStart"/>
      <w:r w:rsidRPr="006565F3">
        <w:rPr>
          <w:sz w:val="28"/>
          <w:szCs w:val="28"/>
        </w:rPr>
        <w:t>чрескожной</w:t>
      </w:r>
      <w:proofErr w:type="spellEnd"/>
      <w:r w:rsidRPr="006565F3">
        <w:rPr>
          <w:sz w:val="28"/>
          <w:szCs w:val="28"/>
        </w:rPr>
        <w:t xml:space="preserve"> пункционной </w:t>
      </w:r>
      <w:proofErr w:type="spellStart"/>
      <w:r w:rsidRPr="006565F3">
        <w:rPr>
          <w:sz w:val="28"/>
          <w:szCs w:val="28"/>
        </w:rPr>
        <w:t>нефролитотрипсии</w:t>
      </w:r>
      <w:proofErr w:type="spellEnd"/>
      <w:r w:rsidRPr="006565F3">
        <w:rPr>
          <w:sz w:val="28"/>
          <w:szCs w:val="28"/>
        </w:rPr>
        <w:t xml:space="preserve"> и последующей </w:t>
      </w:r>
      <w:r w:rsidRPr="006565F3">
        <w:rPr>
          <w:bCs/>
          <w:sz w:val="28"/>
          <w:szCs w:val="28"/>
        </w:rPr>
        <w:t xml:space="preserve">дистанционной </w:t>
      </w:r>
      <w:proofErr w:type="spellStart"/>
      <w:r w:rsidRPr="006565F3">
        <w:rPr>
          <w:bCs/>
          <w:sz w:val="28"/>
          <w:szCs w:val="28"/>
        </w:rPr>
        <w:t>литотрипсии</w:t>
      </w:r>
      <w:proofErr w:type="spellEnd"/>
      <w:r w:rsidRPr="006565F3">
        <w:rPr>
          <w:sz w:val="28"/>
          <w:szCs w:val="28"/>
        </w:rPr>
        <w:t xml:space="preserve"> </w:t>
      </w:r>
      <w:proofErr w:type="spellStart"/>
      <w:r w:rsidRPr="006565F3">
        <w:rPr>
          <w:sz w:val="28"/>
          <w:szCs w:val="28"/>
        </w:rPr>
        <w:t>неудаленных</w:t>
      </w:r>
      <w:proofErr w:type="spellEnd"/>
      <w:r w:rsidRPr="006565F3">
        <w:rPr>
          <w:sz w:val="28"/>
          <w:szCs w:val="28"/>
        </w:rPr>
        <w:t xml:space="preserve"> фрагментов.</w:t>
      </w:r>
    </w:p>
    <w:p w:rsidR="00EB3670" w:rsidRPr="006565F3" w:rsidRDefault="00EB3670" w:rsidP="00C679F1">
      <w:pPr>
        <w:rPr>
          <w:sz w:val="28"/>
          <w:szCs w:val="28"/>
        </w:rPr>
      </w:pPr>
    </w:p>
    <w:p w:rsidR="00350748" w:rsidRPr="006565F3" w:rsidRDefault="00350748" w:rsidP="00350748">
      <w:pPr>
        <w:rPr>
          <w:sz w:val="28"/>
          <w:szCs w:val="28"/>
        </w:rPr>
      </w:pPr>
      <w:r w:rsidRPr="006565F3">
        <w:rPr>
          <w:b/>
          <w:bCs/>
          <w:sz w:val="28"/>
          <w:szCs w:val="28"/>
        </w:rPr>
        <w:t xml:space="preserve">Осложнения </w:t>
      </w:r>
      <w:proofErr w:type="spellStart"/>
      <w:r w:rsidRPr="006565F3">
        <w:rPr>
          <w:b/>
          <w:bCs/>
          <w:sz w:val="28"/>
          <w:szCs w:val="28"/>
        </w:rPr>
        <w:t>литотрипсии</w:t>
      </w:r>
      <w:proofErr w:type="spellEnd"/>
      <w:r w:rsidRPr="006565F3">
        <w:rPr>
          <w:b/>
          <w:bCs/>
          <w:sz w:val="28"/>
          <w:szCs w:val="28"/>
        </w:rPr>
        <w:t xml:space="preserve"> и способы их коррекции.</w:t>
      </w:r>
      <w:r w:rsidRPr="006565F3">
        <w:rPr>
          <w:sz w:val="28"/>
          <w:szCs w:val="28"/>
        </w:rPr>
        <w:t xml:space="preserve"> </w:t>
      </w:r>
    </w:p>
    <w:p w:rsidR="00350748" w:rsidRPr="006565F3" w:rsidRDefault="00350748" w:rsidP="00350748">
      <w:pPr>
        <w:spacing w:before="100" w:beforeAutospacing="1" w:afterAutospacing="1"/>
        <w:rPr>
          <w:sz w:val="28"/>
          <w:szCs w:val="28"/>
        </w:rPr>
      </w:pPr>
      <w:r w:rsidRPr="006565F3">
        <w:rPr>
          <w:sz w:val="28"/>
          <w:szCs w:val="28"/>
        </w:rPr>
        <w:t xml:space="preserve">В настоящее время актуальной проблемой является ликвидация последствий проведения ДЛТ камней почек и мочеточников, вызванных отхождением фрагментов разрушенного конкремента, к числу которых относятся: </w:t>
      </w:r>
    </w:p>
    <w:p w:rsidR="00350748" w:rsidRPr="006565F3" w:rsidRDefault="00350748" w:rsidP="00350748">
      <w:pPr>
        <w:numPr>
          <w:ilvl w:val="0"/>
          <w:numId w:val="13"/>
        </w:numPr>
        <w:spacing w:before="100" w:beforeAutospacing="1" w:afterAutospacing="1"/>
        <w:rPr>
          <w:sz w:val="28"/>
          <w:szCs w:val="28"/>
        </w:rPr>
      </w:pPr>
      <w:proofErr w:type="spellStart"/>
      <w:r w:rsidRPr="006565F3">
        <w:rPr>
          <w:sz w:val="28"/>
          <w:szCs w:val="28"/>
        </w:rPr>
        <w:t>некупирующаяся</w:t>
      </w:r>
      <w:proofErr w:type="spellEnd"/>
      <w:r w:rsidRPr="006565F3">
        <w:rPr>
          <w:sz w:val="28"/>
          <w:szCs w:val="28"/>
        </w:rPr>
        <w:t xml:space="preserve"> почечная колика,</w:t>
      </w:r>
    </w:p>
    <w:p w:rsidR="00350748" w:rsidRPr="006565F3" w:rsidRDefault="00350748" w:rsidP="00350748">
      <w:pPr>
        <w:numPr>
          <w:ilvl w:val="0"/>
          <w:numId w:val="13"/>
        </w:numPr>
        <w:spacing w:before="100" w:beforeAutospacing="1" w:afterAutospacing="1"/>
        <w:rPr>
          <w:sz w:val="28"/>
          <w:szCs w:val="28"/>
        </w:rPr>
      </w:pPr>
      <w:r w:rsidRPr="006565F3">
        <w:rPr>
          <w:sz w:val="28"/>
          <w:szCs w:val="28"/>
        </w:rPr>
        <w:t>обструкция верхних мочевых путей,</w:t>
      </w:r>
    </w:p>
    <w:p w:rsidR="00350748" w:rsidRPr="006565F3" w:rsidRDefault="00350748" w:rsidP="00350748">
      <w:pPr>
        <w:numPr>
          <w:ilvl w:val="0"/>
          <w:numId w:val="13"/>
        </w:numPr>
        <w:spacing w:before="100" w:beforeAutospacing="1" w:afterAutospacing="1"/>
        <w:rPr>
          <w:sz w:val="28"/>
          <w:szCs w:val="28"/>
        </w:rPr>
      </w:pPr>
      <w:r w:rsidRPr="006565F3">
        <w:rPr>
          <w:sz w:val="28"/>
          <w:szCs w:val="28"/>
        </w:rPr>
        <w:t xml:space="preserve">острый калькулезный пиелонефрит. </w:t>
      </w:r>
    </w:p>
    <w:p w:rsidR="00350748" w:rsidRDefault="00350748" w:rsidP="009606BC">
      <w:pPr>
        <w:spacing w:before="100" w:beforeAutospacing="1" w:afterAutospacing="1"/>
        <w:rPr>
          <w:sz w:val="28"/>
          <w:szCs w:val="28"/>
        </w:rPr>
      </w:pPr>
      <w:r w:rsidRPr="006565F3">
        <w:rPr>
          <w:sz w:val="28"/>
          <w:szCs w:val="28"/>
        </w:rPr>
        <w:t xml:space="preserve">Подходы к тактике лечения в таких случаях стандартны и определяются экстренностью ситуации. Так, при окклюзии мочеточников фрагментами дезинтегрированного камня и нарушении </w:t>
      </w:r>
      <w:proofErr w:type="spellStart"/>
      <w:r w:rsidRPr="006565F3">
        <w:rPr>
          <w:sz w:val="28"/>
          <w:szCs w:val="28"/>
        </w:rPr>
        <w:t>уродинамики</w:t>
      </w:r>
      <w:proofErr w:type="spellEnd"/>
      <w:r w:rsidRPr="006565F3">
        <w:rPr>
          <w:sz w:val="28"/>
          <w:szCs w:val="28"/>
        </w:rPr>
        <w:t xml:space="preserve"> верхних мочевыводящих путей, приводящих к развитию почечной колики и острого калькулезного пиелонефрита, проведение только медикаментозной терапии недостаточно и методами коррекции могут быть повторные сеансы </w:t>
      </w:r>
      <w:proofErr w:type="spellStart"/>
      <w:r w:rsidRPr="006565F3">
        <w:rPr>
          <w:sz w:val="28"/>
          <w:szCs w:val="28"/>
        </w:rPr>
        <w:t>литотрипсии</w:t>
      </w:r>
      <w:proofErr w:type="spellEnd"/>
      <w:r w:rsidRPr="006565F3">
        <w:rPr>
          <w:sz w:val="28"/>
          <w:szCs w:val="28"/>
        </w:rPr>
        <w:t xml:space="preserve">, катетеризация мочеточника, установка внутреннего </w:t>
      </w:r>
      <w:proofErr w:type="spellStart"/>
      <w:r w:rsidRPr="006565F3">
        <w:rPr>
          <w:sz w:val="28"/>
          <w:szCs w:val="28"/>
        </w:rPr>
        <w:t>уретерального</w:t>
      </w:r>
      <w:proofErr w:type="spellEnd"/>
      <w:r w:rsidRPr="006565F3">
        <w:rPr>
          <w:sz w:val="28"/>
          <w:szCs w:val="28"/>
        </w:rPr>
        <w:t xml:space="preserve"> катетера </w:t>
      </w:r>
      <w:proofErr w:type="spellStart"/>
      <w:r w:rsidRPr="006565F3">
        <w:rPr>
          <w:sz w:val="28"/>
          <w:szCs w:val="28"/>
        </w:rPr>
        <w:t>Стент</w:t>
      </w:r>
      <w:proofErr w:type="spellEnd"/>
      <w:r w:rsidRPr="006565F3">
        <w:rPr>
          <w:sz w:val="28"/>
          <w:szCs w:val="28"/>
        </w:rPr>
        <w:t xml:space="preserve">, </w:t>
      </w:r>
      <w:proofErr w:type="spellStart"/>
      <w:r w:rsidRPr="006565F3">
        <w:rPr>
          <w:sz w:val="28"/>
          <w:szCs w:val="28"/>
        </w:rPr>
        <w:t>уретеролитоэкстракции</w:t>
      </w:r>
      <w:proofErr w:type="spellEnd"/>
      <w:r w:rsidRPr="006565F3">
        <w:rPr>
          <w:sz w:val="28"/>
          <w:szCs w:val="28"/>
        </w:rPr>
        <w:t xml:space="preserve"> (</w:t>
      </w:r>
      <w:proofErr w:type="spellStart"/>
      <w:r w:rsidRPr="006565F3">
        <w:rPr>
          <w:sz w:val="28"/>
          <w:szCs w:val="28"/>
        </w:rPr>
        <w:t>трипсия</w:t>
      </w:r>
      <w:proofErr w:type="spellEnd"/>
      <w:r w:rsidRPr="006565F3">
        <w:rPr>
          <w:sz w:val="28"/>
          <w:szCs w:val="28"/>
        </w:rPr>
        <w:t xml:space="preserve">) и ЧПНС. При кратковременном нарушении </w:t>
      </w:r>
      <w:proofErr w:type="spellStart"/>
      <w:r w:rsidRPr="006565F3">
        <w:rPr>
          <w:sz w:val="28"/>
          <w:szCs w:val="28"/>
        </w:rPr>
        <w:t>уродинамики</w:t>
      </w:r>
      <w:proofErr w:type="spellEnd"/>
      <w:r w:rsidRPr="006565F3">
        <w:rPr>
          <w:sz w:val="28"/>
          <w:szCs w:val="28"/>
        </w:rPr>
        <w:t xml:space="preserve"> верхних мочевых путей, носящем клинически менее выраженный характер, своевременная и адекватная медикаментозная терапия (спазмолитики, </w:t>
      </w:r>
      <w:proofErr w:type="spellStart"/>
      <w:r w:rsidRPr="006565F3">
        <w:rPr>
          <w:sz w:val="28"/>
          <w:szCs w:val="28"/>
        </w:rPr>
        <w:t>уроантисептики</w:t>
      </w:r>
      <w:proofErr w:type="spellEnd"/>
      <w:r w:rsidRPr="006565F3">
        <w:rPr>
          <w:sz w:val="28"/>
          <w:szCs w:val="28"/>
        </w:rPr>
        <w:t xml:space="preserve">, антибиотики) позволяет избежать эндоскопического вмешательства. Ускорение отхождения фрагментов раздробленного конкремента после ДЛТ, в том числе и "каменной дорожки", остается одной из важнейших задач, для решения которой достаточно широко используются различные методы консервативной терапии, направленной на улучшение кровоснабжения и </w:t>
      </w:r>
      <w:proofErr w:type="spellStart"/>
      <w:r w:rsidRPr="006565F3">
        <w:rPr>
          <w:sz w:val="28"/>
          <w:szCs w:val="28"/>
        </w:rPr>
        <w:t>уродинамики</w:t>
      </w:r>
      <w:proofErr w:type="spellEnd"/>
      <w:r w:rsidRPr="006565F3">
        <w:rPr>
          <w:sz w:val="28"/>
          <w:szCs w:val="28"/>
        </w:rPr>
        <w:t xml:space="preserve"> почки (звуковая стимуляция, низкоинтенсивное лазерное и </w:t>
      </w:r>
      <w:proofErr w:type="spellStart"/>
      <w:r w:rsidRPr="006565F3">
        <w:rPr>
          <w:sz w:val="28"/>
          <w:szCs w:val="28"/>
        </w:rPr>
        <w:t>магнито</w:t>
      </w:r>
      <w:proofErr w:type="spellEnd"/>
      <w:r w:rsidRPr="006565F3">
        <w:rPr>
          <w:sz w:val="28"/>
          <w:szCs w:val="28"/>
        </w:rPr>
        <w:t xml:space="preserve">-лазерное излучение, импульсные токи, спазмолитическая </w:t>
      </w:r>
      <w:proofErr w:type="spellStart"/>
      <w:r w:rsidRPr="006565F3">
        <w:rPr>
          <w:sz w:val="28"/>
          <w:szCs w:val="28"/>
        </w:rPr>
        <w:t>индуктотерапия</w:t>
      </w:r>
      <w:proofErr w:type="spellEnd"/>
      <w:r w:rsidRPr="006565F3">
        <w:rPr>
          <w:sz w:val="28"/>
          <w:szCs w:val="28"/>
        </w:rPr>
        <w:t xml:space="preserve"> и т.д.). Наряду с этим большое внимание уделяется профилактике </w:t>
      </w:r>
      <w:proofErr w:type="spellStart"/>
      <w:r w:rsidRPr="006565F3">
        <w:rPr>
          <w:sz w:val="28"/>
          <w:szCs w:val="28"/>
        </w:rPr>
        <w:t>окклюзионного</w:t>
      </w:r>
      <w:proofErr w:type="spellEnd"/>
      <w:r w:rsidRPr="006565F3">
        <w:rPr>
          <w:sz w:val="28"/>
          <w:szCs w:val="28"/>
        </w:rPr>
        <w:t xml:space="preserve"> пиелонефрита, заключающейся в обязательной санации мочевых путей у пациентов, имеющих пиелонефрит в анамнезе и при наличии выраженной </w:t>
      </w:r>
      <w:proofErr w:type="spellStart"/>
      <w:r w:rsidRPr="006565F3">
        <w:rPr>
          <w:sz w:val="28"/>
          <w:szCs w:val="28"/>
        </w:rPr>
        <w:t>лейкоцитурии</w:t>
      </w:r>
      <w:proofErr w:type="spellEnd"/>
      <w:r w:rsidRPr="006565F3">
        <w:rPr>
          <w:sz w:val="28"/>
          <w:szCs w:val="28"/>
        </w:rPr>
        <w:t xml:space="preserve"> и бактериурии по лабораторным данным. В предоперационную подготовку таких больных включаются антибиотики, </w:t>
      </w:r>
      <w:proofErr w:type="spellStart"/>
      <w:r w:rsidRPr="006565F3">
        <w:rPr>
          <w:sz w:val="28"/>
          <w:szCs w:val="28"/>
        </w:rPr>
        <w:t>уроантисептики</w:t>
      </w:r>
      <w:proofErr w:type="spellEnd"/>
      <w:r w:rsidRPr="006565F3">
        <w:rPr>
          <w:sz w:val="28"/>
          <w:szCs w:val="28"/>
        </w:rPr>
        <w:t xml:space="preserve">, а также препараты, улучшающие микроциркуляцию и клеточный метаболизм, антиоксиданты, пептидные биорегуляторы. </w:t>
      </w:r>
    </w:p>
    <w:p w:rsidR="00A40E03" w:rsidRDefault="00A40E03" w:rsidP="00A40E03">
      <w:pPr>
        <w:rPr>
          <w:sz w:val="28"/>
          <w:szCs w:val="28"/>
        </w:rPr>
      </w:pPr>
    </w:p>
    <w:p w:rsidR="00A40E03" w:rsidRDefault="00A40E03" w:rsidP="00A40E03">
      <w:pPr>
        <w:rPr>
          <w:sz w:val="28"/>
          <w:szCs w:val="28"/>
        </w:rPr>
      </w:pPr>
    </w:p>
    <w:p w:rsidR="00A40E03" w:rsidRDefault="00A40E03" w:rsidP="00A40E03">
      <w:pPr>
        <w:rPr>
          <w:sz w:val="28"/>
          <w:szCs w:val="28"/>
        </w:rPr>
      </w:pPr>
    </w:p>
    <w:p w:rsidR="00A40E03" w:rsidRDefault="00A40E03" w:rsidP="00A40E03">
      <w:pPr>
        <w:rPr>
          <w:sz w:val="28"/>
          <w:szCs w:val="28"/>
        </w:rPr>
      </w:pPr>
    </w:p>
    <w:p w:rsidR="00A40E03" w:rsidRDefault="00A40E03" w:rsidP="00A40E03"/>
    <w:p w:rsidR="000B4673" w:rsidRPr="00B94364" w:rsidRDefault="000B4673" w:rsidP="00B94364">
      <w:pPr>
        <w:jc w:val="center"/>
      </w:pPr>
    </w:p>
    <w:p w:rsidR="00E62E5E" w:rsidRPr="00E73DE6" w:rsidRDefault="00E62E5E" w:rsidP="00843215">
      <w:pPr>
        <w:spacing w:before="100" w:beforeAutospacing="1" w:after="100" w:afterAutospacing="1"/>
        <w:ind w:left="360"/>
      </w:pPr>
      <w:r>
        <w:t xml:space="preserve"> </w:t>
      </w:r>
    </w:p>
    <w:sectPr w:rsidR="00E62E5E" w:rsidRPr="00E73DE6" w:rsidSect="00A40E03">
      <w:pgSz w:w="11906" w:h="16838"/>
      <w:pgMar w:top="360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774"/>
    <w:multiLevelType w:val="multilevel"/>
    <w:tmpl w:val="FAC0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15AC8"/>
    <w:multiLevelType w:val="hybridMultilevel"/>
    <w:tmpl w:val="EF762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C2594"/>
    <w:multiLevelType w:val="multilevel"/>
    <w:tmpl w:val="6188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D75C3"/>
    <w:multiLevelType w:val="multilevel"/>
    <w:tmpl w:val="FD82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500B9"/>
    <w:multiLevelType w:val="multilevel"/>
    <w:tmpl w:val="D9A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81744"/>
    <w:multiLevelType w:val="multilevel"/>
    <w:tmpl w:val="7194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95919"/>
    <w:multiLevelType w:val="multilevel"/>
    <w:tmpl w:val="C80E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F4AEA"/>
    <w:multiLevelType w:val="hybridMultilevel"/>
    <w:tmpl w:val="7DDCF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80A60"/>
    <w:multiLevelType w:val="multilevel"/>
    <w:tmpl w:val="6188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46B01"/>
    <w:multiLevelType w:val="hybridMultilevel"/>
    <w:tmpl w:val="F886C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513C9"/>
    <w:multiLevelType w:val="multilevel"/>
    <w:tmpl w:val="7922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61F8C"/>
    <w:multiLevelType w:val="hybridMultilevel"/>
    <w:tmpl w:val="CC5C87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D4E0C34"/>
    <w:multiLevelType w:val="hybridMultilevel"/>
    <w:tmpl w:val="4ADC6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8D6EDB"/>
    <w:multiLevelType w:val="multilevel"/>
    <w:tmpl w:val="3E4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CF26C6"/>
    <w:multiLevelType w:val="hybridMultilevel"/>
    <w:tmpl w:val="93F0E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6031E"/>
    <w:multiLevelType w:val="multilevel"/>
    <w:tmpl w:val="68F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9351C9"/>
    <w:multiLevelType w:val="multilevel"/>
    <w:tmpl w:val="7194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E4836"/>
    <w:multiLevelType w:val="hybridMultilevel"/>
    <w:tmpl w:val="00284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B493B"/>
    <w:multiLevelType w:val="multilevel"/>
    <w:tmpl w:val="6188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036885">
    <w:abstractNumId w:val="9"/>
  </w:num>
  <w:num w:numId="2" w16cid:durableId="261183381">
    <w:abstractNumId w:val="1"/>
  </w:num>
  <w:num w:numId="3" w16cid:durableId="1003316689">
    <w:abstractNumId w:val="7"/>
  </w:num>
  <w:num w:numId="4" w16cid:durableId="1037971807">
    <w:abstractNumId w:val="6"/>
  </w:num>
  <w:num w:numId="5" w16cid:durableId="1020208180">
    <w:abstractNumId w:val="15"/>
  </w:num>
  <w:num w:numId="6" w16cid:durableId="199244475">
    <w:abstractNumId w:val="14"/>
  </w:num>
  <w:num w:numId="7" w16cid:durableId="1662811565">
    <w:abstractNumId w:val="11"/>
  </w:num>
  <w:num w:numId="8" w16cid:durableId="963342918">
    <w:abstractNumId w:val="17"/>
  </w:num>
  <w:num w:numId="9" w16cid:durableId="842280178">
    <w:abstractNumId w:val="3"/>
  </w:num>
  <w:num w:numId="10" w16cid:durableId="1814517869">
    <w:abstractNumId w:val="18"/>
  </w:num>
  <w:num w:numId="11" w16cid:durableId="93788133">
    <w:abstractNumId w:val="8"/>
  </w:num>
  <w:num w:numId="12" w16cid:durableId="1336297140">
    <w:abstractNumId w:val="12"/>
  </w:num>
  <w:num w:numId="13" w16cid:durableId="636498853">
    <w:abstractNumId w:val="2"/>
  </w:num>
  <w:num w:numId="14" w16cid:durableId="2068145671">
    <w:abstractNumId w:val="4"/>
  </w:num>
  <w:num w:numId="15" w16cid:durableId="2004697348">
    <w:abstractNumId w:val="0"/>
  </w:num>
  <w:num w:numId="16" w16cid:durableId="1791043887">
    <w:abstractNumId w:val="5"/>
  </w:num>
  <w:num w:numId="17" w16cid:durableId="887110556">
    <w:abstractNumId w:val="13"/>
  </w:num>
  <w:num w:numId="18" w16cid:durableId="114104422">
    <w:abstractNumId w:val="16"/>
  </w:num>
  <w:num w:numId="19" w16cid:durableId="715659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D8"/>
    <w:rsid w:val="0004445C"/>
    <w:rsid w:val="000766E2"/>
    <w:rsid w:val="000914DA"/>
    <w:rsid w:val="000B4673"/>
    <w:rsid w:val="00180D09"/>
    <w:rsid w:val="001B258E"/>
    <w:rsid w:val="00252D68"/>
    <w:rsid w:val="00307EBF"/>
    <w:rsid w:val="00350748"/>
    <w:rsid w:val="004978D8"/>
    <w:rsid w:val="004A405F"/>
    <w:rsid w:val="00535FDE"/>
    <w:rsid w:val="00550483"/>
    <w:rsid w:val="006007A3"/>
    <w:rsid w:val="006565F3"/>
    <w:rsid w:val="0068037A"/>
    <w:rsid w:val="00751517"/>
    <w:rsid w:val="00843215"/>
    <w:rsid w:val="00867806"/>
    <w:rsid w:val="008E31D1"/>
    <w:rsid w:val="009606BC"/>
    <w:rsid w:val="009A36F8"/>
    <w:rsid w:val="009E4AB4"/>
    <w:rsid w:val="009F17D3"/>
    <w:rsid w:val="00A04E00"/>
    <w:rsid w:val="00A168EE"/>
    <w:rsid w:val="00A40E03"/>
    <w:rsid w:val="00AA2348"/>
    <w:rsid w:val="00AD52EE"/>
    <w:rsid w:val="00B271FB"/>
    <w:rsid w:val="00B4015F"/>
    <w:rsid w:val="00B63B24"/>
    <w:rsid w:val="00B94364"/>
    <w:rsid w:val="00BA0116"/>
    <w:rsid w:val="00BD568D"/>
    <w:rsid w:val="00C14F60"/>
    <w:rsid w:val="00C23757"/>
    <w:rsid w:val="00C42976"/>
    <w:rsid w:val="00C679F1"/>
    <w:rsid w:val="00CF4D63"/>
    <w:rsid w:val="00DA2240"/>
    <w:rsid w:val="00E24F12"/>
    <w:rsid w:val="00E508D0"/>
    <w:rsid w:val="00E62E5E"/>
    <w:rsid w:val="00E73DE6"/>
    <w:rsid w:val="00EB3670"/>
    <w:rsid w:val="00F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B0EDD"/>
  <w15:chartTrackingRefBased/>
  <w15:docId w15:val="{7CBD0E4A-4D4A-624A-B48F-08D64EE1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78D8"/>
    <w:rPr>
      <w:sz w:val="24"/>
      <w:szCs w:val="24"/>
    </w:rPr>
  </w:style>
  <w:style w:type="paragraph" w:styleId="1">
    <w:name w:val="heading 1"/>
    <w:basedOn w:val="a"/>
    <w:next w:val="a"/>
    <w:qFormat/>
    <w:rsid w:val="00C679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79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679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B271FB"/>
    <w:rPr>
      <w:b/>
      <w:bCs/>
    </w:rPr>
  </w:style>
  <w:style w:type="paragraph" w:styleId="a4">
    <w:name w:val="Normal (Web)"/>
    <w:basedOn w:val="a"/>
    <w:rsid w:val="009A36F8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18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A2240"/>
    <w:rPr>
      <w:rFonts w:ascii="Tahoma" w:hAnsi="Tahoma" w:cs="Tahoma"/>
      <w:sz w:val="16"/>
      <w:szCs w:val="16"/>
    </w:rPr>
  </w:style>
  <w:style w:type="paragraph" w:customStyle="1" w:styleId="lft">
    <w:name w:val="lft"/>
    <w:basedOn w:val="a"/>
    <w:rsid w:val="006565F3"/>
    <w:pPr>
      <w:spacing w:before="100" w:beforeAutospacing="1" w:after="100" w:afterAutospacing="1"/>
    </w:pPr>
  </w:style>
  <w:style w:type="character" w:customStyle="1" w:styleId="sz10f0">
    <w:name w:val="sz10 f0"/>
    <w:basedOn w:val="a0"/>
    <w:rsid w:val="006565F3"/>
  </w:style>
  <w:style w:type="character" w:customStyle="1" w:styleId="f3sz10f3">
    <w:name w:val="f3 sz10 f3"/>
    <w:basedOn w:val="a0"/>
    <w:rsid w:val="006565F3"/>
  </w:style>
  <w:style w:type="paragraph" w:styleId="a7">
    <w:name w:val="Plain Text"/>
    <w:basedOn w:val="a"/>
    <w:rsid w:val="00E24F12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2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8825">
              <w:marLeft w:val="39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herringlab.com/photos/thumbs/4-M60-Silica37-P3_t.jpg" TargetMode="External" /><Relationship Id="rId18" Type="http://schemas.openxmlformats.org/officeDocument/2006/relationships/image" Target="media/image8.jpeg" /><Relationship Id="rId26" Type="http://schemas.openxmlformats.org/officeDocument/2006/relationships/image" Target="media/image12.jpeg" /><Relationship Id="rId39" Type="http://schemas.openxmlformats.org/officeDocument/2006/relationships/image" Target="http://www.herringlab.com/photos/thumbs/17-TcpHC_t.jpg" TargetMode="External" /><Relationship Id="rId21" Type="http://schemas.openxmlformats.org/officeDocument/2006/relationships/image" Target="http://www.herringlab.com/photos/thumbs/8-M98-P2_t.jpg" TargetMode="External" /><Relationship Id="rId34" Type="http://schemas.openxmlformats.org/officeDocument/2006/relationships/image" Target="media/image16.jpeg" /><Relationship Id="rId42" Type="http://schemas.openxmlformats.org/officeDocument/2006/relationships/image" Target="media/image20.jpeg" /><Relationship Id="rId47" Type="http://schemas.openxmlformats.org/officeDocument/2006/relationships/image" Target="http://www.herringlab.com/photos/thumbs/21-M90-H7-P3_t.jpg" TargetMode="External" /><Relationship Id="rId50" Type="http://schemas.openxmlformats.org/officeDocument/2006/relationships/image" Target="media/image24.jpeg" /><Relationship Id="rId55" Type="http://schemas.openxmlformats.org/officeDocument/2006/relationships/image" Target="http://www.herringlab.com/photos/thumbs/25-M98-P2_t.jpg" TargetMode="External" /><Relationship Id="rId63" Type="http://schemas.openxmlformats.org/officeDocument/2006/relationships/image" Target="media/image31.jpeg" /><Relationship Id="rId68" Type="http://schemas.openxmlformats.org/officeDocument/2006/relationships/theme" Target="theme/theme1.xml" /><Relationship Id="rId7" Type="http://schemas.openxmlformats.org/officeDocument/2006/relationships/image" Target="http://www.herringlab.com/photos/thumbs/1-UA80-M18-P2_t.jpg" TargetMode="External" /><Relationship Id="rId2" Type="http://schemas.openxmlformats.org/officeDocument/2006/relationships/styles" Target="styles.xml" /><Relationship Id="rId16" Type="http://schemas.openxmlformats.org/officeDocument/2006/relationships/image" Target="media/image7.jpeg" /><Relationship Id="rId29" Type="http://schemas.openxmlformats.org/officeDocument/2006/relationships/image" Target="http://www.herringlab.com/photos/thumbs/12-D98-P2_t.jpg" TargetMode="Externa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http://www.herringlab.com/photos/thumbs/3-C95-P5_t.jpg" TargetMode="External" /><Relationship Id="rId24" Type="http://schemas.openxmlformats.org/officeDocument/2006/relationships/image" Target="media/image11.jpeg" /><Relationship Id="rId32" Type="http://schemas.openxmlformats.org/officeDocument/2006/relationships/image" Target="media/image15.jpeg" /><Relationship Id="rId37" Type="http://schemas.openxmlformats.org/officeDocument/2006/relationships/image" Target="http://www.herringlab.com/photos/thumbs/16-Maph97-Pb3-Ferret_t.jpg" TargetMode="External" /><Relationship Id="rId40" Type="http://schemas.openxmlformats.org/officeDocument/2006/relationships/image" Target="media/image19.jpeg" /><Relationship Id="rId45" Type="http://schemas.openxmlformats.org/officeDocument/2006/relationships/image" Target="http://www.herringlab.com/photos/thumbs/20-Maph96-P4-Feline_t.jpg" TargetMode="External" /><Relationship Id="rId53" Type="http://schemas.openxmlformats.org/officeDocument/2006/relationships/image" Target="http://www.herringlab.com/photos/thumbs/24-C85-Pb15_t.jpg" TargetMode="External" /><Relationship Id="rId58" Type="http://schemas.openxmlformats.org/officeDocument/2006/relationships/image" Target="media/image28.jpeg" /><Relationship Id="rId66" Type="http://schemas.openxmlformats.org/officeDocument/2006/relationships/image" Target="http://www.uro.ru/files/usri/structure/departments/eswl/005.jpg" TargetMode="External" /><Relationship Id="rId5" Type="http://schemas.openxmlformats.org/officeDocument/2006/relationships/image" Target="media/image1.jpeg" /><Relationship Id="rId15" Type="http://schemas.openxmlformats.org/officeDocument/2006/relationships/image" Target="http://www.herringlab.com/photos/thumbs/5-Silica97-P3-Canine_t.jpg" TargetMode="External" /><Relationship Id="rId23" Type="http://schemas.openxmlformats.org/officeDocument/2006/relationships/image" Target="http://www.herringlab.com/photos/thumbs/9-Maph55-C32-Pb-6-FB7_t.jpg" TargetMode="External" /><Relationship Id="rId28" Type="http://schemas.openxmlformats.org/officeDocument/2006/relationships/image" Target="media/image13.jpeg" /><Relationship Id="rId36" Type="http://schemas.openxmlformats.org/officeDocument/2006/relationships/image" Target="media/image17.jpeg" /><Relationship Id="rId49" Type="http://schemas.openxmlformats.org/officeDocument/2006/relationships/image" Target="http://www.herringlab.com/photos/thumbs/22-M84-D14-P2_t.jpg" TargetMode="External" /><Relationship Id="rId57" Type="http://schemas.openxmlformats.org/officeDocument/2006/relationships/image" Target="http://www.herringlab.com/photos/thumbs/26-Chol98-CaBi2_t.jpg" TargetMode="External" /><Relationship Id="rId61" Type="http://schemas.openxmlformats.org/officeDocument/2006/relationships/image" Target="http://www.herringlab.com/photos/thumbs/28-Maph100_t.jpg" TargetMode="External" /><Relationship Id="rId10" Type="http://schemas.openxmlformats.org/officeDocument/2006/relationships/image" Target="media/image4.jpeg" /><Relationship Id="rId19" Type="http://schemas.openxmlformats.org/officeDocument/2006/relationships/image" Target="http://www.herringlab.com/photos/thumbs/7-UA97-P3_t.jpg" TargetMode="External" /><Relationship Id="rId31" Type="http://schemas.openxmlformats.org/officeDocument/2006/relationships/image" Target="http://www.herringlab.com/photos/thumbs/13-M79-Dt17-P4_t.jpg" TargetMode="External" /><Relationship Id="rId44" Type="http://schemas.openxmlformats.org/officeDocument/2006/relationships/image" Target="media/image21.jpeg" /><Relationship Id="rId52" Type="http://schemas.openxmlformats.org/officeDocument/2006/relationships/image" Target="media/image25.jpeg" /><Relationship Id="rId60" Type="http://schemas.openxmlformats.org/officeDocument/2006/relationships/image" Target="media/image29.jpeg" /><Relationship Id="rId65" Type="http://schemas.openxmlformats.org/officeDocument/2006/relationships/image" Target="media/image32.jpeg" /><Relationship Id="rId4" Type="http://schemas.openxmlformats.org/officeDocument/2006/relationships/webSettings" Target="webSettings.xml" /><Relationship Id="rId9" Type="http://schemas.openxmlformats.org/officeDocument/2006/relationships/image" Target="http://www.herringlab.com/photos/thumbs/2-Chpd100_t.jpg" TargetMode="External" /><Relationship Id="rId14" Type="http://schemas.openxmlformats.org/officeDocument/2006/relationships/image" Target="media/image6.jpeg" /><Relationship Id="rId22" Type="http://schemas.openxmlformats.org/officeDocument/2006/relationships/image" Target="media/image10.jpeg" /><Relationship Id="rId27" Type="http://schemas.openxmlformats.org/officeDocument/2006/relationships/image" Target="http://www.herringlab.com/photos/thumbs/11-M96-H2-P2_t.jpg" TargetMode="External" /><Relationship Id="rId30" Type="http://schemas.openxmlformats.org/officeDocument/2006/relationships/image" Target="media/image14.jpeg" /><Relationship Id="rId35" Type="http://schemas.openxmlformats.org/officeDocument/2006/relationships/image" Target="http://www.herringlab.com/photos/thumbs/15-CHPD97-P3_t.jpg" TargetMode="External" /><Relationship Id="rId43" Type="http://schemas.openxmlformats.org/officeDocument/2006/relationships/image" Target="http://www.herringlab.com/photos/thumbs/19-Uad100_t.jpg" TargetMode="External" /><Relationship Id="rId48" Type="http://schemas.openxmlformats.org/officeDocument/2006/relationships/image" Target="media/image23.jpeg" /><Relationship Id="rId56" Type="http://schemas.openxmlformats.org/officeDocument/2006/relationships/image" Target="media/image27.jpeg" /><Relationship Id="rId64" Type="http://schemas.openxmlformats.org/officeDocument/2006/relationships/image" Target="http://www.uro.ru/files/usri/structure/departments/eswl/004.jpg" TargetMode="External" /><Relationship Id="rId8" Type="http://schemas.openxmlformats.org/officeDocument/2006/relationships/image" Target="media/image3.jpeg" /><Relationship Id="rId51" Type="http://schemas.openxmlformats.org/officeDocument/2006/relationships/image" Target="http://www.herringlab.com/photos/thumbs/23-Maph100_t.jpg" TargetMode="External" /><Relationship Id="rId3" Type="http://schemas.openxmlformats.org/officeDocument/2006/relationships/settings" Target="settings.xml" /><Relationship Id="rId12" Type="http://schemas.openxmlformats.org/officeDocument/2006/relationships/image" Target="media/image5.jpeg" /><Relationship Id="rId17" Type="http://schemas.openxmlformats.org/officeDocument/2006/relationships/image" Target="http://www.herringlab.com/photos/thumbs/6-Maph93-C2-Pb5_t.jpg" TargetMode="External" /><Relationship Id="rId25" Type="http://schemas.openxmlformats.org/officeDocument/2006/relationships/image" Target="http://www.herringlab.com/photos/thumbs/10-M93-D5-P2_t.jpg" TargetMode="External" /><Relationship Id="rId33" Type="http://schemas.openxmlformats.org/officeDocument/2006/relationships/image" Target="http://www.herringlab.com/photos/thumbs/14-Xanthine_t.jpg" TargetMode="External" /><Relationship Id="rId38" Type="http://schemas.openxmlformats.org/officeDocument/2006/relationships/image" Target="media/image18.jpeg" /><Relationship Id="rId46" Type="http://schemas.openxmlformats.org/officeDocument/2006/relationships/image" Target="media/image22.jpeg" /><Relationship Id="rId59" Type="http://schemas.openxmlformats.org/officeDocument/2006/relationships/image" Target="http://www.herringlab.com/photos/thumbs/27-Cyst95-P5_t.jpg" TargetMode="External" /><Relationship Id="rId67" Type="http://schemas.openxmlformats.org/officeDocument/2006/relationships/fontTable" Target="fontTable.xml" /><Relationship Id="rId20" Type="http://schemas.openxmlformats.org/officeDocument/2006/relationships/image" Target="media/image9.jpeg" /><Relationship Id="rId41" Type="http://schemas.openxmlformats.org/officeDocument/2006/relationships/image" Target="http://www.herringlab.com/photos/thumbs/18-CaCO100_t.jpg" TargetMode="External" /><Relationship Id="rId54" Type="http://schemas.openxmlformats.org/officeDocument/2006/relationships/image" Target="media/image26.jpeg" /><Relationship Id="rId62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/>
  <LinksUpToDate>false</LinksUpToDate>
  <CharactersWithSpaces>24111</CharactersWithSpaces>
  <SharedDoc>false</SharedDoc>
  <HLinks>
    <vt:vector size="168" baseType="variant">
      <vt:variant>
        <vt:i4>2555960</vt:i4>
      </vt:variant>
      <vt:variant>
        <vt:i4>162</vt:i4>
      </vt:variant>
      <vt:variant>
        <vt:i4>0</vt:i4>
      </vt:variant>
      <vt:variant>
        <vt:i4>5</vt:i4>
      </vt:variant>
      <vt:variant>
        <vt:lpwstr>http://www.herringlab.com/photos/28-Maph100.jpg</vt:lpwstr>
      </vt:variant>
      <vt:variant>
        <vt:lpwstr/>
      </vt:variant>
      <vt:variant>
        <vt:i4>5636122</vt:i4>
      </vt:variant>
      <vt:variant>
        <vt:i4>156</vt:i4>
      </vt:variant>
      <vt:variant>
        <vt:i4>0</vt:i4>
      </vt:variant>
      <vt:variant>
        <vt:i4>5</vt:i4>
      </vt:variant>
      <vt:variant>
        <vt:lpwstr>http://www.herringlab.com/photos/27-Cyst95-P5.jpg</vt:lpwstr>
      </vt:variant>
      <vt:variant>
        <vt:lpwstr/>
      </vt:variant>
      <vt:variant>
        <vt:i4>4325390</vt:i4>
      </vt:variant>
      <vt:variant>
        <vt:i4>150</vt:i4>
      </vt:variant>
      <vt:variant>
        <vt:i4>0</vt:i4>
      </vt:variant>
      <vt:variant>
        <vt:i4>5</vt:i4>
      </vt:variant>
      <vt:variant>
        <vt:lpwstr>http://www.herringlab.com/photos/26-Chol98-CaBi2.jpg</vt:lpwstr>
      </vt:variant>
      <vt:variant>
        <vt:lpwstr/>
      </vt:variant>
      <vt:variant>
        <vt:i4>7012408</vt:i4>
      </vt:variant>
      <vt:variant>
        <vt:i4>144</vt:i4>
      </vt:variant>
      <vt:variant>
        <vt:i4>0</vt:i4>
      </vt:variant>
      <vt:variant>
        <vt:i4>5</vt:i4>
      </vt:variant>
      <vt:variant>
        <vt:lpwstr>http://www.herringlab.com/photos/25-M98-P2.jpg</vt:lpwstr>
      </vt:variant>
      <vt:variant>
        <vt:lpwstr/>
      </vt:variant>
      <vt:variant>
        <vt:i4>983051</vt:i4>
      </vt:variant>
      <vt:variant>
        <vt:i4>138</vt:i4>
      </vt:variant>
      <vt:variant>
        <vt:i4>0</vt:i4>
      </vt:variant>
      <vt:variant>
        <vt:i4>5</vt:i4>
      </vt:variant>
      <vt:variant>
        <vt:lpwstr>http://www.herringlab.com/photos/24-C85-Pb15.jpg</vt:lpwstr>
      </vt:variant>
      <vt:variant>
        <vt:lpwstr/>
      </vt:variant>
      <vt:variant>
        <vt:i4>2555955</vt:i4>
      </vt:variant>
      <vt:variant>
        <vt:i4>132</vt:i4>
      </vt:variant>
      <vt:variant>
        <vt:i4>0</vt:i4>
      </vt:variant>
      <vt:variant>
        <vt:i4>5</vt:i4>
      </vt:variant>
      <vt:variant>
        <vt:lpwstr>http://www.herringlab.com/photos/23-Maph100.jpg</vt:lpwstr>
      </vt:variant>
      <vt:variant>
        <vt:lpwstr/>
      </vt:variant>
      <vt:variant>
        <vt:i4>7733347</vt:i4>
      </vt:variant>
      <vt:variant>
        <vt:i4>126</vt:i4>
      </vt:variant>
      <vt:variant>
        <vt:i4>0</vt:i4>
      </vt:variant>
      <vt:variant>
        <vt:i4>5</vt:i4>
      </vt:variant>
      <vt:variant>
        <vt:lpwstr>http://www.herringlab.com/photos/22-M84-D14-P2.jpg</vt:lpwstr>
      </vt:variant>
      <vt:variant>
        <vt:lpwstr/>
      </vt:variant>
      <vt:variant>
        <vt:i4>5046278</vt:i4>
      </vt:variant>
      <vt:variant>
        <vt:i4>120</vt:i4>
      </vt:variant>
      <vt:variant>
        <vt:i4>0</vt:i4>
      </vt:variant>
      <vt:variant>
        <vt:i4>5</vt:i4>
      </vt:variant>
      <vt:variant>
        <vt:lpwstr>http://www.herringlab.com/photos/21-M90-H7-P3.jpg</vt:lpwstr>
      </vt:variant>
      <vt:variant>
        <vt:lpwstr/>
      </vt:variant>
      <vt:variant>
        <vt:i4>4587585</vt:i4>
      </vt:variant>
      <vt:variant>
        <vt:i4>114</vt:i4>
      </vt:variant>
      <vt:variant>
        <vt:i4>0</vt:i4>
      </vt:variant>
      <vt:variant>
        <vt:i4>5</vt:i4>
      </vt:variant>
      <vt:variant>
        <vt:lpwstr>http://www.herringlab.com/photos/20-Maph96-P4-Feline.jpg</vt:lpwstr>
      </vt:variant>
      <vt:variant>
        <vt:lpwstr/>
      </vt:variant>
      <vt:variant>
        <vt:i4>3014704</vt:i4>
      </vt:variant>
      <vt:variant>
        <vt:i4>108</vt:i4>
      </vt:variant>
      <vt:variant>
        <vt:i4>0</vt:i4>
      </vt:variant>
      <vt:variant>
        <vt:i4>5</vt:i4>
      </vt:variant>
      <vt:variant>
        <vt:lpwstr>http://www.herringlab.com/photos/19-Uad100.jpg</vt:lpwstr>
      </vt:variant>
      <vt:variant>
        <vt:lpwstr/>
      </vt:variant>
      <vt:variant>
        <vt:i4>2293797</vt:i4>
      </vt:variant>
      <vt:variant>
        <vt:i4>102</vt:i4>
      </vt:variant>
      <vt:variant>
        <vt:i4>0</vt:i4>
      </vt:variant>
      <vt:variant>
        <vt:i4>5</vt:i4>
      </vt:variant>
      <vt:variant>
        <vt:lpwstr>http://www.herringlab.com/photos/18-CaCO100.jpg</vt:lpwstr>
      </vt:variant>
      <vt:variant>
        <vt:lpwstr/>
      </vt:variant>
      <vt:variant>
        <vt:i4>1441868</vt:i4>
      </vt:variant>
      <vt:variant>
        <vt:i4>96</vt:i4>
      </vt:variant>
      <vt:variant>
        <vt:i4>0</vt:i4>
      </vt:variant>
      <vt:variant>
        <vt:i4>5</vt:i4>
      </vt:variant>
      <vt:variant>
        <vt:lpwstr>http://www.herringlab.com/photos/17-TcpHC.jpg</vt:lpwstr>
      </vt:variant>
      <vt:variant>
        <vt:lpwstr/>
      </vt:variant>
      <vt:variant>
        <vt:i4>1114127</vt:i4>
      </vt:variant>
      <vt:variant>
        <vt:i4>90</vt:i4>
      </vt:variant>
      <vt:variant>
        <vt:i4>0</vt:i4>
      </vt:variant>
      <vt:variant>
        <vt:i4>5</vt:i4>
      </vt:variant>
      <vt:variant>
        <vt:lpwstr>http://www.herringlab.com/photos/16-Maph97-Pb3-Ferret.jpg</vt:lpwstr>
      </vt:variant>
      <vt:variant>
        <vt:lpwstr/>
      </vt:variant>
      <vt:variant>
        <vt:i4>5636125</vt:i4>
      </vt:variant>
      <vt:variant>
        <vt:i4>84</vt:i4>
      </vt:variant>
      <vt:variant>
        <vt:i4>0</vt:i4>
      </vt:variant>
      <vt:variant>
        <vt:i4>5</vt:i4>
      </vt:variant>
      <vt:variant>
        <vt:lpwstr>http://www.herringlab.com/photos/15-CHPD97-P3.jpg</vt:lpwstr>
      </vt:variant>
      <vt:variant>
        <vt:lpwstr/>
      </vt:variant>
      <vt:variant>
        <vt:i4>5701644</vt:i4>
      </vt:variant>
      <vt:variant>
        <vt:i4>78</vt:i4>
      </vt:variant>
      <vt:variant>
        <vt:i4>0</vt:i4>
      </vt:variant>
      <vt:variant>
        <vt:i4>5</vt:i4>
      </vt:variant>
      <vt:variant>
        <vt:lpwstr>http://www.herringlab.com/photos/14-Xanthine.jpg</vt:lpwstr>
      </vt:variant>
      <vt:variant>
        <vt:lpwstr/>
      </vt:variant>
      <vt:variant>
        <vt:i4>3407927</vt:i4>
      </vt:variant>
      <vt:variant>
        <vt:i4>72</vt:i4>
      </vt:variant>
      <vt:variant>
        <vt:i4>0</vt:i4>
      </vt:variant>
      <vt:variant>
        <vt:i4>5</vt:i4>
      </vt:variant>
      <vt:variant>
        <vt:lpwstr>http://www.herringlab.com/photos/13-M79-Dt17-P4.jpg</vt:lpwstr>
      </vt:variant>
      <vt:variant>
        <vt:lpwstr/>
      </vt:variant>
      <vt:variant>
        <vt:i4>6815798</vt:i4>
      </vt:variant>
      <vt:variant>
        <vt:i4>66</vt:i4>
      </vt:variant>
      <vt:variant>
        <vt:i4>0</vt:i4>
      </vt:variant>
      <vt:variant>
        <vt:i4>5</vt:i4>
      </vt:variant>
      <vt:variant>
        <vt:lpwstr>http://www.herringlab.com/photos/12-D98-P2.jpg</vt:lpwstr>
      </vt:variant>
      <vt:variant>
        <vt:lpwstr/>
      </vt:variant>
      <vt:variant>
        <vt:i4>4915201</vt:i4>
      </vt:variant>
      <vt:variant>
        <vt:i4>60</vt:i4>
      </vt:variant>
      <vt:variant>
        <vt:i4>0</vt:i4>
      </vt:variant>
      <vt:variant>
        <vt:i4>5</vt:i4>
      </vt:variant>
      <vt:variant>
        <vt:lpwstr>http://www.herringlab.com/photos/11-M96-H2-P2.jpg</vt:lpwstr>
      </vt:variant>
      <vt:variant>
        <vt:lpwstr/>
      </vt:variant>
      <vt:variant>
        <vt:i4>4980745</vt:i4>
      </vt:variant>
      <vt:variant>
        <vt:i4>54</vt:i4>
      </vt:variant>
      <vt:variant>
        <vt:i4>0</vt:i4>
      </vt:variant>
      <vt:variant>
        <vt:i4>5</vt:i4>
      </vt:variant>
      <vt:variant>
        <vt:lpwstr>http://www.herringlab.com/photos/10-M93-D5-P2.jpg</vt:lpwstr>
      </vt:variant>
      <vt:variant>
        <vt:lpwstr/>
      </vt:variant>
      <vt:variant>
        <vt:i4>7667834</vt:i4>
      </vt:variant>
      <vt:variant>
        <vt:i4>48</vt:i4>
      </vt:variant>
      <vt:variant>
        <vt:i4>0</vt:i4>
      </vt:variant>
      <vt:variant>
        <vt:i4>5</vt:i4>
      </vt:variant>
      <vt:variant>
        <vt:lpwstr>http://www.herringlab.com/photos/9-Maph55-C32-Pb-6-FB7.jpg</vt:lpwstr>
      </vt:variant>
      <vt:variant>
        <vt:lpwstr/>
      </vt:variant>
      <vt:variant>
        <vt:i4>1835031</vt:i4>
      </vt:variant>
      <vt:variant>
        <vt:i4>42</vt:i4>
      </vt:variant>
      <vt:variant>
        <vt:i4>0</vt:i4>
      </vt:variant>
      <vt:variant>
        <vt:i4>5</vt:i4>
      </vt:variant>
      <vt:variant>
        <vt:lpwstr>http://www.herringlab.com/photos/8-M98-P2.jpg</vt:lpwstr>
      </vt:variant>
      <vt:variant>
        <vt:lpwstr/>
      </vt:variant>
      <vt:variant>
        <vt:i4>3604515</vt:i4>
      </vt:variant>
      <vt:variant>
        <vt:i4>36</vt:i4>
      </vt:variant>
      <vt:variant>
        <vt:i4>0</vt:i4>
      </vt:variant>
      <vt:variant>
        <vt:i4>5</vt:i4>
      </vt:variant>
      <vt:variant>
        <vt:lpwstr>http://www.herringlab.com/photos/7-UA97-P3.jpg</vt:lpwstr>
      </vt:variant>
      <vt:variant>
        <vt:lpwstr/>
      </vt:variant>
      <vt:variant>
        <vt:i4>1703955</vt:i4>
      </vt:variant>
      <vt:variant>
        <vt:i4>30</vt:i4>
      </vt:variant>
      <vt:variant>
        <vt:i4>0</vt:i4>
      </vt:variant>
      <vt:variant>
        <vt:i4>5</vt:i4>
      </vt:variant>
      <vt:variant>
        <vt:lpwstr>http://www.herringlab.com/photos/6-Maph93-C2-Pb5.jpg</vt:lpwstr>
      </vt:variant>
      <vt:variant>
        <vt:lpwstr/>
      </vt:variant>
      <vt:variant>
        <vt:i4>786519</vt:i4>
      </vt:variant>
      <vt:variant>
        <vt:i4>24</vt:i4>
      </vt:variant>
      <vt:variant>
        <vt:i4>0</vt:i4>
      </vt:variant>
      <vt:variant>
        <vt:i4>5</vt:i4>
      </vt:variant>
      <vt:variant>
        <vt:lpwstr>http://www.herringlab.com/photos/5-Silica97-P3-Canine.jpg</vt:lpwstr>
      </vt:variant>
      <vt:variant>
        <vt:lpwstr/>
      </vt:variant>
      <vt:variant>
        <vt:i4>6946872</vt:i4>
      </vt:variant>
      <vt:variant>
        <vt:i4>18</vt:i4>
      </vt:variant>
      <vt:variant>
        <vt:i4>0</vt:i4>
      </vt:variant>
      <vt:variant>
        <vt:i4>5</vt:i4>
      </vt:variant>
      <vt:variant>
        <vt:lpwstr>http://www.herringlab.com/photos/4-M60-Silica37-P3.jpg</vt:lpwstr>
      </vt:variant>
      <vt:variant>
        <vt:lpwstr/>
      </vt:variant>
      <vt:variant>
        <vt:i4>1310736</vt:i4>
      </vt:variant>
      <vt:variant>
        <vt:i4>12</vt:i4>
      </vt:variant>
      <vt:variant>
        <vt:i4>0</vt:i4>
      </vt:variant>
      <vt:variant>
        <vt:i4>5</vt:i4>
      </vt:variant>
      <vt:variant>
        <vt:lpwstr>http://www.herringlab.com/photos/3-C95-P5.jpg</vt:lpwstr>
      </vt:variant>
      <vt:variant>
        <vt:lpwstr/>
      </vt:variant>
      <vt:variant>
        <vt:i4>7471161</vt:i4>
      </vt:variant>
      <vt:variant>
        <vt:i4>6</vt:i4>
      </vt:variant>
      <vt:variant>
        <vt:i4>0</vt:i4>
      </vt:variant>
      <vt:variant>
        <vt:i4>5</vt:i4>
      </vt:variant>
      <vt:variant>
        <vt:lpwstr>http://www.herringlab.com/photos/2-Chpd100.jpg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http://www.herringlab.com/photos/1-UA80-M18-P2.jpg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subject/>
  <dc:creator>КИРИЛЛ</dc:creator>
  <cp:keywords/>
  <dc:description/>
  <cp:lastModifiedBy>77478749863</cp:lastModifiedBy>
  <cp:revision>11</cp:revision>
  <cp:lastPrinted>2008-05-14T20:34:00Z</cp:lastPrinted>
  <dcterms:created xsi:type="dcterms:W3CDTF">2023-05-03T15:29:00Z</dcterms:created>
  <dcterms:modified xsi:type="dcterms:W3CDTF">2023-05-03T15:35:00Z</dcterms:modified>
</cp:coreProperties>
</file>