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B2D" w:rsidRDefault="003C5B2D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МІНІСТЕРСТВО ОСВІТИ І НАУКИ УКРАЇНИ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ДЕПАРТАМЕНТ ОСВІТИ І НАУКИ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ЛЬВІВСЬКОЇ ОБЛАСНОЇ ДЕРЖАВНОЇ АДМІНІСТРАЦІЇ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ДЕРЖАВНИЙ ПРОФЕСІЙНО-ТЕХНІЧНИЙ НАВЧАЛЬНИЙ ЗАКЛАД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«МИКОЛАЇВСЬКИЙ ПРОФЕСІЙНИЙ ЛІЦЕЙ»</w: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</w:rPr>
      </w:pPr>
    </w:p>
    <w:p w:rsidR="003C5B2D" w:rsidRDefault="003C5B2D">
      <w:pPr>
        <w:spacing w:after="0" w:line="240" w:lineRule="auto"/>
        <w:jc w:val="center"/>
        <w:rPr>
          <w:rFonts w:ascii="Calibri" w:eastAsia="Calibri" w:hAnsi="Calibri" w:cs="Calibri"/>
          <w:b/>
          <w:i/>
          <w:sz w:val="28"/>
        </w:rPr>
      </w:pP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b/>
          <w:i/>
          <w:sz w:val="28"/>
        </w:rPr>
      </w:pPr>
      <w:r>
        <w:rPr>
          <w:rFonts w:ascii="Calibri" w:eastAsia="Calibri" w:hAnsi="Calibri" w:cs="Calibri"/>
          <w:b/>
          <w:i/>
          <w:sz w:val="28"/>
        </w:rPr>
        <w:t>Дипломна робота</w:t>
      </w:r>
    </w:p>
    <w:p w:rsidR="003C5B2D" w:rsidRDefault="003C5B2D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на тему</w:t>
      </w:r>
    </w:p>
    <w:p w:rsidR="003C5B2D" w:rsidRDefault="003C5B2D">
      <w:pPr>
        <w:spacing w:after="0" w:line="240" w:lineRule="auto"/>
        <w:jc w:val="center"/>
        <w:rPr>
          <w:rFonts w:ascii="Calibri" w:eastAsia="Calibri" w:hAnsi="Calibri" w:cs="Calibri"/>
        </w:rPr>
      </w:pP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b/>
          <w:i/>
          <w:sz w:val="36"/>
        </w:rPr>
      </w:pPr>
      <w:r>
        <w:rPr>
          <w:rFonts w:ascii="Calibri" w:eastAsia="Calibri" w:hAnsi="Calibri" w:cs="Calibri"/>
          <w:b/>
          <w:i/>
          <w:sz w:val="36"/>
        </w:rPr>
        <w:t>Газорозподільний механізм двигуна</w:t>
      </w:r>
    </w:p>
    <w:p w:rsidR="003C5B2D" w:rsidRDefault="003C5B2D">
      <w:pPr>
        <w:spacing w:after="0" w:line="240" w:lineRule="auto"/>
        <w:jc w:val="center"/>
        <w:rPr>
          <w:rFonts w:ascii="Calibri" w:eastAsia="Calibri" w:hAnsi="Calibri" w:cs="Calibri"/>
          <w:b/>
          <w:i/>
          <w:sz w:val="36"/>
        </w:rPr>
      </w:pPr>
    </w:p>
    <w:p w:rsidR="003C5B2D" w:rsidRDefault="003C5B2D">
      <w:pPr>
        <w:spacing w:after="0" w:line="240" w:lineRule="auto"/>
        <w:jc w:val="center"/>
        <w:rPr>
          <w:rFonts w:ascii="Calibri" w:eastAsia="Calibri" w:hAnsi="Calibri" w:cs="Calibri"/>
          <w:b/>
          <w:i/>
          <w:sz w:val="36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i/>
          <w:sz w:val="24"/>
          <w:u w:val="single"/>
        </w:rPr>
        <w:t xml:space="preserve">Професія: </w:t>
      </w:r>
      <w:r>
        <w:rPr>
          <w:rFonts w:ascii="Calibri" w:eastAsia="Calibri" w:hAnsi="Calibri" w:cs="Calibri"/>
          <w:sz w:val="24"/>
        </w:rPr>
        <w:t>Слюсар з ремонту колісних транспортних засобів</w: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4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i/>
          <w:sz w:val="24"/>
        </w:rPr>
      </w:pPr>
    </w:p>
    <w:p w:rsidR="003C5B2D" w:rsidRDefault="003C5B2D">
      <w:pPr>
        <w:spacing w:after="0" w:line="240" w:lineRule="auto"/>
        <w:jc w:val="right"/>
        <w:rPr>
          <w:rFonts w:ascii="Calibri" w:eastAsia="Calibri" w:hAnsi="Calibri" w:cs="Calibri"/>
          <w:i/>
          <w:sz w:val="24"/>
        </w:rPr>
      </w:pPr>
    </w:p>
    <w:p w:rsidR="003C5B2D" w:rsidRDefault="003C5B2D">
      <w:pPr>
        <w:spacing w:after="0" w:line="240" w:lineRule="auto"/>
        <w:jc w:val="right"/>
        <w:rPr>
          <w:rFonts w:ascii="Calibri" w:eastAsia="Calibri" w:hAnsi="Calibri" w:cs="Calibri"/>
          <w:i/>
          <w:sz w:val="24"/>
          <w:u w:val="single"/>
        </w:rPr>
      </w:pPr>
    </w:p>
    <w:p w:rsidR="003C5B2D" w:rsidRDefault="003C5B2D">
      <w:pPr>
        <w:spacing w:after="0" w:line="240" w:lineRule="auto"/>
        <w:jc w:val="right"/>
        <w:rPr>
          <w:rFonts w:ascii="Calibri" w:eastAsia="Calibri" w:hAnsi="Calibri" w:cs="Calibri"/>
          <w:i/>
          <w:sz w:val="24"/>
          <w:u w:val="single"/>
        </w:rPr>
      </w:pPr>
    </w:p>
    <w:p w:rsidR="003C5B2D" w:rsidRDefault="003C5B2D">
      <w:pPr>
        <w:spacing w:after="0" w:line="240" w:lineRule="auto"/>
        <w:jc w:val="right"/>
        <w:rPr>
          <w:rFonts w:ascii="Calibri" w:eastAsia="Calibri" w:hAnsi="Calibri" w:cs="Calibri"/>
          <w:i/>
          <w:sz w:val="24"/>
          <w:u w:val="single"/>
        </w:rPr>
      </w:pPr>
    </w:p>
    <w:p w:rsidR="003C5B2D" w:rsidRDefault="003C5B2D">
      <w:pPr>
        <w:spacing w:after="0" w:line="240" w:lineRule="auto"/>
        <w:jc w:val="right"/>
        <w:rPr>
          <w:rFonts w:ascii="Calibri" w:eastAsia="Calibri" w:hAnsi="Calibri" w:cs="Calibri"/>
          <w:i/>
          <w:sz w:val="24"/>
          <w:u w:val="single"/>
        </w:rPr>
      </w:pPr>
    </w:p>
    <w:p w:rsidR="003C5B2D" w:rsidRDefault="003C5B2D">
      <w:pPr>
        <w:spacing w:after="0" w:line="240" w:lineRule="auto"/>
        <w:jc w:val="right"/>
        <w:rPr>
          <w:rFonts w:ascii="Calibri" w:eastAsia="Calibri" w:hAnsi="Calibri" w:cs="Calibri"/>
          <w:i/>
          <w:sz w:val="24"/>
          <w:u w:val="single"/>
        </w:rPr>
      </w:pPr>
    </w:p>
    <w:p w:rsidR="003C5B2D" w:rsidRDefault="003C5B2D">
      <w:pPr>
        <w:spacing w:after="0" w:line="240" w:lineRule="auto"/>
        <w:jc w:val="right"/>
        <w:rPr>
          <w:rFonts w:ascii="Calibri" w:eastAsia="Calibri" w:hAnsi="Calibri" w:cs="Calibri"/>
          <w:i/>
          <w:sz w:val="24"/>
          <w:u w:val="single"/>
        </w:rPr>
      </w:pPr>
    </w:p>
    <w:p w:rsidR="003C5B2D" w:rsidRDefault="003C5B2D">
      <w:pPr>
        <w:spacing w:after="0" w:line="240" w:lineRule="auto"/>
        <w:jc w:val="right"/>
        <w:rPr>
          <w:rFonts w:ascii="Calibri" w:eastAsia="Calibri" w:hAnsi="Calibri" w:cs="Calibri"/>
          <w:i/>
          <w:sz w:val="24"/>
          <w:u w:val="single"/>
        </w:rPr>
      </w:pPr>
    </w:p>
    <w:p w:rsidR="003C5B2D" w:rsidRDefault="003C5B2D">
      <w:pPr>
        <w:spacing w:after="0" w:line="240" w:lineRule="auto"/>
        <w:jc w:val="right"/>
        <w:rPr>
          <w:rFonts w:ascii="Calibri" w:eastAsia="Calibri" w:hAnsi="Calibri" w:cs="Calibri"/>
          <w:i/>
          <w:sz w:val="24"/>
          <w:u w:val="single"/>
        </w:rPr>
      </w:pPr>
    </w:p>
    <w:p w:rsidR="003C5B2D" w:rsidRDefault="003C5B2D">
      <w:pPr>
        <w:spacing w:after="0" w:line="240" w:lineRule="auto"/>
        <w:jc w:val="right"/>
        <w:rPr>
          <w:rFonts w:ascii="Calibri" w:eastAsia="Calibri" w:hAnsi="Calibri" w:cs="Calibri"/>
          <w:i/>
          <w:sz w:val="24"/>
          <w:u w:val="single"/>
        </w:rPr>
      </w:pPr>
    </w:p>
    <w:p w:rsidR="003C5B2D" w:rsidRDefault="003C5B2D">
      <w:pPr>
        <w:spacing w:after="0" w:line="240" w:lineRule="auto"/>
        <w:jc w:val="right"/>
        <w:rPr>
          <w:rFonts w:ascii="Calibri" w:eastAsia="Calibri" w:hAnsi="Calibri" w:cs="Calibri"/>
          <w:i/>
          <w:sz w:val="24"/>
          <w:u w:val="single"/>
        </w:rPr>
      </w:pPr>
    </w:p>
    <w:p w:rsidR="003C5B2D" w:rsidRDefault="003C5B2D">
      <w:pPr>
        <w:spacing w:after="0" w:line="240" w:lineRule="auto"/>
        <w:jc w:val="right"/>
        <w:rPr>
          <w:rFonts w:ascii="Calibri" w:eastAsia="Calibri" w:hAnsi="Calibri" w:cs="Calibri"/>
          <w:i/>
          <w:sz w:val="24"/>
          <w:u w:val="single"/>
        </w:rPr>
      </w:pPr>
    </w:p>
    <w:p w:rsidR="003C5B2D" w:rsidRDefault="003C5B2D">
      <w:pPr>
        <w:spacing w:after="0" w:line="240" w:lineRule="auto"/>
        <w:jc w:val="right"/>
        <w:rPr>
          <w:rFonts w:ascii="Calibri" w:eastAsia="Calibri" w:hAnsi="Calibri" w:cs="Calibri"/>
          <w:i/>
          <w:sz w:val="24"/>
          <w:u w:val="single"/>
        </w:rPr>
      </w:pPr>
    </w:p>
    <w:p w:rsidR="003C5B2D" w:rsidRDefault="003C5B2D">
      <w:pPr>
        <w:spacing w:after="0" w:line="240" w:lineRule="auto"/>
        <w:jc w:val="right"/>
        <w:rPr>
          <w:rFonts w:ascii="Calibri" w:eastAsia="Calibri" w:hAnsi="Calibri" w:cs="Calibri"/>
          <w:i/>
          <w:sz w:val="24"/>
          <w:u w:val="single"/>
        </w:rPr>
      </w:pPr>
    </w:p>
    <w:p w:rsidR="003C5B2D" w:rsidRDefault="003C5B2D">
      <w:pPr>
        <w:spacing w:after="0" w:line="240" w:lineRule="auto"/>
        <w:jc w:val="right"/>
        <w:rPr>
          <w:rFonts w:ascii="Calibri" w:eastAsia="Calibri" w:hAnsi="Calibri" w:cs="Calibri"/>
          <w:i/>
          <w:sz w:val="24"/>
          <w:u w:val="single"/>
        </w:rPr>
      </w:pPr>
    </w:p>
    <w:p w:rsidR="003C5B2D" w:rsidRDefault="004A3E1C">
      <w:pPr>
        <w:spacing w:after="0" w:line="240" w:lineRule="auto"/>
        <w:jc w:val="right"/>
        <w:rPr>
          <w:rFonts w:ascii="Calibri" w:eastAsia="Calibri" w:hAnsi="Calibri" w:cs="Calibri"/>
          <w:i/>
          <w:sz w:val="24"/>
          <w:u w:val="single"/>
        </w:rPr>
      </w:pPr>
      <w:r>
        <w:rPr>
          <w:rFonts w:ascii="Calibri" w:eastAsia="Calibri" w:hAnsi="Calibri" w:cs="Calibri"/>
          <w:i/>
          <w:sz w:val="24"/>
          <w:u w:val="single"/>
        </w:rPr>
        <w:t>Виконав</w:t>
      </w:r>
      <w:r>
        <w:rPr>
          <w:rFonts w:ascii="Calibri" w:eastAsia="Calibri" w:hAnsi="Calibri" w:cs="Calibri"/>
          <w:sz w:val="24"/>
          <w:u w:val="single"/>
        </w:rPr>
        <w:t>:</w:t>
      </w:r>
      <w:r>
        <w:rPr>
          <w:rFonts w:ascii="Calibri" w:eastAsia="Calibri" w:hAnsi="Calibri" w:cs="Calibri"/>
          <w:i/>
          <w:sz w:val="24"/>
        </w:rPr>
        <w:t xml:space="preserve"> у</w:t>
      </w:r>
      <w:r>
        <w:rPr>
          <w:rFonts w:ascii="Calibri" w:eastAsia="Calibri" w:hAnsi="Calibri" w:cs="Calibri"/>
          <w:sz w:val="24"/>
        </w:rPr>
        <w:t>чень гр. С31Ас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                                                                           </w:t>
      </w:r>
      <w:r>
        <w:rPr>
          <w:rFonts w:ascii="Calibri" w:eastAsia="Calibri" w:hAnsi="Calibri" w:cs="Calibri"/>
          <w:sz w:val="24"/>
        </w:rPr>
        <w:t xml:space="preserve">Дмитришин Адріан                                                   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                          </w:t>
      </w:r>
      <w:r>
        <w:rPr>
          <w:rFonts w:ascii="Calibri" w:eastAsia="Calibri" w:hAnsi="Calibri" w:cs="Calibri"/>
          <w:sz w:val="24"/>
        </w:rPr>
        <w:t xml:space="preserve">                                    Теодорович            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i/>
          <w:sz w:val="24"/>
          <w:u w:val="single"/>
        </w:rPr>
        <w:t xml:space="preserve">Перевірив: </w:t>
      </w:r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Марчишин</w:t>
      </w:r>
      <w:proofErr w:type="spellEnd"/>
      <w:r>
        <w:rPr>
          <w:rFonts w:ascii="Calibri" w:eastAsia="Calibri" w:hAnsi="Calibri" w:cs="Calibri"/>
          <w:sz w:val="24"/>
        </w:rPr>
        <w:t xml:space="preserve"> 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                                                </w:t>
      </w:r>
      <w:r>
        <w:rPr>
          <w:rFonts w:ascii="Calibri" w:eastAsia="Calibri" w:hAnsi="Calibri" w:cs="Calibri"/>
          <w:sz w:val="24"/>
        </w:rPr>
        <w:t xml:space="preserve">                                                                        Василь Дмитрович</w:t>
      </w:r>
    </w:p>
    <w:p w:rsidR="003C5B2D" w:rsidRDefault="003C5B2D">
      <w:pPr>
        <w:spacing w:after="0" w:line="240" w:lineRule="auto"/>
        <w:jc w:val="center"/>
        <w:rPr>
          <w:rFonts w:ascii="Calibri" w:eastAsia="Calibri" w:hAnsi="Calibri" w:cs="Calibri"/>
          <w:sz w:val="24"/>
        </w:rPr>
      </w:pPr>
    </w:p>
    <w:p w:rsidR="003C5B2D" w:rsidRDefault="003C5B2D">
      <w:pPr>
        <w:spacing w:after="0" w:line="240" w:lineRule="auto"/>
        <w:jc w:val="center"/>
        <w:rPr>
          <w:rFonts w:ascii="Calibri" w:eastAsia="Calibri" w:hAnsi="Calibri" w:cs="Calibri"/>
          <w:sz w:val="24"/>
        </w:rPr>
      </w:pP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i/>
          <w:sz w:val="24"/>
          <w:u w:val="single"/>
        </w:rPr>
      </w:pPr>
      <w:r>
        <w:rPr>
          <w:rFonts w:ascii="Calibri" w:eastAsia="Calibri" w:hAnsi="Calibri" w:cs="Calibri"/>
          <w:sz w:val="24"/>
        </w:rPr>
        <w:t>Миколаїв-2023</w:t>
      </w:r>
      <w:r>
        <w:rPr>
          <w:rFonts w:ascii="Calibri" w:eastAsia="Calibri" w:hAnsi="Calibri" w:cs="Calibri"/>
          <w:i/>
          <w:sz w:val="24"/>
          <w:u w:val="single"/>
        </w:rPr>
        <w:t xml:space="preserve"> </w:t>
      </w:r>
    </w:p>
    <w:p w:rsidR="003C5B2D" w:rsidRDefault="003C5B2D">
      <w:pPr>
        <w:spacing w:after="0" w:line="240" w:lineRule="auto"/>
        <w:jc w:val="center"/>
        <w:rPr>
          <w:rFonts w:ascii="Calibri" w:eastAsia="Calibri" w:hAnsi="Calibri" w:cs="Calibri"/>
          <w:i/>
          <w:sz w:val="24"/>
          <w:u w:val="single"/>
        </w:rPr>
      </w:pP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lastRenderedPageBreak/>
        <w:t>Зміст</w:t>
      </w:r>
    </w:p>
    <w:p w:rsidR="003C5B2D" w:rsidRDefault="003C5B2D">
      <w:pPr>
        <w:spacing w:after="0" w:line="240" w:lineRule="auto"/>
        <w:rPr>
          <w:rFonts w:ascii="Calibri" w:eastAsia="Calibri" w:hAnsi="Calibri" w:cs="Calibri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Вступ</w:t>
      </w:r>
      <w:r>
        <w:rPr>
          <w:rFonts w:ascii="Calibri" w:eastAsia="Calibri" w:hAnsi="Calibri" w:cs="Calibri"/>
          <w:sz w:val="28"/>
        </w:rPr>
        <w:t>……………………………………………………………………………………………………….….............2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1.Загальна частина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1.1 </w:t>
      </w:r>
      <w:r>
        <w:rPr>
          <w:rFonts w:ascii="Calibri" w:eastAsia="Calibri" w:hAnsi="Calibri" w:cs="Calibri"/>
          <w:sz w:val="28"/>
        </w:rPr>
        <w:t>Призначення газорозподільного механізму…………………………….….…….………..3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1.2 Загальна будова газорозподільного механізму………….…………………………..…..4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2.Технічна частина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2.1 Принцип роботи газорозподільного механізму………………….……….…….………..8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2.2 Будова деталей газорозподіл</w:t>
      </w:r>
      <w:r>
        <w:rPr>
          <w:rFonts w:ascii="Calibri" w:eastAsia="Calibri" w:hAnsi="Calibri" w:cs="Calibri"/>
          <w:sz w:val="28"/>
        </w:rPr>
        <w:t>ьного механізму………………………….…..……..…...10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3. Технологічна частина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3.1 Ознаки несправності  та способи усунення несправності газорозподільного механізму……………………………………………………………………………………………………………..17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3.2 Технічне обслуговування газорозподільного механізму….</w:t>
      </w:r>
      <w:r>
        <w:rPr>
          <w:rFonts w:ascii="Calibri" w:eastAsia="Calibri" w:hAnsi="Calibri" w:cs="Calibri"/>
          <w:sz w:val="28"/>
        </w:rPr>
        <w:t>………….……..….....19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>4.Охорона праці…</w:t>
      </w:r>
      <w:r>
        <w:rPr>
          <w:rFonts w:ascii="Calibri" w:eastAsia="Calibri" w:hAnsi="Calibri" w:cs="Calibri"/>
          <w:sz w:val="28"/>
        </w:rPr>
        <w:t>………………..………..……………………………….……………………………...…..20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СПИСОК ВИКОРИСТАНОЇ ЛІТЕРАТУРИ……………………………………………………...………….23</w: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3C5B2D" w:rsidRDefault="003C5B2D">
      <w:pPr>
        <w:spacing w:after="0" w:line="240" w:lineRule="auto"/>
        <w:rPr>
          <w:rFonts w:ascii="Calibri" w:eastAsia="Calibri" w:hAnsi="Calibri" w:cs="Calibri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lastRenderedPageBreak/>
        <w:t>Вступ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Організація технологічного процесу технічного обслуговування (ТО) залежить головним чином від виробн</w:t>
      </w:r>
      <w:r>
        <w:rPr>
          <w:rFonts w:ascii="Calibri" w:eastAsia="Calibri" w:hAnsi="Calibri" w:cs="Calibri"/>
          <w:sz w:val="28"/>
        </w:rPr>
        <w:t xml:space="preserve">ичої програми (числа автомобілів), структури парку, постійності змісту і трудомісткості робіт. Вона залежить також від періоду часу, що проводиться на обслуговування, трудомісткості обслуговування, і режиму роботи автомобілів на лінії.  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</w:t>
      </w:r>
      <w:r>
        <w:rPr>
          <w:rFonts w:ascii="Calibri" w:eastAsia="Calibri" w:hAnsi="Calibri" w:cs="Calibri"/>
          <w:sz w:val="28"/>
        </w:rPr>
        <w:t>Обслуговування по потоковому методу зазвичай доцільно за наявності на СТО великого числа однотипних автомобілів, при постійному об’ємі  і трудомісткості робіт. При малій виробничій програмі, різнотипних автомобілях, різних умовах експлуатації, різному режи</w:t>
      </w:r>
      <w:r>
        <w:rPr>
          <w:rFonts w:ascii="Calibri" w:eastAsia="Calibri" w:hAnsi="Calibri" w:cs="Calibri"/>
          <w:sz w:val="28"/>
        </w:rPr>
        <w:t>му роботи автомобілів, що забезпечує безперебійну роботу потокової лінії і так далі, доцільніше застосувати метод обслуговування на універсальних постах.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Рівень організації праці робочих на постах технічного обслуговування автомобілів робить значний в</w:t>
      </w:r>
      <w:r>
        <w:rPr>
          <w:rFonts w:ascii="Calibri" w:eastAsia="Calibri" w:hAnsi="Calibri" w:cs="Calibri"/>
          <w:sz w:val="28"/>
        </w:rPr>
        <w:t>плив на ефективність використання робочого часу і якість обслуговування рухомого складу.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Організація праці повинна забезпечувати: максимальну продуктивність праці робочих; висока якість виконання робіт; рівне завантаження кожного робочого; максимальну</w:t>
      </w:r>
      <w:r>
        <w:rPr>
          <w:rFonts w:ascii="Calibri" w:eastAsia="Calibri" w:hAnsi="Calibri" w:cs="Calibri"/>
          <w:sz w:val="28"/>
        </w:rPr>
        <w:t xml:space="preserve"> пропускну спроможність постів та ліній; зручне виконання всіх операцій кожним виконавцем без взаємних перешкод; рівний час простою автомобіля на кожному посту лінії.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У зростанні продуктивності праці в сільськогосподарському виробництві значну роль ві</w:t>
      </w:r>
      <w:r>
        <w:rPr>
          <w:rFonts w:ascii="Calibri" w:eastAsia="Calibri" w:hAnsi="Calibri" w:cs="Calibri"/>
          <w:sz w:val="28"/>
        </w:rPr>
        <w:t xml:space="preserve">діграє людський фактор. Адже тільки досконалі знання будови техніки, грамотне її використання, гарантують високі показники роботи. </w: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>1.ЗАГАЛЬНА ЧАСТИНА.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28"/>
        </w:rPr>
        <w:t>1.1  Призначення газорозподільного механізму</w:t>
      </w:r>
      <w:r>
        <w:rPr>
          <w:rFonts w:ascii="Calibri" w:eastAsia="Calibri" w:hAnsi="Calibri" w:cs="Calibri"/>
          <w:b/>
          <w:sz w:val="32"/>
        </w:rPr>
        <w:t>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</w:t>
      </w:r>
      <w:r>
        <w:rPr>
          <w:rFonts w:ascii="Calibri" w:eastAsia="Calibri" w:hAnsi="Calibri" w:cs="Calibri"/>
          <w:sz w:val="28"/>
        </w:rPr>
        <w:t>Газорозподільний механізм призначений для своєчасного впуску в циліндри свіжого повітря (дизелі) або пальної суміші (карбюраторні двигуни), випуску відпрацьованих газів, а також для надійної ізоляції внутрішньої порожнини циліндрів від зовнішнього середови</w:t>
      </w:r>
      <w:r>
        <w:rPr>
          <w:rFonts w:ascii="Calibri" w:eastAsia="Calibri" w:hAnsi="Calibri" w:cs="Calibri"/>
          <w:sz w:val="28"/>
        </w:rPr>
        <w:t>ща під час тактів стиску й робочого ходу. У чотиритактних двигунах застосовують два типи газорозподільних механізмів з нижнім розміщенням клапанів, коли вони розміщені у блоці збоку від циліндрів, або з верхнім — з клапанами в головці блока. На сучасних тр</w:t>
      </w:r>
      <w:r>
        <w:rPr>
          <w:rFonts w:ascii="Calibri" w:eastAsia="Calibri" w:hAnsi="Calibri" w:cs="Calibri"/>
          <w:sz w:val="28"/>
        </w:rPr>
        <w:t xml:space="preserve">акторних і автомобільних двигунах застосовуються газорозподільні механізми з верхнім(підвісним) розміщенням клапанів. Таке розміщення клапанів, у порівнянні з нижнім, забезпечує компактність камери згоряння, зменшення витрат тепла через її стінки, а також </w:t>
      </w:r>
      <w:r>
        <w:rPr>
          <w:rFonts w:ascii="Calibri" w:eastAsia="Calibri" w:hAnsi="Calibri" w:cs="Calibri"/>
          <w:sz w:val="28"/>
        </w:rPr>
        <w:t>питому витрату палива.</w: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object w:dxaOrig="9496" w:dyaOrig="8240">
          <v:rect id="rectole0000000000" o:spid="_x0000_i1025" style="width:474.75pt;height:411.75pt" o:ole="" o:preferrelative="t" stroked="f">
            <v:imagedata r:id="rId7" o:title=""/>
          </v:rect>
          <o:OLEObject Type="Embed" ProgID="StaticMetafile" ShapeID="rectole0000000000" DrawAspect="Content" ObjectID="_1756325253" r:id="rId8"/>
        </w:objec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>1.2 Загальна будова газорозподільного механізму.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Механізм газорозподілу складається з таких основних деталей: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 розподільного валу; • його привода; • штовхачів;  штанги;  коромисла; • впускних і вип</w:t>
      </w:r>
      <w:r>
        <w:rPr>
          <w:rFonts w:ascii="Calibri" w:eastAsia="Calibri" w:hAnsi="Calibri" w:cs="Calibri"/>
          <w:sz w:val="28"/>
        </w:rPr>
        <w:t>ускних клапанів.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Залежно від розташування клапанів і розподільного валу можна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виділити три типи механізмів газорозподілу: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 з нижнім розташуванням валу й клапанів (рис. 2.10), коли останні встановлюються в блоці циліндрів (двигуни ГАЗ-51, ГАЗ-52-04,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І АЗ-6</w:t>
      </w:r>
      <w:r>
        <w:rPr>
          <w:rFonts w:ascii="Calibri" w:eastAsia="Calibri" w:hAnsi="Calibri" w:cs="Calibri"/>
          <w:sz w:val="28"/>
        </w:rPr>
        <w:t>9, ЗИЛ-157, ЗИЛ-164 та ін.);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 з нижнім розташуванням валу й верхнім — клапанів (рис. 2.11);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• </w:t>
      </w:r>
      <w:r>
        <w:rPr>
          <w:rFonts w:ascii="Calibri" w:eastAsia="Calibri" w:hAnsi="Calibri" w:cs="Calibri"/>
          <w:sz w:val="28"/>
        </w:rPr>
        <w:t>з верхнім розташуванням валу й клапанів (рис. 2.12), коли останні встановлюються в головці блока циліндрів (двигуни ЗИЛ-ІЗО,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КамАЗ-5320, ГАЗ-4210, ВАЗ-2108 та ін.).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У разі нижнього розташування клапанів.(див. рис. 2.10)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І зусилля від кулачка розподільного валу 10 передається штовхачу 9, а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потім через регулювальний болт 7 з контргайкою 8 — клапану 2, головка якого відходить від сідла 7. Під час роботи механізму газороз</w:t>
      </w:r>
      <w:r>
        <w:rPr>
          <w:rFonts w:ascii="Calibri" w:eastAsia="Calibri" w:hAnsi="Calibri" w:cs="Calibri"/>
          <w:sz w:val="28"/>
        </w:rPr>
        <w:t>поділу стержень клапана переміщується, здійснюючи зворотно поступальні рухи в напрямній втулці 3. На нижньому ходу втулки вільно встановлюється пружина 4, верхній торець якої впирається в картер, а нижній — у тарілку 6, закріплену на конусі   стержня клапа</w:t>
      </w:r>
      <w:r>
        <w:rPr>
          <w:rFonts w:ascii="Calibri" w:eastAsia="Calibri" w:hAnsi="Calibri" w:cs="Calibri"/>
          <w:sz w:val="28"/>
        </w:rPr>
        <w:t>на сухариками 5. Закриваються клапани під дією пружини в міру того, як виступ кулачка виходить з-під штовхача.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Більшість сучасних двигунів мають механізм газорозподілу з верхнім розташуванням клапанів, що дає змогу зробити компактну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камеру згоряння, забезп</w:t>
      </w:r>
      <w:r>
        <w:rPr>
          <w:rFonts w:ascii="Calibri" w:eastAsia="Calibri" w:hAnsi="Calibri" w:cs="Calibri"/>
          <w:sz w:val="28"/>
        </w:rPr>
        <w:t>ечити краще наповнення циліндрів пальною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сумішшю, спростити регулювання клапанів і теплових зазорів.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8"/>
        </w:rPr>
        <w:t>У рядних двигунах із верхнім розташуванням клапанів (див. рис. 2.11) зусилля від кулачка 11 розподільного валу передається штовхачу 12, а від нього — шт</w:t>
      </w:r>
      <w:r>
        <w:rPr>
          <w:rFonts w:ascii="Calibri" w:eastAsia="Calibri" w:hAnsi="Calibri" w:cs="Calibri"/>
          <w:sz w:val="28"/>
        </w:rPr>
        <w:t>анзі 10. Остання через регулювальний гвинт 9 діє на коротке плече коромисла 6, яке, повертаючись на осі 7, натискує своїм носом на стержень клапана 2.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Внаслідок цього пружина 5 стискається, а клапан переміщується від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сідла 1, що залежно від призначення кла</w:t>
      </w:r>
      <w:r>
        <w:rPr>
          <w:rFonts w:ascii="Calibri" w:eastAsia="Calibri" w:hAnsi="Calibri" w:cs="Calibri"/>
          <w:sz w:val="28"/>
        </w:rPr>
        <w:t>пана забезпечує впускання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пальної суміші або випускання відпрацьованих газів. Після того як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виступ кулачка 11 вийде з-під штовхача 12, клапанний механізм повертається в початкове положення під дією пружини 5. Під час роботи клапанного механізму положення н</w:t>
      </w:r>
      <w:r>
        <w:rPr>
          <w:rFonts w:ascii="Calibri" w:eastAsia="Calibri" w:hAnsi="Calibri" w:cs="Calibri"/>
          <w:sz w:val="28"/>
        </w:rPr>
        <w:t>апрямної втулки 3, запресованої в головку блока циліндрів 4, фіксується стопорним кільцем 17, а положення регулювального гвинта 9 — контргайкою 8. Верхній кінець стержня клапана закріплено сухариками 16, установленими в тарілці 14 за допомогою втулки 15.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Р</w:t>
      </w:r>
      <w:r>
        <w:rPr>
          <w:rFonts w:ascii="Calibri" w:eastAsia="Calibri" w:hAnsi="Calibri" w:cs="Calibri"/>
          <w:sz w:val="28"/>
        </w:rPr>
        <w:t>озподільні вали в разі верхнього розміщення клапанів можуть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встановлюватися в блоці циліндрів — нижнє розташування (двигуни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ЗИЛ-ІЗО, ЗИЛ-4331, КамАЗ-5320) або на головці блока — верхнє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розташування (однорядні двигуни автомобілів марок ВАЗ і «Москвич»).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У</w:t>
      </w:r>
      <w:r>
        <w:rPr>
          <w:rFonts w:ascii="Calibri" w:eastAsia="Calibri" w:hAnsi="Calibri" w:cs="Calibri"/>
          <w:sz w:val="28"/>
        </w:rPr>
        <w:t xml:space="preserve"> механізмі газорозподілу зверхнім розташуванням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розподільного валу (див. рис. 2.12) немає штовхачів і штанг,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завдяки чому зменшуються маса й інерційні сили клапанного механізму, що дає змогу збільшити частоту обертання колінчастого валу й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знизити рівень шу</w:t>
      </w:r>
      <w:r>
        <w:rPr>
          <w:rFonts w:ascii="Calibri" w:eastAsia="Calibri" w:hAnsi="Calibri" w:cs="Calibri"/>
          <w:sz w:val="28"/>
        </w:rPr>
        <w:t>му під час роботи двигуна.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У двигунах автомобілів марки ВАЗ із приводом на задні колеса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(рис. 2.12, а) розподільний вал розташований в окремому картері на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головці 2 блока циліндрів і обертається в підшипниках ковзання.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Привід до клапанів 1, розміщених в од</w:t>
      </w:r>
      <w:r>
        <w:rPr>
          <w:rFonts w:ascii="Calibri" w:eastAsia="Calibri" w:hAnsi="Calibri" w:cs="Calibri"/>
          <w:sz w:val="28"/>
        </w:rPr>
        <w:t xml:space="preserve">ин ряд, здійснюється безпосередньо від кулачків 4 розподільного валу через одноплечі важелі (рокери) 3. Одним кінцем одноплечий важіль спирається на стержень клапана, іншим — на сферичну головку болта 5 і втримується на ній за допомогою шпилькової пружини </w:t>
      </w:r>
      <w:r>
        <w:rPr>
          <w:rFonts w:ascii="Calibri" w:eastAsia="Calibri" w:hAnsi="Calibri" w:cs="Calibri"/>
          <w:sz w:val="28"/>
        </w:rPr>
        <w:t>7.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У двигунах автомобілів марки «Москвич» (рис. 2.12, б) клапани 1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розташовані в два ряди й приводяться в дію коромислами 9 від кулачків 4 розподільного валу. Для регулювання теплового зазору в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клапанах слугує регулювальний болт 5 із контргайкою 6, який зв'язаний зі сферичним наконечником 8.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У двигунах </w:t>
      </w:r>
      <w:proofErr w:type="spellStart"/>
      <w:r>
        <w:rPr>
          <w:rFonts w:ascii="Calibri" w:eastAsia="Calibri" w:hAnsi="Calibri" w:cs="Calibri"/>
          <w:sz w:val="28"/>
        </w:rPr>
        <w:t>передньопривідних</w:t>
      </w:r>
      <w:proofErr w:type="spellEnd"/>
      <w:r>
        <w:rPr>
          <w:rFonts w:ascii="Calibri" w:eastAsia="Calibri" w:hAnsi="Calibri" w:cs="Calibri"/>
          <w:sz w:val="28"/>
        </w:rPr>
        <w:t xml:space="preserve"> автомобілів ВАЗ-2108 «</w:t>
      </w:r>
      <w:proofErr w:type="spellStart"/>
      <w:r>
        <w:rPr>
          <w:rFonts w:ascii="Calibri" w:eastAsia="Calibri" w:hAnsi="Calibri" w:cs="Calibri"/>
          <w:sz w:val="28"/>
        </w:rPr>
        <w:t>Спутник</w:t>
      </w:r>
      <w:proofErr w:type="spellEnd"/>
      <w:r>
        <w:rPr>
          <w:rFonts w:ascii="Calibri" w:eastAsia="Calibri" w:hAnsi="Calibri" w:cs="Calibri"/>
          <w:sz w:val="28"/>
        </w:rPr>
        <w:t>»,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ВАЗ-2109 (рис. 2.12, в) верхній розподільний вал установлено в окремому корпусі 10, розташованом</w:t>
      </w:r>
      <w:r>
        <w:rPr>
          <w:rFonts w:ascii="Calibri" w:eastAsia="Calibri" w:hAnsi="Calibri" w:cs="Calibri"/>
          <w:sz w:val="28"/>
        </w:rPr>
        <w:t>у на головці блока циліндрів 2, в яку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запресовано</w:t>
      </w:r>
      <w:proofErr w:type="spellEnd"/>
      <w:r>
        <w:rPr>
          <w:rFonts w:ascii="Calibri" w:eastAsia="Calibri" w:hAnsi="Calibri" w:cs="Calibri"/>
          <w:sz w:val="28"/>
        </w:rPr>
        <w:t xml:space="preserve"> чавунні сідла 14 та напрямні втулки 13 клапанів 1. Верхня частина втулок </w:t>
      </w:r>
      <w:proofErr w:type="spellStart"/>
      <w:r>
        <w:rPr>
          <w:rFonts w:ascii="Calibri" w:eastAsia="Calibri" w:hAnsi="Calibri" w:cs="Calibri"/>
          <w:sz w:val="28"/>
        </w:rPr>
        <w:t>ущільнюється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металогумовими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оливовідбивачами</w:t>
      </w:r>
      <w:proofErr w:type="spellEnd"/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 ковпачками 12. Клапани 1 приводяться в дію безпосередньо кулачками 4 через циліндричні</w:t>
      </w:r>
      <w:r>
        <w:rPr>
          <w:rFonts w:ascii="Calibri" w:eastAsia="Calibri" w:hAnsi="Calibri" w:cs="Calibri"/>
          <w:sz w:val="28"/>
        </w:rPr>
        <w:t xml:space="preserve"> штовхачі 15 без проміжних важелів. У гніздах штовхачів розміщено шайби 11 для регулювання зазору Н у клапанному механізмі.</w: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object w:dxaOrig="9496" w:dyaOrig="5203">
          <v:rect id="rectole0000000001" o:spid="_x0000_i1026" style="width:474.75pt;height:260.25pt" o:ole="" o:preferrelative="t" stroked="f">
            <v:imagedata r:id="rId9" o:title=""/>
          </v:rect>
          <o:OLEObject Type="Embed" ProgID="StaticMetafile" ShapeID="rectole0000000001" DrawAspect="Content" ObjectID="_1756325254" r:id="rId10"/>
        </w:objec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object w:dxaOrig="6033" w:dyaOrig="5669">
          <v:rect id="rectole0000000002" o:spid="_x0000_i1027" style="width:301.5pt;height:283.5pt" o:ole="" o:preferrelative="t" stroked="f">
            <v:imagedata r:id="rId11" o:title=""/>
          </v:rect>
          <o:OLEObject Type="Embed" ProgID="StaticMetafile" ShapeID="rectole0000000002" DrawAspect="Content" ObjectID="_1756325255" r:id="rId12"/>
        </w:objec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Рис. 2.12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Механізми газорозподілу двигунів з верхнім розташуванням розподільного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валу та клапанів автомобілів: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а - ВАЗ-2105, ВАЗ-2107 «Жигулі»; б — «Москвич-2140»; в — ВАЗ-2108 «Супутник», ВАЗ-2109; 1 — клапани; 2 — головка блока циліндрів; 3 — важіль; 4 — кулачки р</w:t>
      </w:r>
      <w:r>
        <w:rPr>
          <w:rFonts w:ascii="Calibri" w:eastAsia="Calibri" w:hAnsi="Calibri" w:cs="Calibri"/>
          <w:sz w:val="28"/>
        </w:rPr>
        <w:t xml:space="preserve">озподільного валу; 5 — болт; 6 — контргайка; 7 — шпилькова пружина; 8 — сферичний наконечник; 9— коромисла; 10— корпус; 11 — шайба; 12— ковпачки оливо-відбивачів; 13 — напрямна втулка; 14 — чавунне сідло; 15 — штовхач   </w: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У  V-подібних </w:t>
      </w:r>
      <w:proofErr w:type="spellStart"/>
      <w:r>
        <w:rPr>
          <w:rFonts w:ascii="Calibri" w:eastAsia="Calibri" w:hAnsi="Calibri" w:cs="Calibri"/>
          <w:sz w:val="28"/>
        </w:rPr>
        <w:t>восьмициліндрових</w:t>
      </w:r>
      <w:proofErr w:type="spellEnd"/>
      <w:r>
        <w:rPr>
          <w:rFonts w:ascii="Calibri" w:eastAsia="Calibri" w:hAnsi="Calibri" w:cs="Calibri"/>
          <w:sz w:val="28"/>
        </w:rPr>
        <w:t xml:space="preserve"> двигунах застосовують верхнє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розташування клапанів (рис. 2.13). Нижній розподільний вал таких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двигунів, установлений в розвалі блока, є спільним для клапанів правого й лівого рядів циліндрів. Клапани 9 (впускний і випускний), що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переміщуються в напрямних </w:t>
      </w:r>
      <w:r>
        <w:rPr>
          <w:rFonts w:ascii="Calibri" w:eastAsia="Calibri" w:hAnsi="Calibri" w:cs="Calibri"/>
          <w:sz w:val="28"/>
        </w:rPr>
        <w:t>втулках 10, відкриваються під дією зусилля, яке передається від кулачків 6, 7 через штовхачі 19, штанги 18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та коромисла 14, установлені на осях 13. Закриваються клапани під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дією пружин 12, нижні кінці яких упираються в шайби 11. Якщо у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випускних клапанів є</w:t>
      </w:r>
      <w:r>
        <w:rPr>
          <w:rFonts w:ascii="Calibri" w:eastAsia="Calibri" w:hAnsi="Calibri" w:cs="Calibri"/>
          <w:sz w:val="28"/>
        </w:rPr>
        <w:t xml:space="preserve"> механізм обертання, їхні пружини спираються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на опорні шайби 17 цього механізму. Верхніми кінцями пружини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обох клапанів упираються в тарілки 20. За два оберти колінчастого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валу впускні й випускні клапани кожного циліндра відкриваються</w:t>
      </w:r>
    </w:p>
    <w:p w:rsidR="003C5B2D" w:rsidRDefault="003C5B2D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object w:dxaOrig="9496" w:dyaOrig="5021">
          <v:rect id="rectole0000000003" o:spid="_x0000_i1028" style="width:474.75pt;height:251.25pt" o:ole="" o:preferrelative="t" stroked="f">
            <v:imagedata r:id="rId13" o:title=""/>
          </v:rect>
          <o:OLEObject Type="Embed" ProgID="StaticMetafile" ShapeID="rectole0000000003" DrawAspect="Content" ObjectID="_1756325256" r:id="rId14"/>
        </w:objec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Рис. 2.13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Механізм газорозподілу У-подібного двигуна: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1 — зубчасте колесо; 2 — упорний фланець; 3 — розпірне кільце; 4 — опорна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шийка; 5 — ексцентрик; 6, 7 — відповідно впускні й випускні кулачки; 8 втулки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опорних шийок; 9 — клапани; 10 — напрямні втулки; 77, 24 — шайби;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72, 21 — пружини; 13 — порожнисті осі; 14 — коромисла; 15 — болти; 16стояки;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17 — </w:t>
      </w:r>
      <w:r>
        <w:rPr>
          <w:rFonts w:ascii="Calibri" w:eastAsia="Calibri" w:hAnsi="Calibri" w:cs="Calibri"/>
          <w:sz w:val="28"/>
        </w:rPr>
        <w:t>опорні шайби; 18 — штанги; 19 — штовхачі; 20 — тарілки; 22, 27 — валики;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23 — кільце; 25 — гайка; 26 — привод паливного насоса; 28 — шестірня; корпус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привода розподільника запалювання й оливного насоса</w: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один раз, а розподільний вал здійснює один оберт. Отж</w:t>
      </w:r>
      <w:r>
        <w:rPr>
          <w:rFonts w:ascii="Calibri" w:eastAsia="Calibri" w:hAnsi="Calibri" w:cs="Calibri"/>
          <w:sz w:val="28"/>
        </w:rPr>
        <w:t>е, він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обертається вдвоє повільніше, ніж колінчастий вал. Тому зубчасте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колесо 1 розподільного валу має вдвоє більше зубів, ніж ведуча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шестірня колінчастого валу.</w:t>
      </w: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lastRenderedPageBreak/>
        <w:t>Технічна частина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2.1 Принцип роботи газорозподільного механізму.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Роботу газорозподільного</w:t>
      </w:r>
      <w:r>
        <w:rPr>
          <w:rFonts w:ascii="Calibri" w:eastAsia="Calibri" w:hAnsi="Calibri" w:cs="Calibri"/>
          <w:sz w:val="28"/>
        </w:rPr>
        <w:t xml:space="preserve"> механізму розглянемо на прикладі двигуна з V-подібним розташуванням циліндрів. Розподільний вал знаходиться в "розвалі" блоку двигуна, тобто між його правим і лівим рядами циліндрів, і приводиться в обертання від колінчастого валу через блок розподільних </w:t>
      </w:r>
      <w:r>
        <w:rPr>
          <w:rFonts w:ascii="Calibri" w:eastAsia="Calibri" w:hAnsi="Calibri" w:cs="Calibri"/>
          <w:sz w:val="28"/>
        </w:rPr>
        <w:t>шестерень. При ланцюговому або ремінному приводі обертання розподільного валу здійснюється за допомогою відповідний ланцюгової або зубчастої ремінної передачі. При обертанні розподільного валу кулачок набігає на штовхач і піднімає його разом з штангою. Вер</w:t>
      </w:r>
      <w:r>
        <w:rPr>
          <w:rFonts w:ascii="Calibri" w:eastAsia="Calibri" w:hAnsi="Calibri" w:cs="Calibri"/>
          <w:sz w:val="28"/>
        </w:rPr>
        <w:t>хній кінець штанги натискає на регулювальний гвинт, встановлений у внутрішньому плечі коромисла. Коромисло, провертаючись на своїй осі, зовнішнім плечем натискує на стержень клапана і відкриває отвір впускного або випускного клапана в голівці циліндрів стр</w:t>
      </w:r>
      <w:r>
        <w:rPr>
          <w:rFonts w:ascii="Calibri" w:eastAsia="Calibri" w:hAnsi="Calibri" w:cs="Calibri"/>
          <w:sz w:val="28"/>
        </w:rPr>
        <w:t xml:space="preserve">ого відповідно до фаз газорозподілу і порядку роботи циліндрів. Правильність установки газорозподільного механізму визначається по встановлених мітках, які розташовуються на розподільних шестернях або ведучому шківі блоку циліндрів двигуна. Для правильної </w:t>
      </w:r>
      <w:r>
        <w:rPr>
          <w:rFonts w:ascii="Calibri" w:eastAsia="Calibri" w:hAnsi="Calibri" w:cs="Calibri"/>
          <w:sz w:val="28"/>
        </w:rPr>
        <w:t xml:space="preserve">роботи двигуна кривошипи колінчастого валу і кулачки розподільного валу повинні знаходитися в строго певному положенні відносно один одного. Тому при збиранні двигуна розподільні шестерні вводяться в зачеплення по мітках, що є на їх зубах: одній — на зубі </w:t>
      </w:r>
      <w:r>
        <w:rPr>
          <w:rFonts w:ascii="Calibri" w:eastAsia="Calibri" w:hAnsi="Calibri" w:cs="Calibri"/>
          <w:sz w:val="28"/>
        </w:rPr>
        <w:t>шестерні колінчастого валу, а інший — між двома зубами шестерні розподільного валу. На двигунах, що мають блок розподільних шестерень, установка їх здійснюється також по мітках.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Послідовність чергування однойменних тактів в різних циліндрах називається пор</w:t>
      </w:r>
      <w:r>
        <w:rPr>
          <w:rFonts w:ascii="Calibri" w:eastAsia="Calibri" w:hAnsi="Calibri" w:cs="Calibri"/>
          <w:sz w:val="28"/>
        </w:rPr>
        <w:t>ядком роботи циліндрів двигуна, який залежить від розташування циліндрів і конструктивного виконання колінчастого і розподільного валів. Відхилення при установці фаз призводить до виходу з ладу клапанів або двигуна в цілому. Постійність фаз газорозподілу з</w:t>
      </w:r>
      <w:r>
        <w:rPr>
          <w:rFonts w:ascii="Calibri" w:eastAsia="Calibri" w:hAnsi="Calibri" w:cs="Calibri"/>
          <w:sz w:val="28"/>
        </w:rPr>
        <w:t>берігається лише при дотриманні теплового зазору, що регламентується, в клапанному механізмі даної моделі двигуна. Порушення величини цього зазору призводить до прискореного зносу клапанного механізму і втрати потужності двигуна. Під фазами газорозподілу р</w:t>
      </w:r>
      <w:r>
        <w:rPr>
          <w:rFonts w:ascii="Calibri" w:eastAsia="Calibri" w:hAnsi="Calibri" w:cs="Calibri"/>
          <w:sz w:val="28"/>
        </w:rPr>
        <w:t>озуміють моменти початку відкриття і кінця закриття клапанів, які виражаються в градусах кута повороту колінчастого валу відносно мертвих точок. Фази газорозподілу підбирають дослідним шляхом залежно від числа обертів двигуна і конструкції впускання-випуск</w:t>
      </w:r>
      <w:r>
        <w:rPr>
          <w:rFonts w:ascii="Calibri" w:eastAsia="Calibri" w:hAnsi="Calibri" w:cs="Calibri"/>
          <w:sz w:val="28"/>
        </w:rPr>
        <w:t>ання в залежності від числа обертів двигуна і конструкції впускних і випускних патрубків. Заводи, що виготовляють дані механізми вказують фази газорозподілу для своїх двигунів у вигляді таблиць або діаграм.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</w:rPr>
      </w:pPr>
      <w:r>
        <w:object w:dxaOrig="9496" w:dyaOrig="6377">
          <v:rect id="rectole0000000004" o:spid="_x0000_i1029" style="width:474.75pt;height:318.75pt" o:ole="" o:preferrelative="t" stroked="f">
            <v:imagedata r:id="rId15" o:title=""/>
          </v:rect>
          <o:OLEObject Type="Embed" ProgID="StaticMetafile" ShapeID="rectole0000000004" DrawAspect="Content" ObjectID="_1756325257" r:id="rId16"/>
        </w:objec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>2.2 Будова деталей газорозподільного механізму.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   Розподільний вал</w:t>
      </w:r>
      <w:r>
        <w:rPr>
          <w:rFonts w:ascii="Calibri" w:eastAsia="Calibri" w:hAnsi="Calibri" w:cs="Calibri"/>
          <w:sz w:val="28"/>
        </w:rPr>
        <w:t xml:space="preserve"> основним призначенням розподільного валу є відкривання клапанів у певній послідовності відповідно до порядку роботи двигуна. У двигуна ЗИЛ-130, розподільний вал відливається з спеціального чавуну. Циліндричні опорні шийки валу встановлюють у спеціальні от</w:t>
      </w:r>
      <w:r>
        <w:rPr>
          <w:rFonts w:ascii="Calibri" w:eastAsia="Calibri" w:hAnsi="Calibri" w:cs="Calibri"/>
          <w:sz w:val="28"/>
        </w:rPr>
        <w:t>вори, виконані у стінках і ребрах картера. Для зменшення тертя між шийками валу і опорами вставляють стальні втулки, залиті бабітом. Вал має два кулачки на кожний циліндр , шестерню для приводу масляного насоса і переривника-розподільника, і ексцентрик для</w:t>
      </w:r>
      <w:r>
        <w:rPr>
          <w:rFonts w:ascii="Calibri" w:eastAsia="Calibri" w:hAnsi="Calibri" w:cs="Calibri"/>
          <w:sz w:val="28"/>
        </w:rPr>
        <w:t xml:space="preserve"> приводу відцентрованого насоса. Від розподільного валу двигуна ЗИЛ-130 приводиться в дію датчик </w:t>
      </w:r>
      <w:proofErr w:type="spellStart"/>
      <w:r>
        <w:rPr>
          <w:rFonts w:ascii="Calibri" w:eastAsia="Calibri" w:hAnsi="Calibri" w:cs="Calibri"/>
          <w:sz w:val="28"/>
        </w:rPr>
        <w:t>пневмовідцентрового</w:t>
      </w:r>
      <w:proofErr w:type="spellEnd"/>
      <w:r>
        <w:rPr>
          <w:rFonts w:ascii="Calibri" w:eastAsia="Calibri" w:hAnsi="Calibri" w:cs="Calibri"/>
          <w:sz w:val="28"/>
        </w:rPr>
        <w:t xml:space="preserve"> обмежувача числа обертів колінчатого валу.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object w:dxaOrig="8058" w:dyaOrig="4535">
          <v:rect id="rectole0000000005" o:spid="_x0000_i1030" style="width:402.75pt;height:226.5pt" o:ole="" o:preferrelative="t" stroked="f">
            <v:imagedata r:id="rId17" o:title=""/>
          </v:rect>
          <o:OLEObject Type="Embed" ProgID="StaticMetafile" ShapeID="rectole0000000005" DrawAspect="Content" ObjectID="_1756325258" r:id="rId18"/>
        </w:objec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Розподільний вал відливають з чавуну або виготовляють із сталі. Він м</w:t>
      </w:r>
      <w:r>
        <w:rPr>
          <w:rFonts w:ascii="Calibri" w:eastAsia="Calibri" w:hAnsi="Calibri" w:cs="Calibri"/>
          <w:sz w:val="28"/>
        </w:rPr>
        <w:t>ає опорні шийки, кулачки, із шестірнею привода масляного насоса і розподільника системи запалювання, ексцентрик привода паливного насоса. У двигуні ЗМЗ-53 цей ексцентрик і противага встановлені на шпонці на передньому кінці розподільного валу.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 </w:t>
      </w:r>
      <w:r>
        <w:rPr>
          <w:rFonts w:ascii="Calibri" w:eastAsia="Calibri" w:hAnsi="Calibri" w:cs="Calibri"/>
          <w:b/>
          <w:i/>
          <w:sz w:val="28"/>
        </w:rPr>
        <w:t>Штанги</w:t>
      </w:r>
      <w:r>
        <w:rPr>
          <w:rFonts w:ascii="Calibri" w:eastAsia="Calibri" w:hAnsi="Calibri" w:cs="Calibri"/>
          <w:sz w:val="28"/>
        </w:rPr>
        <w:t xml:space="preserve"> пер</w:t>
      </w:r>
      <w:r>
        <w:rPr>
          <w:rFonts w:ascii="Calibri" w:eastAsia="Calibri" w:hAnsi="Calibri" w:cs="Calibri"/>
          <w:sz w:val="28"/>
        </w:rPr>
        <w:t>едають зусилля від штовхачів до коромисел. їх виготовляють із сталевого прутка із загартованими кінцями (двигун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автомобіля ЗИЛ-ІЗО) або з дюралюмінієвого стержня із сталевими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сферичними наконечниками (двигуни ЗМЗ-53-11, ЗМЗ-24-04).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У дизелях ЯМЗ і </w:t>
      </w:r>
      <w:proofErr w:type="spellStart"/>
      <w:r>
        <w:rPr>
          <w:rFonts w:ascii="Calibri" w:eastAsia="Calibri" w:hAnsi="Calibri" w:cs="Calibri"/>
          <w:sz w:val="28"/>
        </w:rPr>
        <w:t>КамАЗ</w:t>
      </w:r>
      <w:proofErr w:type="spellEnd"/>
      <w:r>
        <w:rPr>
          <w:rFonts w:ascii="Calibri" w:eastAsia="Calibri" w:hAnsi="Calibri" w:cs="Calibri"/>
          <w:sz w:val="28"/>
        </w:rPr>
        <w:t xml:space="preserve"> шт</w:t>
      </w:r>
      <w:r>
        <w:rPr>
          <w:rFonts w:ascii="Calibri" w:eastAsia="Calibri" w:hAnsi="Calibri" w:cs="Calibri"/>
          <w:sz w:val="28"/>
        </w:rPr>
        <w:t xml:space="preserve">анги роблять із сталевої трубки. На кінцях штанг </w:t>
      </w:r>
      <w:proofErr w:type="spellStart"/>
      <w:r>
        <w:rPr>
          <w:rFonts w:ascii="Calibri" w:eastAsia="Calibri" w:hAnsi="Calibri" w:cs="Calibri"/>
          <w:sz w:val="28"/>
        </w:rPr>
        <w:t>напресовують</w:t>
      </w:r>
      <w:proofErr w:type="spellEnd"/>
      <w:r>
        <w:rPr>
          <w:rFonts w:ascii="Calibri" w:eastAsia="Calibri" w:hAnsi="Calibri" w:cs="Calibri"/>
          <w:sz w:val="28"/>
        </w:rPr>
        <w:t xml:space="preserve"> сталеві сферичні наконечники, якими вони з одного боку впираються у сферичні поверхні регулювальних гвинтів вкручених у коромисла, а з іншого — у штовхачі.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 </w:t>
      </w:r>
      <w:r>
        <w:rPr>
          <w:rFonts w:ascii="Calibri" w:eastAsia="Calibri" w:hAnsi="Calibri" w:cs="Calibri"/>
          <w:b/>
          <w:i/>
          <w:sz w:val="28"/>
        </w:rPr>
        <w:t>Коромисло</w:t>
      </w:r>
      <w:r>
        <w:rPr>
          <w:rFonts w:ascii="Calibri" w:eastAsia="Calibri" w:hAnsi="Calibri" w:cs="Calibri"/>
          <w:sz w:val="28"/>
        </w:rPr>
        <w:t xml:space="preserve"> передає зусилля від штанги</w:t>
      </w:r>
      <w:r>
        <w:rPr>
          <w:rFonts w:ascii="Calibri" w:eastAsia="Calibri" w:hAnsi="Calibri" w:cs="Calibri"/>
          <w:sz w:val="28"/>
        </w:rPr>
        <w:t xml:space="preserve"> до клапана й становить нерівноплечий важіль, виготовлений із сталі або чавуну. Плече коромисла з боку клапана приблизно в півтора разу довше, ніж із боку штанги штовхача. Це не тільки зменшує хід штовхача та штанги, а й знижує сили інерції, які виникають </w:t>
      </w:r>
      <w:r>
        <w:rPr>
          <w:rFonts w:ascii="Calibri" w:eastAsia="Calibri" w:hAnsi="Calibri" w:cs="Calibri"/>
          <w:sz w:val="28"/>
        </w:rPr>
        <w:t>під час їхнього руху, що підвищує довговічність деталей привода клапанів.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 xml:space="preserve">Коромисло карбюраторних двигунів розташовано на спільній порожнистій осі у кінці якої </w:t>
      </w:r>
      <w:proofErr w:type="spellStart"/>
      <w:r>
        <w:rPr>
          <w:rFonts w:ascii="Calibri" w:eastAsia="Calibri" w:hAnsi="Calibri" w:cs="Calibri"/>
          <w:sz w:val="28"/>
        </w:rPr>
        <w:t>запресовано</w:t>
      </w:r>
      <w:proofErr w:type="spellEnd"/>
      <w:r>
        <w:rPr>
          <w:rFonts w:ascii="Calibri" w:eastAsia="Calibri" w:hAnsi="Calibri" w:cs="Calibri"/>
          <w:sz w:val="28"/>
        </w:rPr>
        <w:t xml:space="preserve"> заглушки, що дає змогу підводити оливу до бронзових втулок коромисел і сферичних нак</w:t>
      </w:r>
      <w:r>
        <w:rPr>
          <w:rFonts w:ascii="Calibri" w:eastAsia="Calibri" w:hAnsi="Calibri" w:cs="Calibri"/>
          <w:sz w:val="28"/>
        </w:rPr>
        <w:t>онечників регулювальних болтів. Осі разом із коромислами встановлюють на кожній головці циліндра за допомогою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стояків. На дизелях осі коромисел виконано як одне ціле із стояками, й кожне коромисло коливається на своїй осі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r>
        <w:rPr>
          <w:rFonts w:ascii="Calibri" w:eastAsia="Calibri" w:hAnsi="Calibri" w:cs="Calibri"/>
          <w:b/>
          <w:i/>
          <w:sz w:val="28"/>
        </w:rPr>
        <w:t>Клапани</w:t>
      </w:r>
      <w:r>
        <w:rPr>
          <w:rFonts w:ascii="Calibri" w:eastAsia="Calibri" w:hAnsi="Calibri" w:cs="Calibri"/>
          <w:sz w:val="28"/>
        </w:rPr>
        <w:t xml:space="preserve"> відкривають і закривають</w:t>
      </w:r>
      <w:r>
        <w:rPr>
          <w:rFonts w:ascii="Calibri" w:eastAsia="Calibri" w:hAnsi="Calibri" w:cs="Calibri"/>
          <w:sz w:val="28"/>
        </w:rPr>
        <w:t xml:space="preserve"> впускні й випускні канали, що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з'єднують циліндри з газопроводами системи живлення. Випускний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клапан (рис. 2.17, а) складається з плоскої головки і стержня 1, з'єднаних між собою плавним переходом. Для кращого наповнення циліндрів пальною сумішшю діаметр головки впускного клапана роблять значно більшим, ніж діаметр випускного.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Оскільки клапани прац</w:t>
      </w:r>
      <w:r>
        <w:rPr>
          <w:rFonts w:ascii="Calibri" w:eastAsia="Calibri" w:hAnsi="Calibri" w:cs="Calibri"/>
          <w:sz w:val="28"/>
        </w:rPr>
        <w:t>юють в умовах високих температур, їх виготовляють із високоякісних сталей (впускні — з хромистої, випускні, які стикаються з гарячими відпрацьованими газами й нагріваються до температури 600...800 °С, —- із жаростійкої) і в головку циліндрів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51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object w:dxaOrig="4414" w:dyaOrig="7248">
          <v:rect id="rectole0000000006" o:spid="_x0000_i1031" style="width:220.5pt;height:362.25pt" o:ole="" o:preferrelative="t" stroked="f">
            <v:imagedata r:id="rId19" o:title=""/>
          </v:rect>
          <o:OLEObject Type="Embed" ProgID="StaticMetafile" ShapeID="rectole0000000006" DrawAspect="Content" ObjectID="_1756325259" r:id="rId20"/>
        </w:objec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object w:dxaOrig="9496" w:dyaOrig="6074">
          <v:rect id="rectole0000000007" o:spid="_x0000_i1032" style="width:474.75pt;height:303.75pt" o:ole="" o:preferrelative="t" stroked="f">
            <v:imagedata r:id="rId21" o:title=""/>
          </v:rect>
          <o:OLEObject Type="Embed" ProgID="StaticMetafile" ShapeID="rectole0000000007" DrawAspect="Content" ObjectID="_1756325260" r:id="rId22"/>
        </w:objec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Рис. 2.17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Випускний клапан двигуна автомобіля ЗИЛ-ІЗО із механізмом обертання: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а — випускний клапан, установлений на головці циліндрів; б, в — відповідно початкове й кінцеве робочі положення механізму обертання клапана; 1 — стержень;2— напрямна втулка; 3, 7 — замкові кільця; 4— корпус механізму примусового обертання; 5 — кульки; 6 — </w:t>
      </w:r>
      <w:r>
        <w:rPr>
          <w:rFonts w:ascii="Calibri" w:eastAsia="Calibri" w:hAnsi="Calibri" w:cs="Calibri"/>
          <w:sz w:val="28"/>
        </w:rPr>
        <w:t>опорна шайба; 8 — пружина; 9 — тарілка; 10 — сухарики; II — конічна дискова пружина; 12 — поворотні пружини; 13 — порожнина клапана; 14 — головка циліндра; 15 — сідла</w:t>
      </w:r>
    </w:p>
    <w:p w:rsidR="003C5B2D" w:rsidRDefault="003C5B2D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запресовують спеціальні вставки (сідла) 15 із жароміцного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чавуну. Застосування вставних </w:t>
      </w:r>
      <w:proofErr w:type="spellStart"/>
      <w:r>
        <w:rPr>
          <w:rFonts w:ascii="Calibri" w:eastAsia="Calibri" w:hAnsi="Calibri" w:cs="Calibri"/>
          <w:sz w:val="28"/>
        </w:rPr>
        <w:t>сідел</w:t>
      </w:r>
      <w:proofErr w:type="spellEnd"/>
      <w:r>
        <w:rPr>
          <w:rFonts w:ascii="Calibri" w:eastAsia="Calibri" w:hAnsi="Calibri" w:cs="Calibri"/>
          <w:sz w:val="28"/>
        </w:rPr>
        <w:t xml:space="preserve"> підвищує термін служби головки циліндрів і клапанів. Робоча поверхня головки клапана (фаска)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має кут 45 або 30°. Фаску головки клапана старанно обробляють і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притирають до сідла. Стержні 1 клапанів мають циліндричну форму. Вони переміщуються у втулках</w:t>
      </w:r>
      <w:r>
        <w:rPr>
          <w:rFonts w:ascii="Calibri" w:eastAsia="Calibri" w:hAnsi="Calibri" w:cs="Calibri"/>
          <w:sz w:val="28"/>
        </w:rPr>
        <w:t xml:space="preserve"> 2, виготовлених із чавуну або спеціальних матеріалів і запресованих у головку блока. На кінці стержня </w:t>
      </w:r>
      <w:proofErr w:type="spellStart"/>
      <w:r>
        <w:rPr>
          <w:rFonts w:ascii="Calibri" w:eastAsia="Calibri" w:hAnsi="Calibri" w:cs="Calibri"/>
          <w:sz w:val="28"/>
        </w:rPr>
        <w:t>проточено</w:t>
      </w:r>
      <w:proofErr w:type="spellEnd"/>
      <w:r>
        <w:rPr>
          <w:rFonts w:ascii="Calibri" w:eastAsia="Calibri" w:hAnsi="Calibri" w:cs="Calibri"/>
          <w:sz w:val="28"/>
        </w:rPr>
        <w:t xml:space="preserve"> циліндричні канавки під виступи конічних сухариків 10, які притискаються до конічної поверхні тарілки 9 під дією пружини 8. У двигунах ЯМЗ, </w:t>
      </w:r>
      <w:proofErr w:type="spellStart"/>
      <w:r>
        <w:rPr>
          <w:rFonts w:ascii="Calibri" w:eastAsia="Calibri" w:hAnsi="Calibri" w:cs="Calibri"/>
          <w:sz w:val="28"/>
        </w:rPr>
        <w:t>Кам</w:t>
      </w:r>
      <w:r>
        <w:rPr>
          <w:rFonts w:ascii="Calibri" w:eastAsia="Calibri" w:hAnsi="Calibri" w:cs="Calibri"/>
          <w:sz w:val="28"/>
        </w:rPr>
        <w:t>АЗ</w:t>
      </w:r>
      <w:proofErr w:type="spellEnd"/>
      <w:r>
        <w:rPr>
          <w:rFonts w:ascii="Calibri" w:eastAsia="Calibri" w:hAnsi="Calibri" w:cs="Calibri"/>
          <w:sz w:val="28"/>
        </w:rPr>
        <w:t xml:space="preserve"> та марок «Москвич» для підвищення працездатності механізму газорозподілу клапани притискаються до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proofErr w:type="spellStart"/>
      <w:r>
        <w:rPr>
          <w:rFonts w:ascii="Calibri" w:eastAsia="Calibri" w:hAnsi="Calibri" w:cs="Calibri"/>
          <w:sz w:val="28"/>
        </w:rPr>
        <w:t>сідел</w:t>
      </w:r>
      <w:proofErr w:type="spellEnd"/>
      <w:r>
        <w:rPr>
          <w:rFonts w:ascii="Calibri" w:eastAsia="Calibri" w:hAnsi="Calibri" w:cs="Calibri"/>
          <w:sz w:val="28"/>
        </w:rPr>
        <w:t xml:space="preserve"> не однією пружиною, а двома. При цьому напрям витків пружин роблять різним, щоб у разі поломки однієї з пружин її витки не потрапляли між витками інш</w:t>
      </w:r>
      <w:r>
        <w:rPr>
          <w:rFonts w:ascii="Calibri" w:eastAsia="Calibri" w:hAnsi="Calibri" w:cs="Calibri"/>
          <w:sz w:val="28"/>
        </w:rPr>
        <w:t xml:space="preserve">ої й не порушувалася робота клапанного механізму. На впускних клапанах під опорні шайби у верхній частині напрямних втулок (у двигунах ЗИЛ, </w:t>
      </w:r>
      <w:proofErr w:type="spellStart"/>
      <w:r>
        <w:rPr>
          <w:rFonts w:ascii="Calibri" w:eastAsia="Calibri" w:hAnsi="Calibri" w:cs="Calibri"/>
          <w:sz w:val="28"/>
        </w:rPr>
        <w:t>КамАЗ</w:t>
      </w:r>
      <w:proofErr w:type="spellEnd"/>
      <w:r>
        <w:rPr>
          <w:rFonts w:ascii="Calibri" w:eastAsia="Calibri" w:hAnsi="Calibri" w:cs="Calibri"/>
          <w:sz w:val="28"/>
        </w:rPr>
        <w:t>, ЗМЗ) встановлюють гумові манжети або ковпачки. Коли клапан відкривається, манжети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щільно притискаються до йог</w:t>
      </w:r>
      <w:r>
        <w:rPr>
          <w:rFonts w:ascii="Calibri" w:eastAsia="Calibri" w:hAnsi="Calibri" w:cs="Calibri"/>
          <w:sz w:val="28"/>
        </w:rPr>
        <w:t>о стержня й напрямної втулки, що запобігає можливому витіканню (підсмоктуванню) оливи в циліндри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крізь зазор між втулкою та стержнем клапана (під час такту впускання).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У двигунах ЗИЛ-ІЗО, 3м3-53-11 для кращого відведення теплоти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від випускних клапанів заст</w:t>
      </w:r>
      <w:r>
        <w:rPr>
          <w:rFonts w:ascii="Calibri" w:eastAsia="Calibri" w:hAnsi="Calibri" w:cs="Calibri"/>
          <w:sz w:val="28"/>
        </w:rPr>
        <w:t>осовується натрієве охолодження. Для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цього клапан роблять порожнистим і його порожнину 13 заповнюють металічним натрієм (див. рис. 2.17, а). Натрій має високу теплопровідність і плавиться за температури 98 °С. Під час роботи двигуна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розплавлений натрій обм</w:t>
      </w:r>
      <w:r>
        <w:rPr>
          <w:rFonts w:ascii="Calibri" w:eastAsia="Calibri" w:hAnsi="Calibri" w:cs="Calibri"/>
          <w:sz w:val="28"/>
        </w:rPr>
        <w:t>иває внутрішню порожнину клапана, при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цьому теплота від його головки передається стержню й через напрямну втулку та головку циліндрів відводиться до охолодної рідини.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У клапанному приводі двигунів ЗМЗ (див. рис. 2.11), крім сухариків 16 і тарілки 14, є кон</w:t>
      </w:r>
      <w:r>
        <w:rPr>
          <w:rFonts w:ascii="Calibri" w:eastAsia="Calibri" w:hAnsi="Calibri" w:cs="Calibri"/>
          <w:sz w:val="28"/>
        </w:rPr>
        <w:t>ічна втулка 15, що щільно обхоплює сухарики й стикається з тарілкою вузьким кільцевим пояском. Завдяки цьому зменшується тертя у з'єднанні й клапан може повертатися під дією зусилля, що передається через коромисло.  Останнє сприяє зняттю нагару з головки т</w:t>
      </w:r>
      <w:r>
        <w:rPr>
          <w:rFonts w:ascii="Calibri" w:eastAsia="Calibri" w:hAnsi="Calibri" w:cs="Calibri"/>
          <w:sz w:val="28"/>
        </w:rPr>
        <w:t>а сідла клапана й запобігає обгорянню їх.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   Штовхачі</w:t>
      </w:r>
      <w:r>
        <w:rPr>
          <w:rFonts w:ascii="Calibri" w:eastAsia="Calibri" w:hAnsi="Calibri" w:cs="Calibri"/>
          <w:b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 xml:space="preserve">передають зусилля від розподільного валу через  штанги до коромисел. Виготовляють їх із сталі або чавуну. Штовхачі (рис. 2.16) бувають </w:t>
      </w:r>
      <w:proofErr w:type="spellStart"/>
      <w:r>
        <w:rPr>
          <w:rFonts w:ascii="Calibri" w:eastAsia="Calibri" w:hAnsi="Calibri" w:cs="Calibri"/>
          <w:sz w:val="28"/>
        </w:rPr>
        <w:t>важильно</w:t>
      </w:r>
      <w:proofErr w:type="spellEnd"/>
      <w:r>
        <w:rPr>
          <w:rFonts w:ascii="Calibri" w:eastAsia="Calibri" w:hAnsi="Calibri" w:cs="Calibri"/>
          <w:sz w:val="28"/>
        </w:rPr>
        <w:t>-роликовими й циліндричними. У дизелях ЯМЗ-236 та ЯМЗ-238 з</w:t>
      </w:r>
      <w:r>
        <w:rPr>
          <w:rFonts w:ascii="Calibri" w:eastAsia="Calibri" w:hAnsi="Calibri" w:cs="Calibri"/>
          <w:sz w:val="28"/>
        </w:rPr>
        <w:t xml:space="preserve">астосовують </w:t>
      </w:r>
      <w:proofErr w:type="spellStart"/>
      <w:r>
        <w:rPr>
          <w:rFonts w:ascii="Calibri" w:eastAsia="Calibri" w:hAnsi="Calibri" w:cs="Calibri"/>
          <w:sz w:val="28"/>
        </w:rPr>
        <w:t>важильно</w:t>
      </w:r>
      <w:proofErr w:type="spellEnd"/>
      <w:r>
        <w:rPr>
          <w:rFonts w:ascii="Calibri" w:eastAsia="Calibri" w:hAnsi="Calibri" w:cs="Calibri"/>
          <w:sz w:val="28"/>
        </w:rPr>
        <w:t>-роликові хитні штовхачі З (рис. 2.16, а), встановлені на осі 1 над розподільним палом. Ролик 2 штовхача 3 спирається на кулачок розподільного валу. Вісь ролика обертається на голчастих підшипниках, тому, коли ролик перекочується по кул</w:t>
      </w:r>
      <w:r>
        <w:rPr>
          <w:rFonts w:ascii="Calibri" w:eastAsia="Calibri" w:hAnsi="Calibri" w:cs="Calibri"/>
          <w:sz w:val="28"/>
        </w:rPr>
        <w:t>ачку, тертя ковзання замінюється тертям кочення. Зверху на штовхач спирається штанга 4. У двигунах ЗИЛ-ІЗО, ЗМЗ-53-11, КамАЗ-740 застосовують циліндричні штовхачі 7 (рис. 2.16, б), встановлені в спеціальних отворах — напрямних. У дизелі автомобіля КамАЗ-74</w:t>
      </w:r>
      <w:r>
        <w:rPr>
          <w:rFonts w:ascii="Calibri" w:eastAsia="Calibri" w:hAnsi="Calibri" w:cs="Calibri"/>
          <w:sz w:val="28"/>
        </w:rPr>
        <w:t>0 напрямні знімні. Внутрішня порожнина штовхача має сферичну поверхню 10 під штангу й отвір 9 для зливання оливи. Для підвищення працездатності сталевих штовхачів їхню торцеву поверхню 8 у місці стикання з кулачком направляють спеціальним зносостійким чаву</w:t>
      </w:r>
      <w:r>
        <w:rPr>
          <w:rFonts w:ascii="Calibri" w:eastAsia="Calibri" w:hAnsi="Calibri" w:cs="Calibri"/>
          <w:sz w:val="28"/>
        </w:rPr>
        <w:t>ном.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object w:dxaOrig="7795" w:dyaOrig="9354">
          <v:rect id="rectole0000000008" o:spid="_x0000_i1033" style="width:390pt;height:468pt" o:ole="" o:preferrelative="t" stroked="f">
            <v:imagedata r:id="rId23" o:title=""/>
          </v:rect>
          <o:OLEObject Type="Embed" ProgID="StaticMetafile" ShapeID="rectole0000000008" DrawAspect="Content" ObjectID="_1756325261" r:id="rId24"/>
        </w:objec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Рис. 2.16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Деталі привода клапанів дизелів: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а — ЯМЗ; б — </w:t>
      </w:r>
      <w:proofErr w:type="spellStart"/>
      <w:r>
        <w:rPr>
          <w:rFonts w:ascii="Calibri" w:eastAsia="Calibri" w:hAnsi="Calibri" w:cs="Calibri"/>
          <w:sz w:val="28"/>
        </w:rPr>
        <w:t>КамАЗ</w:t>
      </w:r>
      <w:proofErr w:type="spellEnd"/>
      <w:r>
        <w:rPr>
          <w:rFonts w:ascii="Calibri" w:eastAsia="Calibri" w:hAnsi="Calibri" w:cs="Calibri"/>
          <w:sz w:val="28"/>
        </w:rPr>
        <w:t>; 1 — вісь; 2 — ролик; З, 7 — штовхачі; 4 — штанга; 5 — регулювальні гвинти; 6 — коромисла; 8— торцева поверхня штовхача; 9— отвір для зливання оливи; 10 — сферична поверхня штовхача; 11 — сферичні наконечники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i/>
          <w:sz w:val="28"/>
        </w:rPr>
        <w:t xml:space="preserve">   Привод розподільного валу</w:t>
      </w:r>
      <w:r>
        <w:rPr>
          <w:rFonts w:ascii="Calibri" w:eastAsia="Calibri" w:hAnsi="Calibri" w:cs="Calibri"/>
          <w:sz w:val="28"/>
        </w:rPr>
        <w:t xml:space="preserve"> здійснюється за допомогою зубчастої, ланцюгової або пасової  передач. У двигунах вантажних автомобілів застосовують переважно зубчасті передачі. Ведучу шестірню 1 такої передачі (рис. 2.15) установлено на передньому кінці колінчастого валу, а проміжну 3 —</w:t>
      </w:r>
      <w:r>
        <w:rPr>
          <w:rFonts w:ascii="Calibri" w:eastAsia="Calibri" w:hAnsi="Calibri" w:cs="Calibri"/>
          <w:sz w:val="28"/>
        </w:rPr>
        <w:t xml:space="preserve"> на передньому кінці розподільного валу й закріплено гайкою.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Зубчасті колеса привода мають входити в зачеплення між собою при точно визначеному положенні колінчастого й розподільного валів, що забезпечує правильність заданих фаз газорозподілу та порядку ро</w:t>
      </w:r>
      <w:r>
        <w:rPr>
          <w:rFonts w:ascii="Calibri" w:eastAsia="Calibri" w:hAnsi="Calibri" w:cs="Calibri"/>
          <w:sz w:val="28"/>
        </w:rPr>
        <w:t xml:space="preserve">боти двигуна. Тому під </w:t>
      </w:r>
      <w:r>
        <w:rPr>
          <w:rFonts w:ascii="Calibri" w:eastAsia="Calibri" w:hAnsi="Calibri" w:cs="Calibri"/>
          <w:sz w:val="28"/>
        </w:rPr>
        <w:lastRenderedPageBreak/>
        <w:t>час його складання зубчасті колеса вводяться в зачеплення за мітками на їхніх зубах (на западині між зубами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object w:dxaOrig="9496" w:dyaOrig="7755">
          <v:rect id="rectole0000000009" o:spid="_x0000_i1034" style="width:474.75pt;height:387.75pt" o:ole="" o:preferrelative="t" stroked="f">
            <v:imagedata r:id="rId25" o:title=""/>
          </v:rect>
          <o:OLEObject Type="Embed" ProgID="StaticMetafile" ShapeID="rectole0000000009" DrawAspect="Content" ObjectID="_1756325262" r:id="rId26"/>
        </w:objec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Рис. 2.14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>Привод механізму газорозподілу двигунів з верхнім розташуванням</w:t>
      </w: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>розподільного валу</w:t>
      </w:r>
      <w:r>
        <w:rPr>
          <w:rFonts w:ascii="Calibri" w:eastAsia="Calibri" w:hAnsi="Calibri" w:cs="Calibri"/>
          <w:sz w:val="28"/>
        </w:rPr>
        <w:t>: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а — </w:t>
      </w:r>
      <w:r>
        <w:rPr>
          <w:rFonts w:ascii="Calibri" w:eastAsia="Calibri" w:hAnsi="Calibri" w:cs="Calibri"/>
          <w:sz w:val="28"/>
        </w:rPr>
        <w:t>ланцюгом; б — зубчастим пасом; У — колінчастий вал; 2, 6 — відповідно ведуча й ведена зірочки; 3 — ланцюг; 4 — башмак натяжного пристрою; 5 — натяжний пристрій; 7 — розподільний вал; 8 — важіль привода клапана; 9 — клапани; 10 — втулка регулювального болта</w:t>
      </w:r>
      <w:r>
        <w:rPr>
          <w:rFonts w:ascii="Calibri" w:eastAsia="Calibri" w:hAnsi="Calibri" w:cs="Calibri"/>
          <w:sz w:val="28"/>
        </w:rPr>
        <w:t xml:space="preserve">; 11 — регулювальний болт; 12 — заспокоювач ланцюга; 13 — зірочка привода оливного насоса й переривника 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розподільника; 14, 17, 18 — зубчасті шківи; 15 — зубчастий пас; 16 — болт</w:t>
      </w:r>
    </w:p>
    <w:p w:rsidR="003C5B2D" w:rsidRDefault="003C5B2D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колеса виготовляють з косими зубами і з різних матеріалів. На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колінчастому в</w:t>
      </w:r>
      <w:r>
        <w:rPr>
          <w:rFonts w:ascii="Calibri" w:eastAsia="Calibri" w:hAnsi="Calibri" w:cs="Calibri"/>
          <w:sz w:val="28"/>
        </w:rPr>
        <w:t>алу встановлюють сталеву шестірню, а на розподільному — чавунне колесо (двигуни ЗИЛ-ІЗО, МАЗ-5335) або текстолітове (двигуни автомобілів ГАЗ-53-12, УАЗ-3151-01).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У двигунах легкових автомобілів сімей «Москвич» і ВАЗ (із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приводом на задні колеса) механізм г</w:t>
      </w:r>
      <w:r>
        <w:rPr>
          <w:rFonts w:ascii="Calibri" w:eastAsia="Calibri" w:hAnsi="Calibri" w:cs="Calibri"/>
          <w:sz w:val="28"/>
        </w:rPr>
        <w:t>азорозподілу приводиться в дію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під колінчастого валу дворядним </w:t>
      </w:r>
      <w:proofErr w:type="spellStart"/>
      <w:r>
        <w:rPr>
          <w:rFonts w:ascii="Calibri" w:eastAsia="Calibri" w:hAnsi="Calibri" w:cs="Calibri"/>
          <w:sz w:val="28"/>
        </w:rPr>
        <w:t>втулково</w:t>
      </w:r>
      <w:proofErr w:type="spellEnd"/>
      <w:r>
        <w:rPr>
          <w:rFonts w:ascii="Calibri" w:eastAsia="Calibri" w:hAnsi="Calibri" w:cs="Calibri"/>
          <w:sz w:val="28"/>
        </w:rPr>
        <w:t>-роликовим ланцюгом З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(див. рис. 2.14), що з'єднує ведучу зірочку 2 колінчастого валу із зірочкою 6 розподільного валу та зірочкою 13 валика привода оливного насоса й переривника-розпод</w:t>
      </w:r>
      <w:r>
        <w:rPr>
          <w:rFonts w:ascii="Calibri" w:eastAsia="Calibri" w:hAnsi="Calibri" w:cs="Calibri"/>
          <w:sz w:val="28"/>
        </w:rPr>
        <w:t>ільника запалювання. В разі різкої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зміни частоти обертання колінчастого валу виникають коливання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нитки ланцюга. Для гасіння їх слугує пластмасова колодка (заспокоювач) 12. З протилежного боку колодки розміщується башмак 4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натяжного пристрою. Один кінець ба</w:t>
      </w:r>
      <w:r>
        <w:rPr>
          <w:rFonts w:ascii="Calibri" w:eastAsia="Calibri" w:hAnsi="Calibri" w:cs="Calibri"/>
          <w:sz w:val="28"/>
        </w:rPr>
        <w:t>шмака закріплено на осі, а інший — з'єднано з регулювальним механізмом 5, що притискає башмак до ланцюга. Останній натягають за допомогою гайки регулювального механізму.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У двигунах </w:t>
      </w:r>
      <w:proofErr w:type="spellStart"/>
      <w:r>
        <w:rPr>
          <w:rFonts w:ascii="Calibri" w:eastAsia="Calibri" w:hAnsi="Calibri" w:cs="Calibri"/>
          <w:sz w:val="28"/>
        </w:rPr>
        <w:t>передньопривідних</w:t>
      </w:r>
      <w:proofErr w:type="spellEnd"/>
      <w:r>
        <w:rPr>
          <w:rFonts w:ascii="Calibri" w:eastAsia="Calibri" w:hAnsi="Calibri" w:cs="Calibri"/>
          <w:sz w:val="28"/>
        </w:rPr>
        <w:t xml:space="preserve"> автомобілів ВАЗ-2108 «Супутник»,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ВАЗ-2109 привод механізм</w:t>
      </w:r>
      <w:r>
        <w:rPr>
          <w:rFonts w:ascii="Calibri" w:eastAsia="Calibri" w:hAnsi="Calibri" w:cs="Calibri"/>
          <w:sz w:val="28"/>
        </w:rPr>
        <w:t>у газорозподілу складається з двох зубчастих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object w:dxaOrig="4737" w:dyaOrig="5770">
          <v:rect id="rectole0000000010" o:spid="_x0000_i1035" style="width:237pt;height:288.75pt" o:ole="" o:preferrelative="t" stroked="f">
            <v:imagedata r:id="rId27" o:title=""/>
          </v:rect>
          <o:OLEObject Type="Embed" ProgID="StaticMetafile" ShapeID="rectole0000000010" DrawAspect="Content" ObjectID="_1756325263" r:id="rId28"/>
        </w:objec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Рис. 2.1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Блок розподільних шестерень двигуна КамАЗ-740</w:t>
      </w:r>
    </w:p>
    <w:p w:rsidR="003C5B2D" w:rsidRDefault="004A3E1C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1— </w:t>
      </w:r>
      <w:r>
        <w:rPr>
          <w:rFonts w:ascii="Calibri" w:eastAsia="Calibri" w:hAnsi="Calibri" w:cs="Calibri"/>
          <w:sz w:val="28"/>
        </w:rPr>
        <w:t xml:space="preserve">ведуча шестірня; 2, 3 — проміжні шестерні; 4 — шестірня розподільного вала;5 — шестірня привода паливного насоса; 6 — шестірня привода </w:t>
      </w:r>
      <w:proofErr w:type="spellStart"/>
      <w:r>
        <w:rPr>
          <w:rFonts w:ascii="Calibri" w:eastAsia="Calibri" w:hAnsi="Calibri" w:cs="Calibri"/>
          <w:sz w:val="28"/>
        </w:rPr>
        <w:t>гідропідсилювача</w:t>
      </w:r>
      <w:proofErr w:type="spellEnd"/>
      <w:r>
        <w:rPr>
          <w:rFonts w:ascii="Calibri" w:eastAsia="Calibri" w:hAnsi="Calibri" w:cs="Calibri"/>
          <w:sz w:val="28"/>
        </w:rPr>
        <w:t xml:space="preserve"> рульового керування; 7 — шестірня привода компресора</w:t>
      </w:r>
    </w:p>
    <w:p w:rsidR="003C5B2D" w:rsidRDefault="003C5B2D">
      <w:pPr>
        <w:spacing w:after="0" w:line="240" w:lineRule="auto"/>
        <w:jc w:val="center"/>
        <w:rPr>
          <w:rFonts w:ascii="Calibri" w:eastAsia="Calibri" w:hAnsi="Calibri" w:cs="Calibri"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шківів, установлених на колінчастому и розподільно</w:t>
      </w:r>
      <w:r>
        <w:rPr>
          <w:rFonts w:ascii="Calibri" w:eastAsia="Calibri" w:hAnsi="Calibri" w:cs="Calibri"/>
          <w:sz w:val="28"/>
        </w:rPr>
        <w:t xml:space="preserve">му валах, натяжного ролика та зубчастого паса. Останнім приводиться в обертання також шків насоса охолодної рідини. Головною особливістю такого привода є еластичний пас із зубами напівкруглої форми. Його виготовляють з </w:t>
      </w:r>
      <w:proofErr w:type="spellStart"/>
      <w:r>
        <w:rPr>
          <w:rFonts w:ascii="Calibri" w:eastAsia="Calibri" w:hAnsi="Calibri" w:cs="Calibri"/>
          <w:sz w:val="28"/>
        </w:rPr>
        <w:t>оливостійкої</w:t>
      </w:r>
      <w:proofErr w:type="spellEnd"/>
      <w:r>
        <w:rPr>
          <w:rFonts w:ascii="Calibri" w:eastAsia="Calibri" w:hAnsi="Calibri" w:cs="Calibri"/>
          <w:sz w:val="28"/>
        </w:rPr>
        <w:t xml:space="preserve"> гуми, армованої кордом і</w:t>
      </w:r>
      <w:r>
        <w:rPr>
          <w:rFonts w:ascii="Calibri" w:eastAsia="Calibri" w:hAnsi="Calibri" w:cs="Calibri"/>
          <w:sz w:val="28"/>
        </w:rPr>
        <w:t xml:space="preserve">з скловолокна. Зуби для підвищення стійкості проти спрацювання покрито еластичною тканиною. У механізмі газорозподілу з 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верхнім розташуванням клапанів і нижнім — розподільного валу клапани мають привід через передаточні деталі (штовхачі, штанги й коромисла).</w:t>
      </w: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lastRenderedPageBreak/>
        <w:t>3. ТЕХНОЛОГІЧНА ЧАСТИНА.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t>3.1 Ознаки несправності та способи усунення газорозподільного механізму.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Характерні неспра</w:t>
      </w:r>
      <w:r>
        <w:rPr>
          <w:rFonts w:ascii="Calibri" w:eastAsia="Calibri" w:hAnsi="Calibri" w:cs="Calibri"/>
          <w:sz w:val="28"/>
        </w:rPr>
        <w:t xml:space="preserve">вності механізму газорозподілу: 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• нещільне прилягання клапанів до гнізд; 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• неповне відкривання клапанів; 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 спрацьовування шестерень розподільного валу, штовхачів, напрямних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втулок; 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• збільшення поздовжнього зміщення розподільного валу; 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•спрацьовування</w:t>
      </w:r>
      <w:r>
        <w:rPr>
          <w:rFonts w:ascii="Calibri" w:eastAsia="Calibri" w:hAnsi="Calibri" w:cs="Calibri"/>
          <w:sz w:val="28"/>
        </w:rPr>
        <w:t xml:space="preserve"> втулок і осей коромисел; 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 порушення роботи механізму повертання випускного клапана внаслідок заїдання кульок і пружин механізму повороту (у двигуні автомобіля ЗИЛ-ІЗО)</w: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</w:t>
      </w:r>
      <w:r>
        <w:rPr>
          <w:rFonts w:ascii="Calibri" w:eastAsia="Calibri" w:hAnsi="Calibri" w:cs="Calibri"/>
          <w:i/>
          <w:sz w:val="28"/>
        </w:rPr>
        <w:t>Нещільне прилягання клапанів до гнізд</w:t>
      </w:r>
      <w:r>
        <w:rPr>
          <w:rFonts w:ascii="Calibri" w:eastAsia="Calibri" w:hAnsi="Calibri" w:cs="Calibri"/>
          <w:sz w:val="28"/>
        </w:rPr>
        <w:t xml:space="preserve"> виявляють за такими ознаками: 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зменшенням компресії; періодичними ударами у впускному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або випускному трубопроводі; зниженням потужності двигуна.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 р и ч и н а м и  нещільного закриття клапанів можуть бути: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/ відкладення нагару на клапанах і гніздах;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/ утворення раковин на робочих поверх</w:t>
      </w:r>
      <w:r>
        <w:rPr>
          <w:rFonts w:ascii="Calibri" w:eastAsia="Calibri" w:hAnsi="Calibri" w:cs="Calibri"/>
          <w:sz w:val="28"/>
        </w:rPr>
        <w:t>нях (фасках) та короблення головки клапана;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/ поломка клапанних пружин;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/ заїдання клапанів у напрямних втулках;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/ відсутність зазору між стержнем клапана та носком коромисла.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Нагар видаляють за допомогою шабера. Клапани, що мають невеликі раковини на робо</w:t>
      </w:r>
      <w:r>
        <w:rPr>
          <w:rFonts w:ascii="Calibri" w:eastAsia="Calibri" w:hAnsi="Calibri" w:cs="Calibri"/>
          <w:sz w:val="28"/>
        </w:rPr>
        <w:t>чій поверхні, слід притерти, зламану пружину — замінити. Порушений зазор відновлюється регулюванням.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i/>
          <w:sz w:val="28"/>
        </w:rPr>
        <w:t xml:space="preserve">    Неповне відкривання клапанів</w:t>
      </w:r>
      <w:r>
        <w:rPr>
          <w:rFonts w:ascii="Calibri" w:eastAsia="Calibri" w:hAnsi="Calibri" w:cs="Calibri"/>
          <w:sz w:val="28"/>
        </w:rPr>
        <w:t xml:space="preserve"> характеризується стуками у двигуні,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а також зменшенням потужності. Ця несправність виникає внаслідок великого зазору між с</w:t>
      </w:r>
      <w:r>
        <w:rPr>
          <w:rFonts w:ascii="Calibri" w:eastAsia="Calibri" w:hAnsi="Calibri" w:cs="Calibri"/>
          <w:sz w:val="28"/>
        </w:rPr>
        <w:t>тержнем клапана та носком коромисла.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Для притирання клапанів треба: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 зняти клапанну пружину;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 під головку підкласти слабку пружину;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 на робочу поверхню нанести шар пасти, що складається з абразивного порошку й оливи;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• </w:t>
      </w:r>
      <w:r>
        <w:rPr>
          <w:rFonts w:ascii="Calibri" w:eastAsia="Calibri" w:hAnsi="Calibri" w:cs="Calibri"/>
          <w:sz w:val="28"/>
        </w:rPr>
        <w:t>за допомогою коловорота або притирального пристрою надати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клапану зворотно-обертального руху;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 змінюючи напрям обертання, клапан слід трохи підняти;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 притирання завершити, якщо на поверхні гнізда та робочій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поверхні клапана утворилися суцільні матові сму</w:t>
      </w:r>
      <w:r>
        <w:rPr>
          <w:rFonts w:ascii="Calibri" w:eastAsia="Calibri" w:hAnsi="Calibri" w:cs="Calibri"/>
          <w:sz w:val="28"/>
        </w:rPr>
        <w:t>ги завширшки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2...З мм.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Герметичність посадки клапана після притирання перевіряють за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допомогою спеціального приладу або гасу. В останньому випадку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клапан треба встановити в сідлі, надіти пружину й закріпити її на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стержні, перевернути головку циліндрів, а в</w:t>
      </w:r>
      <w:r>
        <w:rPr>
          <w:rFonts w:ascii="Calibri" w:eastAsia="Calibri" w:hAnsi="Calibri" w:cs="Calibri"/>
          <w:sz w:val="28"/>
        </w:rPr>
        <w:t xml:space="preserve"> камери згоряння залити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гас. Поява гасу на стержні та напрямній втулці свідчить про погане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притирання.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Для регулювання зазору між стержнем клапана та носком коромисла треба: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 зняти клапанну кришку;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встановити поршень наприкінці такту стискання (щоб клапан</w:t>
      </w:r>
      <w:r>
        <w:rPr>
          <w:rFonts w:ascii="Calibri" w:eastAsia="Calibri" w:hAnsi="Calibri" w:cs="Calibri"/>
          <w:sz w:val="28"/>
        </w:rPr>
        <w:t>и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Пули закриті);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 перевірити зазор і в разі потреби відрегулювати його, для чого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ми крутити контргайку регулювального гвинта на коромислі й, обертаючи регулювальний гвинт, установити потрібний зазор;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• затягнути контргайку й знову перевірити зазор.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Потріб</w:t>
      </w:r>
      <w:r>
        <w:rPr>
          <w:rFonts w:ascii="Calibri" w:eastAsia="Calibri" w:hAnsi="Calibri" w:cs="Calibri"/>
          <w:sz w:val="28"/>
        </w:rPr>
        <w:t>не обмеження зміщення розподільного валу досягається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добиранням товщини розпірного кільця.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 разі великого спрацювання деталей механізму газорозподілу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двигун підлягає ремонту.</w: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 xml:space="preserve">3.2 </w:t>
      </w:r>
      <w:r>
        <w:rPr>
          <w:rFonts w:ascii="Calibri" w:eastAsia="Calibri" w:hAnsi="Calibri" w:cs="Calibri"/>
          <w:b/>
          <w:sz w:val="28"/>
        </w:rPr>
        <w:t>Технічне обслуговування газорозподільного механізму.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</w:t>
      </w:r>
      <w:r>
        <w:rPr>
          <w:rFonts w:ascii="Calibri" w:eastAsia="Calibri" w:hAnsi="Calibri" w:cs="Calibri"/>
          <w:b/>
          <w:sz w:val="28"/>
        </w:rPr>
        <w:t xml:space="preserve">Щ Т О </w:t>
      </w:r>
      <w:r>
        <w:rPr>
          <w:rFonts w:ascii="Calibri" w:eastAsia="Calibri" w:hAnsi="Calibri" w:cs="Calibri"/>
          <w:sz w:val="28"/>
        </w:rPr>
        <w:t>Очистити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8"/>
        </w:rPr>
        <w:t>двигун  від бруду та перевірити  його стан.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Двигун очищають від бруду скребками, миють 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пензлем, змоченим у розчині соди або прального порошку, а потім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протирають насухо. Стан двигуна пе</w:t>
      </w:r>
      <w:r>
        <w:rPr>
          <w:rFonts w:ascii="Calibri" w:eastAsia="Calibri" w:hAnsi="Calibri" w:cs="Calibri"/>
          <w:sz w:val="28"/>
        </w:rPr>
        <w:t>ревіряють зовнішнім оглядом і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прослуховуванням його роботи на різних режимах.</w: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 Т О - 1</w:t>
      </w:r>
      <w:r>
        <w:rPr>
          <w:rFonts w:ascii="Calibri" w:eastAsia="Calibri" w:hAnsi="Calibri" w:cs="Calibri"/>
          <w:sz w:val="28"/>
        </w:rPr>
        <w:t xml:space="preserve"> Перевірити кріплення опор двигуна, а також герметичність з'єднання головки циліндрів, піддона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картера, сальника колінчастого валу. Про нещільність прилягання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головки можна судити за підмоклими місцями на стінках блока циліндрів. Нещільності прилягання під</w:t>
      </w:r>
      <w:r>
        <w:rPr>
          <w:rFonts w:ascii="Calibri" w:eastAsia="Calibri" w:hAnsi="Calibri" w:cs="Calibri"/>
          <w:sz w:val="28"/>
        </w:rPr>
        <w:t>дона картера й сальника колінчастого валу виявляють за патьоками оливи. Перевіряючи кріплення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опор двигуна, гайки треба </w:t>
      </w:r>
      <w:proofErr w:type="spellStart"/>
      <w:r>
        <w:rPr>
          <w:rFonts w:ascii="Calibri" w:eastAsia="Calibri" w:hAnsi="Calibri" w:cs="Calibri"/>
          <w:sz w:val="28"/>
        </w:rPr>
        <w:t>розшплінтувати</w:t>
      </w:r>
      <w:proofErr w:type="spellEnd"/>
      <w:r>
        <w:rPr>
          <w:rFonts w:ascii="Calibri" w:eastAsia="Calibri" w:hAnsi="Calibri" w:cs="Calibri"/>
          <w:sz w:val="28"/>
        </w:rPr>
        <w:t>, підтягнути до упору й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знову зашплінтувати.</w: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b/>
          <w:sz w:val="28"/>
        </w:rPr>
        <w:t xml:space="preserve">  Т О - 2</w:t>
      </w:r>
      <w:r>
        <w:rPr>
          <w:rFonts w:ascii="Calibri" w:eastAsia="Calibri" w:hAnsi="Calibri" w:cs="Calibri"/>
          <w:sz w:val="28"/>
        </w:rPr>
        <w:t xml:space="preserve"> Підтягнути гайки кріплення головки циліндрів (на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холодному двигуні</w:t>
      </w:r>
      <w:r>
        <w:rPr>
          <w:rFonts w:ascii="Calibri" w:eastAsia="Calibri" w:hAnsi="Calibri" w:cs="Calibri"/>
          <w:sz w:val="28"/>
        </w:rPr>
        <w:t xml:space="preserve"> за допомогою динамометричного або звичайного ключа з комплекту інструменту водія). Зусилля під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час затягування має становити 73...78 Н. Підтягувати різьбові з'єднання слід рівномірно, без ривків, у точно визначеному порядку для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кожного типу двигуна. Затяг</w:t>
      </w:r>
      <w:r>
        <w:rPr>
          <w:rFonts w:ascii="Calibri" w:eastAsia="Calibri" w:hAnsi="Calibri" w:cs="Calibri"/>
          <w:sz w:val="28"/>
        </w:rPr>
        <w:t>увати гайки кріплення головки блока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треба від центра, поступово переміщуючись до країв. На У-подібних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двигунах, перш ніж підтягувати кріплення головок циліндрів, слід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злити воду із системи охолодження й послабити гайки кріплення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впускного трубопроводу. Піс</w:t>
      </w:r>
      <w:r>
        <w:rPr>
          <w:rFonts w:ascii="Calibri" w:eastAsia="Calibri" w:hAnsi="Calibri" w:cs="Calibri"/>
          <w:sz w:val="28"/>
        </w:rPr>
        <w:t>ля підтягування гайок головки циліндрів треба знову затягнути гайки впускного трубопроводу й відрегулювати зазори між клапанами та коромислами.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Кріплення піддона картера виконують на оглядовій канаві. При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цьому автомобіль треба загальмувати стоянковим галь</w:t>
      </w:r>
      <w:r>
        <w:rPr>
          <w:rFonts w:ascii="Calibri" w:eastAsia="Calibri" w:hAnsi="Calibri" w:cs="Calibri"/>
          <w:sz w:val="28"/>
        </w:rPr>
        <w:t>мом, увімкнути найнижчу передачу, вимкнути запалювання, а під колеса підкласти колодки. Перевірити зазор між стержнем клапана та носком коромисла і, якщо треба, відрегулювати його.</w: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4A3E1C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  <w:r>
        <w:rPr>
          <w:rFonts w:ascii="Calibri" w:eastAsia="Calibri" w:hAnsi="Calibri" w:cs="Calibri"/>
          <w:b/>
          <w:sz w:val="28"/>
        </w:rPr>
        <w:lastRenderedPageBreak/>
        <w:t>4.ОХОРОНА ПРАЦІ.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b/>
          <w:i/>
          <w:sz w:val="28"/>
        </w:rPr>
      </w:pPr>
      <w:r>
        <w:rPr>
          <w:rFonts w:ascii="Calibri Light" w:eastAsia="Calibri Light" w:hAnsi="Calibri Light" w:cs="Calibri Light"/>
          <w:b/>
          <w:sz w:val="28"/>
        </w:rPr>
        <w:t>Устаткування, інструменти, пристосування і матеріали</w:t>
      </w:r>
      <w:r>
        <w:rPr>
          <w:rFonts w:ascii="Calibri" w:eastAsia="Calibri" w:hAnsi="Calibri" w:cs="Calibri"/>
          <w:b/>
          <w:i/>
          <w:sz w:val="28"/>
        </w:rPr>
        <w:t>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Слюсарно-монтажні інструменти, вживані на постах, мають бути справними. Не допускається використання ключів із зношеними гранями і невідповідних розмірів, вживання важелів для збільшення плеча гайкових </w:t>
      </w:r>
      <w:r>
        <w:rPr>
          <w:rFonts w:ascii="Calibri" w:eastAsia="Calibri" w:hAnsi="Calibri" w:cs="Calibri"/>
          <w:sz w:val="28"/>
        </w:rPr>
        <w:t>ключів, а також вживання зубила і молотка для відкручування гайок. Рукоятки викруток, напилків, ножівок і так далі мають бути виготовлені з пластмаси або дерева, мати гладку, рівно зачищену поверхню. Дерев'яні рукоятки щоб уникнути розколювання повинні мат</w:t>
      </w:r>
      <w:r>
        <w:rPr>
          <w:rFonts w:ascii="Calibri" w:eastAsia="Calibri" w:hAnsi="Calibri" w:cs="Calibri"/>
          <w:sz w:val="28"/>
        </w:rPr>
        <w:t>и металеві кільця.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Упресовувати втулки, підшипники і інші деталі слідує за допомогою пресів і спеціальних знімачів. Знімачі повинні міцно і надійно захоплювати деталі в місці додатка зусилля. Оглядові канави повинні мати направляючі запобіжні борти і містя</w:t>
      </w:r>
      <w:r>
        <w:rPr>
          <w:rFonts w:ascii="Calibri" w:eastAsia="Calibri" w:hAnsi="Calibri" w:cs="Calibri"/>
          <w:sz w:val="28"/>
        </w:rPr>
        <w:t>ться в чистоті. Невживані оглядові канави мають бути обгороджені або закриті. Автомобілі повинні в'їжджати на канаву, коли в ній немає людей.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 постановці автомобіля на пост технічного обслуговування або ремонту необхідно на рульове колесо повісити табли</w:t>
      </w:r>
      <w:r>
        <w:rPr>
          <w:rFonts w:ascii="Calibri" w:eastAsia="Calibri" w:hAnsi="Calibri" w:cs="Calibri"/>
          <w:sz w:val="28"/>
        </w:rPr>
        <w:t>чку з написом: “Двигун не пускати – працюють люди!”. Автомобіль при цьому має бути загальмований ручним гальмом і включенням першої передачі в коробці передач.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 обслуговуванні автомобіля, встановленого на підйомнику, необхідно на механізмі управління пі</w:t>
      </w:r>
      <w:r>
        <w:rPr>
          <w:rFonts w:ascii="Calibri" w:eastAsia="Calibri" w:hAnsi="Calibri" w:cs="Calibri"/>
          <w:sz w:val="28"/>
        </w:rPr>
        <w:t xml:space="preserve">дйомником укріпити табличку з написом: “Не чіпати – під автомобілем працюють люди!”. Щоб уникнути мимовільного опускання гідравлічного підйомника потрібно після підйому автомобіля відкинути запобіжні </w:t>
      </w:r>
      <w:proofErr w:type="spellStart"/>
      <w:r>
        <w:rPr>
          <w:rFonts w:ascii="Calibri" w:eastAsia="Calibri" w:hAnsi="Calibri" w:cs="Calibri"/>
          <w:sz w:val="28"/>
        </w:rPr>
        <w:t>стійки</w:t>
      </w:r>
      <w:proofErr w:type="spellEnd"/>
      <w:r>
        <w:rPr>
          <w:rFonts w:ascii="Calibri" w:eastAsia="Calibri" w:hAnsi="Calibri" w:cs="Calibri"/>
          <w:sz w:val="28"/>
        </w:rPr>
        <w:t xml:space="preserve"> або вставити штирі в отвори запобіжних труб, що в</w:t>
      </w:r>
      <w:r>
        <w:rPr>
          <w:rFonts w:ascii="Calibri" w:eastAsia="Calibri" w:hAnsi="Calibri" w:cs="Calibri"/>
          <w:sz w:val="28"/>
        </w:rPr>
        <w:t>исуваються разом з плунжерами. Перед початком робіт на автомобілі – самоскиді з піднятим кузовом треба встановлювати наполегливу штангу, що запобігає опусканню кузова. При технічному обслуговуванні і ремонті автомобіля із знятими колесами, вивішеного на до</w:t>
      </w:r>
      <w:r>
        <w:rPr>
          <w:rFonts w:ascii="Calibri" w:eastAsia="Calibri" w:hAnsi="Calibri" w:cs="Calibri"/>
          <w:sz w:val="28"/>
        </w:rPr>
        <w:t>мкратах, талях і кранах, дозволяється приступати до роботи лише після установки автомобіля на підставки (козелки), при цьому під не зняті колеса мають бути підкладені упори. Підставки мають бути міцними і надійними (лише металевими).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 підйомі і транспор</w:t>
      </w:r>
      <w:r>
        <w:rPr>
          <w:rFonts w:ascii="Calibri" w:eastAsia="Calibri" w:hAnsi="Calibri" w:cs="Calibri"/>
          <w:sz w:val="28"/>
        </w:rPr>
        <w:t xml:space="preserve">туванні агрегатів не можна знаходиться під піднятими частинами автомобіля. Забороняється знімати, встановлювати і транспортувати агрегати при заваленні їх тросом і канатами без спеціальних захватів. Візки для транспортування повинні мати </w:t>
      </w:r>
      <w:proofErr w:type="spellStart"/>
      <w:r>
        <w:rPr>
          <w:rFonts w:ascii="Calibri" w:eastAsia="Calibri" w:hAnsi="Calibri" w:cs="Calibri"/>
          <w:sz w:val="28"/>
        </w:rPr>
        <w:t>стійки</w:t>
      </w:r>
      <w:proofErr w:type="spellEnd"/>
      <w:r>
        <w:rPr>
          <w:rFonts w:ascii="Calibri" w:eastAsia="Calibri" w:hAnsi="Calibri" w:cs="Calibri"/>
          <w:sz w:val="28"/>
        </w:rPr>
        <w:t xml:space="preserve"> і упори, що</w:t>
      </w:r>
      <w:r>
        <w:rPr>
          <w:rFonts w:ascii="Calibri" w:eastAsia="Calibri" w:hAnsi="Calibri" w:cs="Calibri"/>
          <w:sz w:val="28"/>
        </w:rPr>
        <w:t xml:space="preserve"> оберігають агрегати від падіння і переміщення по візку. Для огляду автомобіля застосовують переносні безпечні електролампи напругою до 36 вольт із запобіжними сітками, при роботі в оглядових канавах напруга не повинна перевищувати 12 вольт. Ручні електроі</w:t>
      </w:r>
      <w:r>
        <w:rPr>
          <w:rFonts w:ascii="Calibri" w:eastAsia="Calibri" w:hAnsi="Calibri" w:cs="Calibri"/>
          <w:sz w:val="28"/>
        </w:rPr>
        <w:t>нструменти (дрилі, шуруповерти) треба приєднувати до мережі лише через штепсельні розетки із заземлюючим контактом. Дроти електроінструментів потрібно підвішувати, не допускаючи дотику їх з підлогою.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Приймання автомобіля на ходу і перевірку гальм слід виро</w:t>
      </w:r>
      <w:r>
        <w:rPr>
          <w:rFonts w:ascii="Calibri" w:eastAsia="Calibri" w:hAnsi="Calibri" w:cs="Calibri"/>
          <w:sz w:val="28"/>
        </w:rPr>
        <w:t>бляти поза приміщенням; пускати двигун і рушати з місця дозволяється лише після отримання сигналу від робітника, що виробляє регулювання.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lastRenderedPageBreak/>
        <w:t>Водіння автомобіля на території автогосподарства, у тому числі і випробування автомобілів після ремонту і регулювання,</w:t>
      </w:r>
      <w:r>
        <w:rPr>
          <w:rFonts w:ascii="Calibri" w:eastAsia="Calibri" w:hAnsi="Calibri" w:cs="Calibri"/>
          <w:sz w:val="28"/>
        </w:rPr>
        <w:t xml:space="preserve"> вирішується лише особам, що мають посвідчення шофера. Швидкість руху не повинна перевищувати: на під'їзних шляхах і проїздах – 10 км/ч, у виробничих приміщеннях – 5 км/ч. обгін одного автомобіля іншим на території автогосподарства забороняється.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b/>
          <w:sz w:val="28"/>
        </w:rPr>
        <w:t xml:space="preserve">Техніка </w:t>
      </w:r>
      <w:r>
        <w:rPr>
          <w:rFonts w:ascii="Calibri" w:eastAsia="Calibri" w:hAnsi="Calibri" w:cs="Calibri"/>
          <w:b/>
          <w:sz w:val="28"/>
        </w:rPr>
        <w:t>безпеки при проведенні ремонтних робіт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Гараж або бокс, де проводяться ремонтні роботи, повинні добре провітрюватися, двері - легко відкриватися як зсередини, так і зовні. Прохід до дверей завжди тримаєте вільним. При роботі двигуна (особливо на пускових ре</w:t>
      </w:r>
      <w:r>
        <w:rPr>
          <w:rFonts w:ascii="Calibri" w:eastAsia="Calibri" w:hAnsi="Calibri" w:cs="Calibri"/>
          <w:sz w:val="28"/>
        </w:rPr>
        <w:t>жимах) виділяється оксид вуглецю (чадний газ) - отруйний газ без кольору і запаху. Небезпечна для життя концентрація оксиду вуглецю може утворитися навіть у відкритому гаражі, тому перед запуском двигуна забезпечте примусове відсмоктування відпрацьованих г</w:t>
      </w:r>
      <w:r>
        <w:rPr>
          <w:rFonts w:ascii="Calibri" w:eastAsia="Calibri" w:hAnsi="Calibri" w:cs="Calibri"/>
          <w:sz w:val="28"/>
        </w:rPr>
        <w:t xml:space="preserve">азів за межі гаража. За відсутності примусового витягу можна запускати двигун на короткий час, надівши на випускну трубу відрізок </w:t>
      </w:r>
      <w:proofErr w:type="spellStart"/>
      <w:r>
        <w:rPr>
          <w:rFonts w:ascii="Calibri" w:eastAsia="Calibri" w:hAnsi="Calibri" w:cs="Calibri"/>
          <w:sz w:val="28"/>
        </w:rPr>
        <w:t>шланга</w:t>
      </w:r>
      <w:proofErr w:type="spellEnd"/>
      <w:r>
        <w:rPr>
          <w:rFonts w:ascii="Calibri" w:eastAsia="Calibri" w:hAnsi="Calibri" w:cs="Calibri"/>
          <w:sz w:val="28"/>
        </w:rPr>
        <w:t xml:space="preserve"> і вийнявши його назовні. При цьому система випуску і її з'єднання з шлангом мають бути герметична.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При ремонті системи </w:t>
      </w:r>
      <w:r>
        <w:rPr>
          <w:rFonts w:ascii="Calibri" w:eastAsia="Calibri" w:hAnsi="Calibri" w:cs="Calibri"/>
          <w:sz w:val="28"/>
        </w:rPr>
        <w:t xml:space="preserve">живлення </w:t>
      </w:r>
      <w:proofErr w:type="spellStart"/>
      <w:r>
        <w:rPr>
          <w:rFonts w:ascii="Calibri" w:eastAsia="Calibri" w:hAnsi="Calibri" w:cs="Calibri"/>
          <w:sz w:val="28"/>
        </w:rPr>
        <w:t>вприскувальних</w:t>
      </w:r>
      <w:proofErr w:type="spellEnd"/>
      <w:r>
        <w:rPr>
          <w:rFonts w:ascii="Calibri" w:eastAsia="Calibri" w:hAnsi="Calibri" w:cs="Calibri"/>
          <w:sz w:val="28"/>
        </w:rPr>
        <w:t xml:space="preserve"> двигунів необхідно від'єднувати "негативну" клему акумуляторної батареї від "маси" і скидати тиск в системі.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На час зварювальних робіт запасіться вогнегасником (краще </w:t>
      </w:r>
      <w:proofErr w:type="spellStart"/>
      <w:r>
        <w:rPr>
          <w:rFonts w:ascii="Calibri" w:eastAsia="Calibri" w:hAnsi="Calibri" w:cs="Calibri"/>
          <w:sz w:val="28"/>
        </w:rPr>
        <w:t>вуглексилотним</w:t>
      </w:r>
      <w:proofErr w:type="spellEnd"/>
      <w:r>
        <w:rPr>
          <w:rFonts w:ascii="Calibri" w:eastAsia="Calibri" w:hAnsi="Calibri" w:cs="Calibri"/>
          <w:sz w:val="28"/>
        </w:rPr>
        <w:t>). Перед цим від'єднаєте дроти від всіх клем генера</w:t>
      </w:r>
      <w:r>
        <w:rPr>
          <w:rFonts w:ascii="Calibri" w:eastAsia="Calibri" w:hAnsi="Calibri" w:cs="Calibri"/>
          <w:sz w:val="28"/>
        </w:rPr>
        <w:t>тора і акумуляторної батареї, відключите всі електронні блоки управління від бортової мережі автомобіля, а контакт "маси" зварювального дроту майте в своєму розпорядженні як можна ближче до місця зварки. Простежите за тим, аби електричний струм не проходив</w:t>
      </w:r>
      <w:r>
        <w:rPr>
          <w:rFonts w:ascii="Calibri" w:eastAsia="Calibri" w:hAnsi="Calibri" w:cs="Calibri"/>
          <w:sz w:val="28"/>
        </w:rPr>
        <w:t xml:space="preserve"> через рухливі (підшипники, кульові опори) або різьбові з'єднання – інакше вони можуть бути пошкоджені.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 ремонті ланцюгів електроустаткування або при ризику їх пошкодження (зварка, рихтування поблизу джгутів дротів) відключайте клему "-" акумулятора.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Дл</w:t>
      </w:r>
      <w:r>
        <w:rPr>
          <w:rFonts w:ascii="Calibri" w:eastAsia="Calibri" w:hAnsi="Calibri" w:cs="Calibri"/>
          <w:sz w:val="28"/>
        </w:rPr>
        <w:t>я захисту рук від порізів і ударів під час "силових" операцій надівайте рукавички (краще шкіряні). Для захисту очей надівайте окуляри (краще спеціальні, з бічними щитками).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 роботі з електролітом окуляри обов'язкові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 нагоді користуйтеся ромбічним або</w:t>
      </w:r>
      <w:r>
        <w:rPr>
          <w:rFonts w:ascii="Calibri" w:eastAsia="Calibri" w:hAnsi="Calibri" w:cs="Calibri"/>
          <w:sz w:val="28"/>
        </w:rPr>
        <w:t xml:space="preserve"> гідравлічним домкратами замість штатного - вони стійкіші і надійніші. Не застосовуйте несправний інструмент: ріжкові ключі із зівом, що "розкрився", або зім'ятими губками, викрутки з шліцом, що округляє, скрученим, або неправильно заточені, пасатижі з пог</w:t>
      </w:r>
      <w:r>
        <w:rPr>
          <w:rFonts w:ascii="Calibri" w:eastAsia="Calibri" w:hAnsi="Calibri" w:cs="Calibri"/>
          <w:sz w:val="28"/>
        </w:rPr>
        <w:t>ано закріпленими пластмасовими ручками, молотки з незафіксованою ручкою і тому подібне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При підйомі автомобіля (за допомогою домкрата або підйомника) ніколи не знаходитеся під ним. Заздалегідь переконаєтеся, що відповідні силові елементи кузова (пороги) дос</w:t>
      </w:r>
      <w:r>
        <w:rPr>
          <w:rFonts w:ascii="Calibri" w:eastAsia="Calibri" w:hAnsi="Calibri" w:cs="Calibri"/>
          <w:sz w:val="28"/>
        </w:rPr>
        <w:t xml:space="preserve">ить міцні. Використовуйте для підйому автомобіля лише штатні точки опори. Забороняється підіймати автомобіль на двох або більш </w:t>
      </w:r>
      <w:r>
        <w:rPr>
          <w:rFonts w:ascii="Calibri" w:eastAsia="Calibri" w:hAnsi="Calibri" w:cs="Calibri"/>
          <w:sz w:val="28"/>
        </w:rPr>
        <w:lastRenderedPageBreak/>
        <w:t>домкратах - використовуйте підставки промислового виготовлення. Забороняється навантажувати або розвантажувати автомобіль, що сто</w:t>
      </w:r>
      <w:r>
        <w:rPr>
          <w:rFonts w:ascii="Calibri" w:eastAsia="Calibri" w:hAnsi="Calibri" w:cs="Calibri"/>
          <w:sz w:val="28"/>
        </w:rPr>
        <w:t>їть на домкраті (сідати в нього, знімати або встановлювати двигун). При ремонті автомобіля із знятим двигуном (силовим агрегатом) враховуйте, що рівновага по осях змінилася: при вивішуванні на домкраті такий автомобіль може впасти. Працюйте лише на рівному</w:t>
      </w:r>
      <w:r>
        <w:rPr>
          <w:rFonts w:ascii="Calibri" w:eastAsia="Calibri" w:hAnsi="Calibri" w:cs="Calibri"/>
          <w:sz w:val="28"/>
        </w:rPr>
        <w:t xml:space="preserve"> неслизькому майданчику, під підйомі колеса підкладайте упори.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Відпрацьовані масла сприяють виникненню раки шкіри. При попаданні масла на руки, витріть їх дрантям, а потім протріть спеціальним "засобом для чищення рук" (або соняшниковою олією) і вимийте те</w:t>
      </w:r>
      <w:r>
        <w:rPr>
          <w:rFonts w:ascii="Calibri" w:eastAsia="Calibri" w:hAnsi="Calibri" w:cs="Calibri"/>
          <w:sz w:val="28"/>
        </w:rPr>
        <w:t xml:space="preserve">плою водою з </w:t>
      </w:r>
      <w:proofErr w:type="spellStart"/>
      <w:r>
        <w:rPr>
          <w:rFonts w:ascii="Calibri" w:eastAsia="Calibri" w:hAnsi="Calibri" w:cs="Calibri"/>
          <w:sz w:val="28"/>
        </w:rPr>
        <w:t>милом</w:t>
      </w:r>
      <w:proofErr w:type="spellEnd"/>
      <w:r>
        <w:rPr>
          <w:rFonts w:ascii="Calibri" w:eastAsia="Calibri" w:hAnsi="Calibri" w:cs="Calibri"/>
          <w:sz w:val="28"/>
        </w:rPr>
        <w:t xml:space="preserve"> (забороняється мити руки гарячою водою, при цьому шкідливі речовини легко проникають через шкіру!).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При попаданні на руки бензину, витріть їх чистим дрантям, а потім вимийте з </w:t>
      </w:r>
      <w:proofErr w:type="spellStart"/>
      <w:r>
        <w:rPr>
          <w:rFonts w:ascii="Calibri" w:eastAsia="Calibri" w:hAnsi="Calibri" w:cs="Calibri"/>
          <w:sz w:val="28"/>
        </w:rPr>
        <w:t>милом</w:t>
      </w:r>
      <w:proofErr w:type="spellEnd"/>
      <w:r>
        <w:rPr>
          <w:rFonts w:ascii="Calibri" w:eastAsia="Calibri" w:hAnsi="Calibri" w:cs="Calibri"/>
          <w:sz w:val="28"/>
        </w:rPr>
        <w:t>. У рідині системи охолоджування двигуна (антифризі) міс</w:t>
      </w:r>
      <w:r>
        <w:rPr>
          <w:rFonts w:ascii="Calibri" w:eastAsia="Calibri" w:hAnsi="Calibri" w:cs="Calibri"/>
          <w:sz w:val="28"/>
        </w:rPr>
        <w:t xml:space="preserve">титься </w:t>
      </w:r>
      <w:proofErr w:type="spellStart"/>
      <w:r>
        <w:rPr>
          <w:rFonts w:ascii="Calibri" w:eastAsia="Calibri" w:hAnsi="Calibri" w:cs="Calibri"/>
          <w:sz w:val="28"/>
        </w:rPr>
        <w:t>етилгліколь</w:t>
      </w:r>
      <w:proofErr w:type="spellEnd"/>
      <w:r>
        <w:rPr>
          <w:rFonts w:ascii="Calibri" w:eastAsia="Calibri" w:hAnsi="Calibri" w:cs="Calibri"/>
          <w:sz w:val="28"/>
        </w:rPr>
        <w:t>, який отруйний при попаданні в організм і, - у меншій мірі - при попаданні на шкіру. При отруєнні антифризом потрібно негайно викликати блювоту, промити шлунок, а у важких випадках прийняти сольове проносне (наприклад, глауберову сіль) і</w:t>
      </w:r>
      <w:r>
        <w:rPr>
          <w:rFonts w:ascii="Calibri" w:eastAsia="Calibri" w:hAnsi="Calibri" w:cs="Calibri"/>
          <w:sz w:val="28"/>
        </w:rPr>
        <w:t xml:space="preserve"> звернутися до лікаря. При попаданні на шкіру – змити великою кількістю води. То ж при отруєнні гальмівною рідиною. Електроліт при попаданні на шкіру викликає паління, почервоніння. Якщо електроліт попав на руки або в очі, спочатку змийте його великою кіль</w:t>
      </w:r>
      <w:r>
        <w:rPr>
          <w:rFonts w:ascii="Calibri" w:eastAsia="Calibri" w:hAnsi="Calibri" w:cs="Calibri"/>
          <w:sz w:val="28"/>
        </w:rPr>
        <w:t xml:space="preserve">кістю холодної води. Забороняється мити руки з </w:t>
      </w:r>
      <w:proofErr w:type="spellStart"/>
      <w:r>
        <w:rPr>
          <w:rFonts w:ascii="Calibri" w:eastAsia="Calibri" w:hAnsi="Calibri" w:cs="Calibri"/>
          <w:sz w:val="28"/>
        </w:rPr>
        <w:t>милом</w:t>
      </w:r>
      <w:proofErr w:type="spellEnd"/>
      <w:r>
        <w:rPr>
          <w:rFonts w:ascii="Calibri" w:eastAsia="Calibri" w:hAnsi="Calibri" w:cs="Calibri"/>
          <w:sz w:val="28"/>
        </w:rPr>
        <w:t>! Потім руки можна промити розчином питної соди або нашатирного спирту (з автомобільної аптечки). Пам'ятаєте, що сірчана кислота навіть в малих концентраціях руйнує органічні волокна – бережіть одяг! Тому</w:t>
      </w:r>
      <w:r>
        <w:rPr>
          <w:rFonts w:ascii="Calibri" w:eastAsia="Calibri" w:hAnsi="Calibri" w:cs="Calibri"/>
          <w:sz w:val="28"/>
        </w:rPr>
        <w:t xml:space="preserve"> при роботі з акумуляторною батареєю (електроліт майже завжди присутній і на її поверхні) надівайте окуляри і захисний одяг (гумові рукавички бажані). обертатися, кулачок збігає з важеля, і під впливом сильної пружини клапан закривається. Ну, а далі поршен</w:t>
      </w:r>
      <w:r>
        <w:rPr>
          <w:rFonts w:ascii="Calibri" w:eastAsia="Calibri" w:hAnsi="Calibri" w:cs="Calibri"/>
          <w:sz w:val="28"/>
        </w:rPr>
        <w:t>ь, через відкритий впускний або випускний клапан, відповідно засмоктує горючу суміш або виштовхує відпрацьовані гази. Коли ж обоє клапана в одному циліндрі закрито – відбувається такт стискування або робочий хід поршня.</w:t>
      </w: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Default="003C5B2D">
      <w:pPr>
        <w:spacing w:after="0" w:line="240" w:lineRule="auto"/>
        <w:rPr>
          <w:rFonts w:ascii="Calibri" w:eastAsia="Calibri" w:hAnsi="Calibri" w:cs="Calibri"/>
          <w:sz w:val="28"/>
        </w:rPr>
      </w:pPr>
    </w:p>
    <w:p w:rsidR="003C5B2D" w:rsidRPr="004A3E1C" w:rsidRDefault="004A3E1C">
      <w:pPr>
        <w:spacing w:after="0" w:line="240" w:lineRule="auto"/>
        <w:rPr>
          <w:rFonts w:ascii="Calibri" w:eastAsia="Calibri" w:hAnsi="Calibri" w:cs="Calibri"/>
          <w:b/>
          <w:sz w:val="28"/>
        </w:rPr>
      </w:pPr>
      <w:r w:rsidRPr="004A3E1C">
        <w:rPr>
          <w:rFonts w:ascii="Calibri" w:eastAsia="Calibri" w:hAnsi="Calibri" w:cs="Calibri"/>
          <w:b/>
          <w:sz w:val="28"/>
        </w:rPr>
        <w:lastRenderedPageBreak/>
        <w:t>СПИСОК ВИКОРИСТАНОЇ ЛІТЕРАТУРИ</w:t>
      </w:r>
      <w:r w:rsidRPr="004A3E1C">
        <w:rPr>
          <w:rFonts w:ascii="Calibri" w:eastAsia="Calibri" w:hAnsi="Calibri" w:cs="Calibri"/>
          <w:b/>
        </w:rPr>
        <w:t xml:space="preserve"> 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1.Кисликов В.Ф, </w:t>
      </w:r>
      <w:proofErr w:type="spellStart"/>
      <w:r>
        <w:rPr>
          <w:rFonts w:ascii="Calibri" w:eastAsia="Calibri" w:hAnsi="Calibri" w:cs="Calibri"/>
          <w:sz w:val="28"/>
        </w:rPr>
        <w:t>Лущик</w:t>
      </w:r>
      <w:proofErr w:type="spellEnd"/>
      <w:r>
        <w:rPr>
          <w:rFonts w:ascii="Calibri" w:eastAsia="Calibri" w:hAnsi="Calibri" w:cs="Calibri"/>
          <w:sz w:val="28"/>
        </w:rPr>
        <w:t xml:space="preserve"> В.В. Будова й експлуатація автомобілів: Підручник.-К.: Либідь,2002.-400 с.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>2.</w:t>
      </w:r>
      <w:r>
        <w:rPr>
          <w:rFonts w:ascii="Calibri" w:eastAsia="Calibri" w:hAnsi="Calibri" w:cs="Calibri"/>
          <w:sz w:val="28"/>
        </w:rPr>
        <w:t>Строков О.П., Макаренко М.Г., Орлов В.Ф., Павленко В.О. Технічне обслуговування та ремонт вантажних і легкових автомобілів, автобусів. Основи будови та експлуатації автопоїздів: Підручник.- К,: Грамота,2005.-352 с.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3.Костів </w:t>
      </w:r>
      <w:bookmarkStart w:id="0" w:name="_GoBack"/>
      <w:bookmarkEnd w:id="0"/>
      <w:r>
        <w:rPr>
          <w:rFonts w:ascii="Calibri" w:eastAsia="Calibri" w:hAnsi="Calibri" w:cs="Calibri"/>
          <w:sz w:val="28"/>
        </w:rPr>
        <w:t xml:space="preserve">Б.Ф. Експлуатація </w:t>
      </w:r>
      <w:proofErr w:type="spellStart"/>
      <w:r>
        <w:rPr>
          <w:rFonts w:ascii="Calibri" w:eastAsia="Calibri" w:hAnsi="Calibri" w:cs="Calibri"/>
          <w:sz w:val="28"/>
        </w:rPr>
        <w:t>атомобільного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r>
        <w:rPr>
          <w:rFonts w:ascii="Calibri" w:eastAsia="Calibri" w:hAnsi="Calibri" w:cs="Calibri"/>
          <w:sz w:val="28"/>
        </w:rPr>
        <w:t>транспорту: Підручник.-Львів: Світ, 2004.-400 с.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4.Полянський С.К. Будівельно-дорожні та вантажні машини.-К.: Техніка. 2001. -624 с.  </w:t>
      </w:r>
    </w:p>
    <w:p w:rsidR="003C5B2D" w:rsidRDefault="004A3E1C">
      <w:pPr>
        <w:spacing w:after="0" w:line="240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5.Ю.І.Боровських </w:t>
      </w:r>
      <w:proofErr w:type="spellStart"/>
      <w:r>
        <w:rPr>
          <w:rFonts w:ascii="Calibri" w:eastAsia="Calibri" w:hAnsi="Calibri" w:cs="Calibri"/>
          <w:sz w:val="28"/>
        </w:rPr>
        <w:t>Ю.В.Буральов</w:t>
      </w:r>
      <w:proofErr w:type="spellEnd"/>
      <w:r>
        <w:rPr>
          <w:rFonts w:ascii="Calibri" w:eastAsia="Calibri" w:hAnsi="Calibri" w:cs="Calibri"/>
          <w:sz w:val="28"/>
        </w:rPr>
        <w:t xml:space="preserve"> </w:t>
      </w:r>
      <w:proofErr w:type="spellStart"/>
      <w:r>
        <w:rPr>
          <w:rFonts w:ascii="Calibri" w:eastAsia="Calibri" w:hAnsi="Calibri" w:cs="Calibri"/>
          <w:sz w:val="28"/>
        </w:rPr>
        <w:t>К.А.Морозов</w:t>
      </w:r>
      <w:proofErr w:type="spellEnd"/>
      <w:r>
        <w:rPr>
          <w:rFonts w:ascii="Calibri" w:eastAsia="Calibri" w:hAnsi="Calibri" w:cs="Calibri"/>
          <w:sz w:val="28"/>
        </w:rPr>
        <w:t>. Будова автомобілів.</w:t>
      </w:r>
    </w:p>
    <w:sectPr w:rsidR="003C5B2D">
      <w:footerReference w:type="default" r:id="rId29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3E1C" w:rsidRDefault="004A3E1C" w:rsidP="004A3E1C">
      <w:pPr>
        <w:spacing w:after="0" w:line="240" w:lineRule="auto"/>
      </w:pPr>
      <w:r>
        <w:separator/>
      </w:r>
    </w:p>
  </w:endnote>
  <w:endnote w:type="continuationSeparator" w:id="0">
    <w:p w:rsidR="004A3E1C" w:rsidRDefault="004A3E1C" w:rsidP="004A3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3E1C" w:rsidRDefault="004A3E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3E1C" w:rsidRDefault="004A3E1C" w:rsidP="004A3E1C">
      <w:pPr>
        <w:spacing w:after="0" w:line="240" w:lineRule="auto"/>
      </w:pPr>
      <w:r>
        <w:separator/>
      </w:r>
    </w:p>
  </w:footnote>
  <w:footnote w:type="continuationSeparator" w:id="0">
    <w:p w:rsidR="004A3E1C" w:rsidRDefault="004A3E1C" w:rsidP="004A3E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5B2D"/>
    <w:rsid w:val="003C5B2D"/>
    <w:rsid w:val="004A3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473F75F1"/>
  <w15:docId w15:val="{77FF4566-35D3-47B7-9D67-D036D6E8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3E1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4A3E1C"/>
  </w:style>
  <w:style w:type="paragraph" w:styleId="a5">
    <w:name w:val="footer"/>
    <w:basedOn w:val="a"/>
    <w:link w:val="a6"/>
    <w:uiPriority w:val="99"/>
    <w:unhideWhenUsed/>
    <w:rsid w:val="004A3E1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4A3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9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4C169F-8468-454C-9E68-F9EBA1720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23388</Words>
  <Characters>13332</Characters>
  <Application>Microsoft Office Word</Application>
  <DocSecurity>0</DocSecurity>
  <Lines>111</Lines>
  <Paragraphs>73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Adrian Williams</cp:lastModifiedBy>
  <cp:revision>2</cp:revision>
  <dcterms:created xsi:type="dcterms:W3CDTF">2023-09-15T20:16:00Z</dcterms:created>
  <dcterms:modified xsi:type="dcterms:W3CDTF">2023-09-15T20:21:00Z</dcterms:modified>
</cp:coreProperties>
</file>