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B706" w14:textId="77777777" w:rsidR="00D61DE6" w:rsidRPr="00D61DE6" w:rsidRDefault="00D61DE6" w:rsidP="00D61DE6">
      <w:r>
        <w:t xml:space="preserve">            </w:t>
      </w:r>
      <w:r>
        <w:rPr>
          <w:b/>
          <w:bCs/>
        </w:rPr>
        <w:t>СЕРДЕЧНО-СОСУДИСТАЯ ФИЗИОЛОГИЯ</w:t>
      </w:r>
    </w:p>
    <w:p w14:paraId="30724583" w14:textId="159A4C62" w:rsidR="00D61DE6" w:rsidRDefault="001A3792">
      <w:pPr>
        <w:rPr>
          <w:b/>
          <w:bCs/>
        </w:rPr>
      </w:pPr>
      <w:r>
        <w:rPr>
          <w:b/>
          <w:bCs/>
        </w:rPr>
        <w:t>ЭЛЕКТРОКАРДИОГРАФИЯ</w:t>
      </w:r>
    </w:p>
    <w:p w14:paraId="1CE1A6CE" w14:textId="29CA271B" w:rsidR="001A3792" w:rsidRDefault="00FB274B">
      <w:r>
        <w:t>Ткани тела, как правило, являются хорошими проводниками электричества. Если АП генерируется каким-либо органом, он может распространяться по тканям организма. В результате каждый раз, когда сердце генерирует ПД, оно распространяется по всему телу и может быть записано и усилено как разность потенциалов с помощью электродов, размещенных в удобных точках на поверхности тела. Таким образом, электрокардиограмма представляет собой запись электрической активности сердца, которая обычно предшествует началу механической деятельности. Электрокардиография — это метод или процесс регистрации электрической активности сердца, а прибор, с помощью которого регистрируется электрическая активность сердца, называется электрокардиографом</w:t>
      </w:r>
    </w:p>
    <w:p w14:paraId="3698E437" w14:textId="53F608FE" w:rsidR="004050FB" w:rsidRDefault="00C46CC2">
      <w:pPr>
        <w:rPr>
          <w:b/>
          <w:bCs/>
        </w:rPr>
      </w:pPr>
      <w:r>
        <w:t xml:space="preserve">    </w:t>
      </w:r>
      <w:r>
        <w:rPr>
          <w:b/>
          <w:bCs/>
        </w:rPr>
        <w:t>Различия между потенциалом действия и ЭКГ.</w:t>
      </w:r>
    </w:p>
    <w:p w14:paraId="4CEBA723" w14:textId="77777777" w:rsidR="00083D90" w:rsidRDefault="00083D90">
      <w:r>
        <w:t>Потенциал действия — это запись электрической активности любой другой ткани тела, кроме сердца.</w:t>
      </w:r>
    </w:p>
    <w:p w14:paraId="0777CE46" w14:textId="77777777" w:rsidR="00083D90" w:rsidRDefault="00083D90"/>
    <w:p w14:paraId="1A30FDC4" w14:textId="77777777" w:rsidR="00083D90" w:rsidRDefault="00083D90">
      <w:r>
        <w:t>Потенциал действия регистрируется внутри одного волокна с помощью внутриклеточного электрода, а ЭКГ регистрируется.</w:t>
      </w:r>
    </w:p>
    <w:p w14:paraId="648413BB" w14:textId="77777777" w:rsidR="00083D90" w:rsidRDefault="00083D90"/>
    <w:p w14:paraId="39F5CA5F" w14:textId="6797CD1D" w:rsidR="00083D90" w:rsidRDefault="00083D90">
      <w:r>
        <w:t>Наружно от группы волокон с помощью внеклеточных электродов</w:t>
      </w:r>
    </w:p>
    <w:p w14:paraId="25616565" w14:textId="77777777" w:rsidR="00083D90" w:rsidRDefault="00083D90"/>
    <w:p w14:paraId="247BA717" w14:textId="77777777" w:rsidR="00083D90" w:rsidRDefault="00083D90">
      <w:r>
        <w:t>Потенциал и волны ЭКГ малы по сравнению с трансмембранным потенциалом одиночных волокон, регистрируемых в АП.</w:t>
      </w:r>
    </w:p>
    <w:p w14:paraId="36C5D733" w14:textId="77777777" w:rsidR="00083D90" w:rsidRDefault="00083D90"/>
    <w:p w14:paraId="5EDDA20E" w14:textId="77777777" w:rsidR="00083D90" w:rsidRDefault="00083D90">
      <w:r>
        <w:t>ЭКГ – это сумма всей электрической активности</w:t>
      </w:r>
    </w:p>
    <w:p w14:paraId="779EEDD1" w14:textId="77777777" w:rsidR="00083D90" w:rsidRDefault="00083D90"/>
    <w:p w14:paraId="271658FF" w14:textId="5A9CC48B" w:rsidR="00083D90" w:rsidRDefault="00083D90">
      <w:r>
        <w:t>Сердце</w:t>
      </w:r>
    </w:p>
    <w:p w14:paraId="16FBEC00" w14:textId="69AE8C37" w:rsidR="00083D90" w:rsidRDefault="006C746E">
      <w:r>
        <w:rPr>
          <w:b/>
          <w:bCs/>
        </w:rPr>
        <w:t>Методы регистрации ЭКГ</w:t>
      </w:r>
    </w:p>
    <w:p w14:paraId="53C03785" w14:textId="77777777" w:rsidR="002D3947" w:rsidRDefault="002D3947">
      <w:r>
        <w:t>Для записи ЭКГ поверхность тела подключается к аппарату ЭКГ с помощью двух электродов, называемых отведениями ЭКГ. Обычно это два типа отведений ЭКГ: биполярные отведения и униполярные отведения.</w:t>
      </w:r>
    </w:p>
    <w:p w14:paraId="101EC69B" w14:textId="213C6B00" w:rsidR="002D3947" w:rsidRDefault="002D3947"/>
    <w:p w14:paraId="07B5E142" w14:textId="77777777" w:rsidR="002D3947" w:rsidRDefault="002D3947">
      <w:r>
        <w:t xml:space="preserve">Биполярные отведения также известны как стандартные отведения от конечностей. </w:t>
      </w:r>
      <w:proofErr w:type="spellStart"/>
      <w:r>
        <w:t>Монополярные</w:t>
      </w:r>
      <w:proofErr w:type="spellEnd"/>
      <w:r>
        <w:t xml:space="preserve"> отведения бывают двух типов: отведения от конечностей и отведения от грудной клетки. По соглашению сердце, которое обычно ориентировано слева от груди, считается расположенным в центре равностороннего треугольника, называемого треугольником </w:t>
      </w:r>
      <w:proofErr w:type="spellStart"/>
      <w:r>
        <w:t>Эйнтховена</w:t>
      </w:r>
      <w:proofErr w:type="spellEnd"/>
      <w:r>
        <w:t>. Верхние углы треугольника соответствуют плечам, а нижний угол — левой ноге.</w:t>
      </w:r>
    </w:p>
    <w:p w14:paraId="00ECB4B6" w14:textId="3824E4AF" w:rsidR="002D3947" w:rsidRPr="006C746E" w:rsidRDefault="00B40F0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46882" wp14:editId="331B0E4B">
                <wp:simplePos x="0" y="0"/>
                <wp:positionH relativeFrom="column">
                  <wp:posOffset>1521460</wp:posOffset>
                </wp:positionH>
                <wp:positionV relativeFrom="paragraph">
                  <wp:posOffset>16510</wp:posOffset>
                </wp:positionV>
                <wp:extent cx="1798955" cy="1073785"/>
                <wp:effectExtent l="19050" t="0" r="29845" b="3111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98955" cy="10737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5F7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119.8pt;margin-top:1.3pt;width:141.65pt;height:8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"/>
            </w:pict>
          </mc:Fallback>
        </mc:AlternateContent>
      </w:r>
    </w:p>
    <w:p w14:paraId="6C5DCA46" w14:textId="33123094" w:rsidR="00C46CC2" w:rsidRDefault="00625326">
      <w:r>
        <w:t xml:space="preserve">Треугольник </w:t>
      </w:r>
      <w:proofErr w:type="spellStart"/>
      <w:r>
        <w:t>Эйнтховена</w:t>
      </w:r>
      <w:proofErr w:type="spellEnd"/>
    </w:p>
    <w:p w14:paraId="12F3A97A" w14:textId="0CF670F1" w:rsidR="00B40F09" w:rsidRDefault="00D55D17">
      <w:r>
        <w:rPr>
          <w:u w:val="single"/>
        </w:rPr>
        <w:t>Стандартное биполярное отведение от конечностей</w:t>
      </w:r>
    </w:p>
    <w:p w14:paraId="5F7A3E68" w14:textId="77777777" w:rsidR="00BC4587" w:rsidRDefault="00BC4587">
      <w:r>
        <w:t>Для получения этих отведений соединены две конечности, и оба электрода активны. Существует три стандартных отведения от конечностей: отведение I, отведение II и отведение III.</w:t>
      </w:r>
    </w:p>
    <w:p w14:paraId="6FB8F2C5" w14:textId="77777777" w:rsidR="00BC4587" w:rsidRDefault="00BC4587"/>
    <w:p w14:paraId="25466B5A" w14:textId="77777777" w:rsidR="00BC4587" w:rsidRDefault="00BC4587">
      <w:r>
        <w:t>Отведение I получается путем соединения правой и левой руки. Правый рычаг подключен к отрицательной клемме машины, а левый — к положительной клемме.</w:t>
      </w:r>
    </w:p>
    <w:p w14:paraId="199111DF" w14:textId="77777777" w:rsidR="00BC4587" w:rsidRDefault="00BC4587"/>
    <w:p w14:paraId="6D6757FF" w14:textId="77777777" w:rsidR="00BC4587" w:rsidRDefault="00BC4587">
      <w:r>
        <w:t>Отведение II присоединяется между правой рукой и левой ногой. Правая рука подключена к отрицательной клемме, а левая нога — к положительной клемме.</w:t>
      </w:r>
    </w:p>
    <w:p w14:paraId="30A7D67C" w14:textId="77777777" w:rsidR="00BC4587" w:rsidRDefault="00BC4587"/>
    <w:p w14:paraId="31DC2ED6" w14:textId="77777777" w:rsidR="00BC4587" w:rsidRDefault="00BC4587">
      <w:r>
        <w:t>Отведение III получают путем соединения левой руки и левой ноги. Левая рука подключена к отрицательной клемме, а левая нога — к положительной клемме. Правая нога также связана с землей. Увеличенные отведения от конечностей</w:t>
      </w:r>
    </w:p>
    <w:p w14:paraId="66FD8EC6" w14:textId="77777777" w:rsidR="00BC4587" w:rsidRDefault="00BC4587"/>
    <w:p w14:paraId="285B2343" w14:textId="77777777" w:rsidR="00BC4587" w:rsidRDefault="00BC4587">
      <w:r>
        <w:t>Здесь один электрод является активным (положительным или исследуемым), а другой — неактивным (безразличным, отрицательным). Активный электрод подключают к одной из конечностей. Индифферентный электрод получается путем соединения двух других конечностей вместе.</w:t>
      </w:r>
    </w:p>
    <w:p w14:paraId="6D5A289D" w14:textId="77777777" w:rsidR="00BC4587" w:rsidRPr="00D55D17" w:rsidRDefault="00BC4587"/>
    <w:p w14:paraId="4F6FD268" w14:textId="40A9A3BE" w:rsidR="00F020BC" w:rsidRDefault="00F020BC">
      <w:r>
        <w:t xml:space="preserve">Типов: i) отведение </w:t>
      </w:r>
      <w:proofErr w:type="spellStart"/>
      <w:r>
        <w:t>aVR</w:t>
      </w:r>
      <w:proofErr w:type="spellEnd"/>
      <w:r>
        <w:t xml:space="preserve"> ii) отведение </w:t>
      </w:r>
      <w:proofErr w:type="spellStart"/>
      <w:r>
        <w:t>aVL</w:t>
      </w:r>
      <w:proofErr w:type="spellEnd"/>
      <w:r>
        <w:t xml:space="preserve"> iii) отведение </w:t>
      </w:r>
      <w:proofErr w:type="spellStart"/>
      <w:r>
        <w:t>aVF</w:t>
      </w:r>
      <w:proofErr w:type="spellEnd"/>
      <w:r>
        <w:t xml:space="preserve"> Правое плечо </w:t>
      </w:r>
      <w:proofErr w:type="spellStart"/>
      <w:r>
        <w:t>aVR</w:t>
      </w:r>
      <w:proofErr w:type="spellEnd"/>
      <w:r>
        <w:t xml:space="preserve"> используется в качестве активного электрода. Отрицательный электрод прикрепляют к левой руке и левой ноге. </w:t>
      </w:r>
      <w:proofErr w:type="spellStart"/>
      <w:r>
        <w:t>aVRL</w:t>
      </w:r>
      <w:proofErr w:type="spellEnd"/>
      <w:r>
        <w:t xml:space="preserve"> имеет левую руку в качестве активного электрода. Отрицательный электрод, полученный присоединением </w:t>
      </w:r>
      <w:proofErr w:type="spellStart"/>
      <w:r>
        <w:t>Rt</w:t>
      </w:r>
      <w:proofErr w:type="spellEnd"/>
      <w:r>
        <w:t xml:space="preserve">. Рука и </w:t>
      </w:r>
      <w:proofErr w:type="spellStart"/>
      <w:r>
        <w:t>Lf.arm</w:t>
      </w:r>
      <w:proofErr w:type="spellEnd"/>
      <w:r>
        <w:t xml:space="preserve"> </w:t>
      </w:r>
      <w:proofErr w:type="spellStart"/>
      <w:r>
        <w:t>aVF</w:t>
      </w:r>
      <w:proofErr w:type="spellEnd"/>
      <w:r>
        <w:t xml:space="preserve"> имеет левую ногу (стопу) в качестве активного электрода. -</w:t>
      </w:r>
      <w:proofErr w:type="spellStart"/>
      <w:r>
        <w:t>ve</w:t>
      </w:r>
      <w:proofErr w:type="spellEnd"/>
      <w:r>
        <w:t>-электрод соединил две верхние конечности. Грудные отведения.</w:t>
      </w:r>
    </w:p>
    <w:p w14:paraId="0FE7CCBB" w14:textId="77777777" w:rsidR="00F020BC" w:rsidRDefault="00F020BC"/>
    <w:p w14:paraId="4AA5D975" w14:textId="77777777" w:rsidR="00F020BC" w:rsidRDefault="00F020BC">
      <w:r>
        <w:t xml:space="preserve">Грудные отведения делают униполярные записи. Индифферентный электрод получается путем соединения трех конечностей (левой руки, правой руки и левой ноги) вместе. Активный электрод размещается в любой из шести точек над грудной клеткой, обозначенных как V1, V2, V3, V4. </w:t>
      </w:r>
      <w:proofErr w:type="spellStart"/>
      <w:r>
        <w:t>Вс</w:t>
      </w:r>
      <w:proofErr w:type="spellEnd"/>
      <w:r>
        <w:t xml:space="preserve"> и В6. Указанный вектор V (направление электрического поля).</w:t>
      </w:r>
    </w:p>
    <w:p w14:paraId="579427D5" w14:textId="77777777" w:rsidR="00F020BC" w:rsidRDefault="00F020BC"/>
    <w:p w14:paraId="69C8F769" w14:textId="77777777" w:rsidR="00F020BC" w:rsidRDefault="00F020BC">
      <w:r>
        <w:t>Положение грудных отведений:</w:t>
      </w:r>
    </w:p>
    <w:p w14:paraId="5DC85999" w14:textId="77777777" w:rsidR="00F020BC" w:rsidRDefault="00F020BC"/>
    <w:p w14:paraId="6A223658" w14:textId="77777777" w:rsidR="00F020BC" w:rsidRDefault="00F020BC">
      <w:r>
        <w:t xml:space="preserve">V₁: над 4-м </w:t>
      </w:r>
      <w:proofErr w:type="spellStart"/>
      <w:r>
        <w:t>межреберьем</w:t>
      </w:r>
      <w:proofErr w:type="spellEnd"/>
      <w:r>
        <w:t xml:space="preserve"> справа от грудины.</w:t>
      </w:r>
    </w:p>
    <w:p w14:paraId="3D8BC029" w14:textId="77777777" w:rsidR="00F020BC" w:rsidRDefault="00F020BC"/>
    <w:p w14:paraId="3557B7D7" w14:textId="3988E49B" w:rsidR="00F020BC" w:rsidRDefault="00F020BC">
      <w:r>
        <w:t xml:space="preserve">Край V2 над четвертым </w:t>
      </w:r>
      <w:proofErr w:type="spellStart"/>
      <w:r>
        <w:t>межреберьем</w:t>
      </w:r>
      <w:proofErr w:type="spellEnd"/>
      <w:r>
        <w:t xml:space="preserve"> у левого края грудины</w:t>
      </w:r>
    </w:p>
    <w:p w14:paraId="01348FDF" w14:textId="77777777" w:rsidR="00F020BC" w:rsidRDefault="00F020BC"/>
    <w:p w14:paraId="58800C8B" w14:textId="77777777" w:rsidR="00F020BC" w:rsidRDefault="00F020BC">
      <w:r>
        <w:t>V3: между V2 и V4</w:t>
      </w:r>
    </w:p>
    <w:p w14:paraId="2AE0AC62" w14:textId="77777777" w:rsidR="00F020BC" w:rsidRPr="00D55D17" w:rsidRDefault="00F020BC"/>
    <w:p w14:paraId="5159DE21" w14:textId="77777777" w:rsidR="00692534" w:rsidRDefault="00692534">
      <w:r>
        <w:t xml:space="preserve">V4: над 5-м </w:t>
      </w:r>
      <w:proofErr w:type="spellStart"/>
      <w:r>
        <w:t>межреберьем</w:t>
      </w:r>
      <w:proofErr w:type="spellEnd"/>
      <w:r>
        <w:t xml:space="preserve"> на средней ключице.</w:t>
      </w:r>
    </w:p>
    <w:p w14:paraId="7FAB8BC0" w14:textId="77777777" w:rsidR="00692534" w:rsidRDefault="00692534"/>
    <w:p w14:paraId="731D36F0" w14:textId="1BA0B6A0" w:rsidR="00692534" w:rsidRDefault="00692534">
      <w:r>
        <w:t xml:space="preserve">Линия V5: над 5-м </w:t>
      </w:r>
      <w:proofErr w:type="spellStart"/>
      <w:r>
        <w:t>межреберьем</w:t>
      </w:r>
      <w:proofErr w:type="spellEnd"/>
      <w:r>
        <w:t xml:space="preserve"> по передней подмышечной линии.</w:t>
      </w:r>
    </w:p>
    <w:p w14:paraId="42D18E7F" w14:textId="77777777" w:rsidR="00692534" w:rsidRDefault="00692534"/>
    <w:p w14:paraId="7C547AF8" w14:textId="77777777" w:rsidR="00692534" w:rsidRDefault="00692534">
      <w:r>
        <w:t xml:space="preserve">V6: над 5-м </w:t>
      </w:r>
      <w:proofErr w:type="spellStart"/>
      <w:r>
        <w:t>межреберьем</w:t>
      </w:r>
      <w:proofErr w:type="spellEnd"/>
      <w:r>
        <w:t xml:space="preserve"> по средней подмышечной линии.</w:t>
      </w:r>
    </w:p>
    <w:p w14:paraId="4FFE7E52" w14:textId="77777777" w:rsidR="00692534" w:rsidRDefault="00692534"/>
    <w:p w14:paraId="7140DDC9" w14:textId="77777777" w:rsidR="00692534" w:rsidRDefault="00692534">
      <w:r>
        <w:t>Нормальная ЭКГ</w:t>
      </w:r>
    </w:p>
    <w:p w14:paraId="60896B98" w14:textId="77777777" w:rsidR="00692534" w:rsidRDefault="00692534"/>
    <w:p w14:paraId="12F17E90" w14:textId="77777777" w:rsidR="00692534" w:rsidRDefault="00692534">
      <w:r>
        <w:t>Электрокардиограммы, записанные с разных отведений, значительно различаются, но каждая нормальная запись имеет определенные основные особенности. Обычно выделяют три основные волны. Зубцы P, QRS и T. Также может наблюдаться непостоянная волна U.</w:t>
      </w:r>
    </w:p>
    <w:p w14:paraId="559113B5" w14:textId="77777777" w:rsidR="00692534" w:rsidRDefault="00692534"/>
    <w:p w14:paraId="39ADE5D7" w14:textId="77777777" w:rsidR="00692534" w:rsidRDefault="00692534">
      <w:r>
        <w:t>Зубец Р представляет собой положительную волну, первую волну ЭКГ также называют предсердным комплексом. Он вызывается деполяризацией предсердий и длится 0,11 секунды.</w:t>
      </w:r>
    </w:p>
    <w:p w14:paraId="5F572FD6" w14:textId="77777777" w:rsidR="00692534" w:rsidRDefault="00692534"/>
    <w:p w14:paraId="2ED31091" w14:textId="77777777" w:rsidR="00692534" w:rsidRDefault="00692534">
      <w:r>
        <w:t xml:space="preserve">Комплекс QRS, начальный желудочковый комплекс. Это длится от 0,08 до 0,10 секунды. Зубец Q представляет собой небольшую отрицательную волну, которая продолжается в виде высокой положительной волны (волна R). За зубцом R следует небольшая отрицательная волна (волна S). Комплекс QRS образуется из-за деполяризации мускулатуры желудочков. Зубец Q обусловлен деполяризацией базального отдела межжелудочковой перегородки. Зубец R обусловлен деполяризацией апикальной части </w:t>
      </w:r>
      <w:proofErr w:type="spellStart"/>
      <w:r>
        <w:t>интер</w:t>
      </w:r>
      <w:proofErr w:type="spellEnd"/>
      <w:r>
        <w:t>-</w:t>
      </w:r>
    </w:p>
    <w:p w14:paraId="0AF0E1C7" w14:textId="77777777" w:rsidR="00692534" w:rsidRPr="00D55D17" w:rsidRDefault="00692534"/>
    <w:p w14:paraId="0DA7B77B" w14:textId="61B03C6D" w:rsidR="00A113D5" w:rsidRDefault="00A113D5">
      <w:r>
        <w:t>Межжелудочковая перегородка и верхушечная часть желудочковой мышцы. Зубец S обусловлен деполяризацией базальной части мышцы желудочка вблизи.</w:t>
      </w:r>
    </w:p>
    <w:p w14:paraId="7636A6BF" w14:textId="77777777" w:rsidR="00A113D5" w:rsidRDefault="00A113D5"/>
    <w:p w14:paraId="29A7EF04" w14:textId="77777777" w:rsidR="00A113D5" w:rsidRDefault="00A113D5">
      <w:r>
        <w:t xml:space="preserve">Зубец Т представляет собой конечный желудочковый комплекс и представляет собой положительную волну, обусловленную </w:t>
      </w:r>
      <w:proofErr w:type="spellStart"/>
      <w:r>
        <w:t>реполяризацией</w:t>
      </w:r>
      <w:proofErr w:type="spellEnd"/>
      <w:r>
        <w:t xml:space="preserve"> мускулатуры желудочков. Это длится 0,2 секунды.</w:t>
      </w:r>
    </w:p>
    <w:p w14:paraId="2A892912" w14:textId="77777777" w:rsidR="00A113D5" w:rsidRDefault="00A113D5"/>
    <w:p w14:paraId="6AF96F5A" w14:textId="77777777" w:rsidR="00A113D5" w:rsidRDefault="00A113D5">
      <w:proofErr w:type="spellStart"/>
      <w:r>
        <w:t>Реполяризация</w:t>
      </w:r>
      <w:proofErr w:type="spellEnd"/>
      <w:r>
        <w:t xml:space="preserve"> предсердий не регистрируется в виде отдельной волны на ЭКГ, она слита с комплексом QRS.</w:t>
      </w:r>
    </w:p>
    <w:p w14:paraId="7E31CB66" w14:textId="77777777" w:rsidR="00A113D5" w:rsidRDefault="00A113D5"/>
    <w:p w14:paraId="5755040F" w14:textId="77777777" w:rsidR="00A113D5" w:rsidRDefault="00A113D5">
      <w:r>
        <w:t xml:space="preserve">Зубец U встречается редко и обусловлен </w:t>
      </w:r>
      <w:proofErr w:type="spellStart"/>
      <w:r>
        <w:t>реполяризацией</w:t>
      </w:r>
      <w:proofErr w:type="spellEnd"/>
      <w:r>
        <w:t xml:space="preserve"> сосочковых мышц. Интервалы и сегменты ЭКГ</w:t>
      </w:r>
    </w:p>
    <w:p w14:paraId="7389A4F6" w14:textId="77777777" w:rsidR="00A113D5" w:rsidRDefault="00A113D5"/>
    <w:p w14:paraId="028A78B1" w14:textId="77777777" w:rsidR="00A113D5" w:rsidRDefault="00A113D5">
      <w:r>
        <w:t>Интервал P-R также является интервалом PQ. Это время прохождения АД из предсердной мышцы в желудочек через АВ-узел. Обычно это 0,12-0,21 секунды. Удлиненный интервал PR предполагает АВ-блокаду.</w:t>
      </w:r>
    </w:p>
    <w:p w14:paraId="1544D36E" w14:textId="77777777" w:rsidR="00A113D5" w:rsidRDefault="00A113D5"/>
    <w:p w14:paraId="0C6FCE20" w14:textId="77777777" w:rsidR="00A113D5" w:rsidRDefault="00A113D5">
      <w:r>
        <w:t xml:space="preserve">Интервал QT — это время между началом зубца Q и окончанием зубца T, он указывает на продолжительность деполяризации и </w:t>
      </w:r>
      <w:proofErr w:type="spellStart"/>
      <w:r>
        <w:t>реполяризации</w:t>
      </w:r>
      <w:proofErr w:type="spellEnd"/>
      <w:r>
        <w:t xml:space="preserve"> желудочков. Это длится от 0,4 до 0,42 секунды.</w:t>
      </w:r>
    </w:p>
    <w:p w14:paraId="38435DB8" w14:textId="77777777" w:rsidR="00A113D5" w:rsidRDefault="00A113D5"/>
    <w:p w14:paraId="0B6F2940" w14:textId="77777777" w:rsidR="00A113D5" w:rsidRDefault="00A113D5">
      <w:r>
        <w:t>Сегмент ST — это временной интервал между окончанием зубца S и началом зубца T. Он изоэлектрический. Повышение ST (выше базовой линии) указывает на инфаркт миокарда. Угнетается миокард</w:t>
      </w:r>
    </w:p>
    <w:p w14:paraId="6E62B393" w14:textId="58F6F62D" w:rsidR="00F502E1" w:rsidRDefault="00F502E1">
      <w:r>
        <w:t xml:space="preserve">Инфаркт миокарда. Его уровень снижается при ишемии миокарда и </w:t>
      </w:r>
      <w:proofErr w:type="spellStart"/>
      <w:r>
        <w:t>гипокалиемии</w:t>
      </w:r>
      <w:proofErr w:type="spellEnd"/>
      <w:r>
        <w:t>. Это длится 0,08 секунды.</w:t>
      </w:r>
    </w:p>
    <w:p w14:paraId="5B900829" w14:textId="77777777" w:rsidR="00F502E1" w:rsidRDefault="00F502E1"/>
    <w:p w14:paraId="3F95ED2E" w14:textId="77777777" w:rsidR="00F502E1" w:rsidRDefault="00F502E1">
      <w:r>
        <w:t>Интервал R-R — это время между двумя последовательными зубцами R, он означает продолжительность одного сердечного цикла. Его можно использовать для расчета частоты сердечных сокращений и вариабельности сердечного ритма. Интервал между двумя толстыми линиями ЭКГ составляет 0,2 сек. 30 толстая линия = 6 сек. Количество зубцов R в пределах 30 толстой линии x 10 = частота сердечных сокращений в минутах.</w:t>
      </w:r>
    </w:p>
    <w:p w14:paraId="75B8C0D8" w14:textId="77777777" w:rsidR="00F502E1" w:rsidRDefault="00F502E1"/>
    <w:p w14:paraId="4BCB1514" w14:textId="1512F566" w:rsidR="00F502E1" w:rsidRDefault="00F502E1">
      <w:r>
        <w:t>Жизнеспособность сердечного ритма возникает во время вдоха (дыхательная синусовая аритмия). Его уровень снижается при гипертонии, диабете, панике/тревоге и т. Д.</w:t>
      </w:r>
    </w:p>
    <w:p w14:paraId="48F48EC9" w14:textId="77777777" w:rsidR="00F502E1" w:rsidRDefault="00F502E1"/>
    <w:p w14:paraId="69168BC9" w14:textId="77777777" w:rsidR="00F502E1" w:rsidRDefault="00F502E1">
      <w:r>
        <w:t>Электрическая ось сердца</w:t>
      </w:r>
    </w:p>
    <w:p w14:paraId="20FD84E6" w14:textId="77777777" w:rsidR="00F502E1" w:rsidRDefault="00F502E1"/>
    <w:p w14:paraId="38E02E17" w14:textId="77777777" w:rsidR="00F502E1" w:rsidRDefault="00F502E1">
      <w:r>
        <w:t>Стандартные биполярные отведения от конечностей регистрируют потенциальную разницу между любыми двумя положениями сердца. Сдувание в каждом отведении в любой момент, отражающее величину и направление электродвижущей силы, генерируемой в сердце, представляет собой сердечную ось или вектор. Другими словами, сердечный вектор — это направление движения потенциала, генерируемого сердцем. Обычно он обозначается стрелкой; острие стрелки показывает направление</w:t>
      </w:r>
    </w:p>
    <w:p w14:paraId="2CDF8FE8" w14:textId="6366F197" w:rsidR="00E8485B" w:rsidRDefault="00E8485B">
      <w:r>
        <w:t>Электрического потенциала, а длина стрелки представляет амплитуду (величину или напряжение) потенциала.</w:t>
      </w:r>
    </w:p>
    <w:p w14:paraId="17A081D6" w14:textId="77777777" w:rsidR="00E8485B" w:rsidRDefault="00E8485B"/>
    <w:p w14:paraId="03A1BE52" w14:textId="77777777" w:rsidR="00E8485B" w:rsidRDefault="00E8485B">
      <w:r>
        <w:t>Мгновенный средний вектор (суммирования) представляет собой среднее направление потока электрического потенциала. Через межжелудочковую перегородку среднее потенциальное перемещение загружается от основания к верхушке и является сильным.</w:t>
      </w:r>
    </w:p>
    <w:p w14:paraId="6F0EFF84" w14:textId="77777777" w:rsidR="00E8485B" w:rsidRDefault="00E8485B"/>
    <w:p w14:paraId="2D6D5FD8" w14:textId="77777777" w:rsidR="00E8485B" w:rsidRDefault="00E8485B">
      <w:r>
        <w:t>Через внутреннюю поверхность желудочков потенциал движется вверх от верхушечной части к основанию. Величина этого потенциала слаба.</w:t>
      </w:r>
    </w:p>
    <w:p w14:paraId="5802A2BB" w14:textId="77777777" w:rsidR="00E8485B" w:rsidRDefault="00E8485B"/>
    <w:p w14:paraId="7829C1C9" w14:textId="77777777" w:rsidR="00E8485B" w:rsidRDefault="00E8485B">
      <w:r>
        <w:t>Через внешнюю поверхность сердца электрический потенциал движется вниз. Величина высокая. Среднее направление потока (средняя электрическая ось) в любом случае обычно находится в направлении большего потенциала. Построение сердечных векторов</w:t>
      </w:r>
    </w:p>
    <w:p w14:paraId="74FC44C3" w14:textId="77777777" w:rsidR="00E8485B" w:rsidRDefault="00E8485B"/>
    <w:p w14:paraId="0CE6D9B7" w14:textId="77777777" w:rsidR="00E8485B" w:rsidRPr="00D55D17" w:rsidRDefault="00E8485B">
      <w:r>
        <w:t xml:space="preserve">Средний вектор QRS рассчитывается с использованием амплитуды комплекса QRS в любых двух стандартных отведениях от конечностей. Амплитуда комплекса QRS в оставшемся отведении определяется расчетным путем. По закону </w:t>
      </w:r>
      <w:proofErr w:type="spellStart"/>
      <w:r>
        <w:t>Эйнтховена</w:t>
      </w:r>
      <w:proofErr w:type="spellEnd"/>
      <w:r>
        <w:t xml:space="preserve"> амплитуда отведения II отведения I+</w:t>
      </w:r>
    </w:p>
    <w:p w14:paraId="0EDD0DA1" w14:textId="0124FC91" w:rsidR="0044372C" w:rsidRDefault="0044372C">
      <w:r>
        <w:t>Свинец III.</w:t>
      </w:r>
    </w:p>
    <w:p w14:paraId="51609056" w14:textId="77777777" w:rsidR="0044372C" w:rsidRDefault="0044372C"/>
    <w:p w14:paraId="008E0B96" w14:textId="77777777" w:rsidR="0044372C" w:rsidRDefault="0044372C">
      <w:r>
        <w:t xml:space="preserve">Из середины каждой стороны треугольника </w:t>
      </w:r>
      <w:proofErr w:type="spellStart"/>
      <w:r>
        <w:t>Эйнтховена</w:t>
      </w:r>
      <w:proofErr w:type="spellEnd"/>
      <w:r>
        <w:t xml:space="preserve"> проводят перпендикуляр к центру. Точка встречи перпендикулярных линий представляет собой центр электрической активности сердца.</w:t>
      </w:r>
    </w:p>
    <w:p w14:paraId="645F32E3" w14:textId="77777777" w:rsidR="0044372C" w:rsidRDefault="0044372C"/>
    <w:p w14:paraId="33300D8D" w14:textId="77777777" w:rsidR="0044372C" w:rsidRDefault="0044372C">
      <w:r>
        <w:t>Затем наносится амплитуда комплекса QRS от средней точки к положению положительной точки отведения. Например, амплитуда отведений I и II составляет 10 мм и 16 мм соответственно.</w:t>
      </w:r>
    </w:p>
    <w:p w14:paraId="5584AC6B" w14:textId="77777777" w:rsidR="0044372C" w:rsidRDefault="0044372C"/>
    <w:p w14:paraId="5DD768AD" w14:textId="77777777" w:rsidR="0044372C" w:rsidRDefault="0044372C">
      <w:r>
        <w:t>Расстояние амплитуды комплекса QRS на треугольнике называется вектором проекции. Проецируемые векторы для отведений I и II должным образом представлены на верхней и правой сторонах треугольника.</w:t>
      </w:r>
    </w:p>
    <w:p w14:paraId="2BD78C97" w14:textId="77777777" w:rsidR="0044372C" w:rsidRDefault="0044372C"/>
    <w:p w14:paraId="07394B3C" w14:textId="77777777" w:rsidR="0044372C" w:rsidRDefault="0044372C">
      <w:r>
        <w:t>От положительного конца каждого проецируемого вектора проводится еще одна перпендикулярная линия, направленная внутрь треугольника.</w:t>
      </w:r>
    </w:p>
    <w:p w14:paraId="3C07F020" w14:textId="77777777" w:rsidR="0044372C" w:rsidRDefault="0044372C"/>
    <w:p w14:paraId="1793BF5D" w14:textId="77777777" w:rsidR="0044372C" w:rsidRDefault="0044372C">
      <w:r>
        <w:t>Затем рисуется стрелка от центра электрической активности до точки встречи перпендикулярных линий положительных концов проецируемого вектора. Эта стрелка показывает вектор. Степень стрелки указывает направление вектора, а длина обозначает величину.</w:t>
      </w:r>
    </w:p>
    <w:p w14:paraId="49F047FF" w14:textId="1546BAD8" w:rsidR="0044372C" w:rsidRDefault="00263D66">
      <w:r>
        <w:t>Электрическая активность до точки встречи перпендикулярных линий от положительных концов проецируемого вектора. Эта стрелка показывает вектор. Степень стрелки указывает направление вектора, а длина обозначает величину. Векторный анализ</w:t>
      </w:r>
    </w:p>
    <w:p w14:paraId="67E9C7A1" w14:textId="30B8CD3C" w:rsidR="00D55D17" w:rsidRDefault="000E2CF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A641A7" wp14:editId="513168C0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3122930" cy="2882900"/>
                <wp:effectExtent l="13335" t="13970" r="6985" b="825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930" cy="2882900"/>
                          <a:chOff x="2651" y="1654"/>
                          <a:chExt cx="4918" cy="438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2515"/>
                            <a:ext cx="521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E2506" w14:textId="77777777" w:rsidR="000E2CFD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4075"/>
                            <a:ext cx="665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6D8CC" w14:textId="77777777" w:rsidR="000E2CFD" w:rsidRDefault="000E2CFD" w:rsidP="006111E6">
                              <w:r>
                                <w:t>aVL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5070"/>
                            <a:ext cx="657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1E19E" w14:textId="77777777" w:rsidR="000E2CFD" w:rsidRDefault="000E2CFD" w:rsidP="006111E6">
                              <w:r>
                                <w:t>aVF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1991"/>
                            <a:ext cx="67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58298" w14:textId="77777777" w:rsidR="000E2CFD" w:rsidRDefault="000E2CFD" w:rsidP="006111E6">
                              <w:r>
                                <w:t>aVF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4169"/>
                            <a:ext cx="845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AC032" w14:textId="77777777" w:rsidR="000E2CFD" w:rsidRDefault="000E2CFD" w:rsidP="006111E6">
                              <w:r>
                                <w:t>aVR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2420"/>
                            <a:ext cx="796" cy="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F889C" w14:textId="77777777" w:rsidR="000E2CFD" w:rsidRDefault="000E2CFD" w:rsidP="006111E6">
                              <w:r>
                                <w:t>aVR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71" y="3385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9F517" w14:textId="77777777" w:rsidR="000E2CFD" w:rsidRDefault="000E2CFD" w:rsidP="006111E6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34" y="3385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741C8" w14:textId="77777777" w:rsidR="000E2CFD" w:rsidRDefault="000E2CFD" w:rsidP="006111E6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4503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A86FE" w14:textId="77777777" w:rsidR="000E2CFD" w:rsidRPr="00E823AC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3525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39A14" w14:textId="77777777" w:rsidR="000E2CFD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85" y="1811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38493" w14:textId="77777777" w:rsidR="000E2CFD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/>
                        </wps:cNvSpPr>
                        <wps:spPr bwMode="auto">
                          <a:xfrm flipV="1">
                            <a:off x="3922" y="2757"/>
                            <a:ext cx="2338" cy="2289"/>
                          </a:xfrm>
                          <a:prstGeom prst="rtTriangle">
                            <a:avLst/>
                          </a:prstGeom>
                          <a:solidFill>
                            <a:srgbClr val="FFFFFF">
                              <a:alpha val="99001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2133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82C46" w14:textId="77777777" w:rsidR="000E2CFD" w:rsidRDefault="000E2CFD" w:rsidP="006111E6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22" y="1796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6CC02" w14:textId="77777777" w:rsidR="000E2CFD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5" y="4840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4C575" w14:textId="77777777" w:rsidR="000E2CFD" w:rsidRDefault="000E2CFD" w:rsidP="006111E6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2178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AED7B" w14:textId="77777777" w:rsidR="000E2CFD" w:rsidRDefault="000E2CFD" w:rsidP="006111E6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5254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386E7" w14:textId="77777777" w:rsidR="000E2CFD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22" y="4840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FBFD4" w14:textId="77777777" w:rsidR="000E2CFD" w:rsidRDefault="000E2CFD" w:rsidP="006111E6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77" y="5252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B257A" w14:textId="77777777" w:rsidR="000E2CFD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4412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2227A" w14:textId="77777777" w:rsidR="000E2CFD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2420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C3BC6" w14:textId="77777777" w:rsidR="000E2CFD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2682"/>
                            <a:ext cx="772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4A948" w14:textId="77777777" w:rsidR="000E2CFD" w:rsidRDefault="000E2CFD" w:rsidP="006111E6">
                              <w:r>
                                <w:t>aVL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3525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C6343" w14:textId="77777777" w:rsidR="000E2CFD" w:rsidRPr="00E823AC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126" y="3722"/>
                            <a:ext cx="40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5699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930C4" w14:textId="77777777" w:rsidR="000E2CFD" w:rsidRDefault="000E2CFD" w:rsidP="006111E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1654"/>
                            <a:ext cx="475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ADDB4" w14:textId="77777777" w:rsidR="000E2CFD" w:rsidRDefault="000E2CFD" w:rsidP="006111E6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2972"/>
                            <a:ext cx="79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F9F32" w14:textId="77777777" w:rsidR="000E2CFD" w:rsidRPr="00D07ED9" w:rsidRDefault="000E2CFD" w:rsidP="006111E6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-30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1" y="2757"/>
                            <a:ext cx="3538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4287"/>
                            <a:ext cx="642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470F0" w14:textId="77777777" w:rsidR="000E2CFD" w:rsidRPr="00D07ED9" w:rsidRDefault="000E2CFD" w:rsidP="006111E6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60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106" y="2133"/>
                            <a:ext cx="1976" cy="3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57" y="2682"/>
                            <a:ext cx="3471" cy="19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" y="4415"/>
                            <a:ext cx="817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4451C" w14:textId="77777777" w:rsidR="000E2CFD" w:rsidRPr="00D07ED9" w:rsidRDefault="000E2CFD" w:rsidP="006111E6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120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4670"/>
                            <a:ext cx="642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F5DB4" w14:textId="77777777" w:rsidR="000E2CFD" w:rsidRPr="00CE318D" w:rsidRDefault="000E2CFD" w:rsidP="006111E6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90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072" y="1991"/>
                            <a:ext cx="0" cy="37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6" y="2133"/>
                            <a:ext cx="1898" cy="3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641A7" id="Group 10" o:spid="_x0000_s1026" style="position:absolute;margin-left:1.1pt;margin-top:1.05pt;width:245.9pt;height:227pt;z-index:251661312" coordorigin="2651,1654" coordsize="4918,438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6817;top:2515;width:521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" strokecolor="white">
                  <v:textbox>
                    <w:txbxContent>
                      <w:p w14:paraId="4F6E2506" w14:textId="77777777" w:rsidR="000E2CFD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 id="Text Box 12" o:spid="_x0000_s1028" type="#_x0000_t202" style="position:absolute;left:3257;top:4075;width:665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" strokecolor="white">
                  <v:textbox>
                    <w:txbxContent>
                      <w:p w14:paraId="43D6D8CC" w14:textId="77777777" w:rsidR="000E2CFD" w:rsidRDefault="000E2CFD" w:rsidP="006111E6">
                        <w:r>
                          <w:t>aVL</w:t>
                        </w:r>
                      </w:p>
                    </w:txbxContent>
                  </v:textbox>
                </v:shape>
                <v:shape id="Text Box 13" o:spid="_x0000_s1029" type="#_x0000_t202" style="position:absolute;left:4948;top:5070;width:657;height: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" strokecolor="white">
                  <v:textbox>
                    <w:txbxContent>
                      <w:p w14:paraId="7681E19E" w14:textId="77777777" w:rsidR="000E2CFD" w:rsidRDefault="000E2CFD" w:rsidP="006111E6">
                        <w:r>
                          <w:t>aVF</w:t>
                        </w:r>
                      </w:p>
                    </w:txbxContent>
                  </v:textbox>
                </v:shape>
                <v:shape id="Text Box 14" o:spid="_x0000_s1030" type="#_x0000_t202" style="position:absolute;left:4931;top:1991;width:674;height:4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" strokecolor="white">
                  <v:textbox>
                    <w:txbxContent>
                      <w:p w14:paraId="34E58298" w14:textId="77777777" w:rsidR="000E2CFD" w:rsidRDefault="000E2CFD" w:rsidP="006111E6">
                        <w:r>
                          <w:t>aVF</w:t>
                        </w:r>
                      </w:p>
                    </w:txbxContent>
                  </v:textbox>
                </v:shape>
                <v:shape id="Text Box 15" o:spid="_x0000_s1031" type="#_x0000_t202" style="position:absolute;left:6249;top:4169;width:845;height:4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" strokecolor="white">
                  <v:textbox>
                    <w:txbxContent>
                      <w:p w14:paraId="354AC032" w14:textId="77777777" w:rsidR="000E2CFD" w:rsidRDefault="000E2CFD" w:rsidP="006111E6">
                        <w:r>
                          <w:t>aVR</w:t>
                        </w:r>
                      </w:p>
                    </w:txbxContent>
                  </v:textbox>
                </v:shape>
                <v:shape id="Text Box 16" o:spid="_x0000_s1032" type="#_x0000_t202" style="position:absolute;left:3257;top:2420;width:796;height:5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" strokecolor="white">
                  <v:textbox>
                    <w:txbxContent>
                      <w:p w14:paraId="3BCF889C" w14:textId="77777777" w:rsidR="000E2CFD" w:rsidRDefault="000E2CFD" w:rsidP="006111E6">
                        <w:r>
                          <w:t>aVR</w:t>
                        </w:r>
                      </w:p>
                    </w:txbxContent>
                  </v:textbox>
                </v:shape>
                <v:shape id="Text Box 17" o:spid="_x0000_s1033" type="#_x0000_t202" style="position:absolute;left:3371;top:3385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" strokecolor="white">
                  <v:textbox>
                    <w:txbxContent>
                      <w:p w14:paraId="79C9F517" w14:textId="77777777" w:rsidR="000E2CFD" w:rsidRDefault="000E2CFD" w:rsidP="006111E6">
                        <w:r>
                          <w:t>I</w:t>
                        </w:r>
                      </w:p>
                    </w:txbxContent>
                  </v:textbox>
                </v:shape>
                <v:shape id="Text Box 18" o:spid="_x0000_s1034" type="#_x0000_t202" style="position:absolute;left:6434;top:3385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" strokecolor="white">
                  <v:textbox>
                    <w:txbxContent>
                      <w:p w14:paraId="65E741C8" w14:textId="77777777" w:rsidR="000E2CFD" w:rsidRDefault="000E2CFD" w:rsidP="006111E6">
                        <w:r>
                          <w:t>I</w:t>
                        </w:r>
                      </w:p>
                    </w:txbxContent>
                  </v:textbox>
                </v:shape>
                <v:shape id="Text Box 19" o:spid="_x0000_s1035" type="#_x0000_t202" style="position:absolute;left:6694;top:4503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" strokecolor="white">
                  <v:textbox>
                    <w:txbxContent>
                      <w:p w14:paraId="11EA86FE" w14:textId="77777777" w:rsidR="000E2CFD" w:rsidRPr="00E823AC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 id="Text Box 20" o:spid="_x0000_s1036" type="#_x0000_t202" style="position:absolute;left:2651;top:3525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" strokecolor="white">
                  <v:textbox>
                    <w:txbxContent>
                      <w:p w14:paraId="36839A14" w14:textId="77777777" w:rsidR="000E2CFD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 id="Text Box 21" o:spid="_x0000_s1037" type="#_x0000_t202" style="position:absolute;left:5785;top:1811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" strokecolor="white">
                  <v:textbox>
                    <w:txbxContent>
                      <w:p w14:paraId="22938493" w14:textId="77777777" w:rsidR="000E2CFD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2" o:spid="_x0000_s1038" type="#_x0000_t6" style="position:absolute;left:3922;top:2757;width:2338;height:2289;flip:y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" strokecolor="white">
                  <v:fill opacity="64764f"/>
                </v:shape>
                <v:shape id="Text Box 23" o:spid="_x0000_s1039" type="#_x0000_t202" style="position:absolute;left:4213;top:2133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" strokecolor="white">
                  <v:textbox>
                    <w:txbxContent>
                      <w:p w14:paraId="2A582C46" w14:textId="77777777" w:rsidR="000E2CFD" w:rsidRDefault="000E2CFD" w:rsidP="006111E6">
                        <w:r>
                          <w:t>II</w:t>
                        </w:r>
                      </w:p>
                    </w:txbxContent>
                  </v:textbox>
                </v:shape>
                <v:shape id="Text Box 24" o:spid="_x0000_s1040" type="#_x0000_t202" style="position:absolute;left:3922;top:1796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" strokecolor="white">
                  <v:textbox>
                    <w:txbxContent>
                      <w:p w14:paraId="0FF6CC02" w14:textId="77777777" w:rsidR="000E2CFD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 id="Text Box 25" o:spid="_x0000_s1041" type="#_x0000_t202" style="position:absolute;left:5785;top:4840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" strokecolor="white">
                  <v:textbox>
                    <w:txbxContent>
                      <w:p w14:paraId="4E74C575" w14:textId="77777777" w:rsidR="000E2CFD" w:rsidRDefault="000E2CFD" w:rsidP="006111E6">
                        <w:r>
                          <w:t>II</w:t>
                        </w:r>
                      </w:p>
                    </w:txbxContent>
                  </v:textbox>
                </v:shape>
                <v:shape id="Text Box 26" o:spid="_x0000_s1042" type="#_x0000_t202" style="position:absolute;left:5458;top:2178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" strokecolor="white">
                  <v:textbox>
                    <w:txbxContent>
                      <w:p w14:paraId="442AED7B" w14:textId="77777777" w:rsidR="000E2CFD" w:rsidRDefault="000E2CFD" w:rsidP="006111E6">
                        <w:r>
                          <w:t>III</w:t>
                        </w:r>
                      </w:p>
                    </w:txbxContent>
                  </v:textbox>
                </v:shape>
                <v:shape id="Text Box 27" o:spid="_x0000_s1043" type="#_x0000_t202" style="position:absolute;left:5898;top:5254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" strokecolor="white">
                  <v:textbox>
                    <w:txbxContent>
                      <w:p w14:paraId="265386E7" w14:textId="77777777" w:rsidR="000E2CFD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 id="Text Box 28" o:spid="_x0000_s1044" type="#_x0000_t202" style="position:absolute;left:3922;top:4840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" strokecolor="white">
                  <v:textbox>
                    <w:txbxContent>
                      <w:p w14:paraId="3EDFBFD4" w14:textId="77777777" w:rsidR="000E2CFD" w:rsidRDefault="000E2CFD" w:rsidP="006111E6">
                        <w:r>
                          <w:t>III</w:t>
                        </w:r>
                      </w:p>
                    </w:txbxContent>
                  </v:textbox>
                </v:shape>
                <v:shape id="Text Box 29" o:spid="_x0000_s1045" type="#_x0000_t202" style="position:absolute;left:3877;top:5252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" strokecolor="white">
                  <v:textbox>
                    <w:txbxContent>
                      <w:p w14:paraId="254B257A" w14:textId="77777777" w:rsidR="000E2CFD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 id="Text Box 30" o:spid="_x0000_s1046" type="#_x0000_t202" style="position:absolute;left:3126;top:4412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" strokecolor="white">
                  <v:textbox>
                    <w:txbxContent>
                      <w:p w14:paraId="7152227A" w14:textId="77777777" w:rsidR="000E2CFD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 id="Text Box 31" o:spid="_x0000_s1047" type="#_x0000_t202" style="position:absolute;left:2896;top:2420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" strokecolor="white">
                  <v:textbox>
                    <w:txbxContent>
                      <w:p w14:paraId="152C3BC6" w14:textId="77777777" w:rsidR="000E2CFD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 id="Text Box 32" o:spid="_x0000_s1048" type="#_x0000_t202" style="position:absolute;left:5935;top:2682;width:772;height:47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" strokecolor="white">
                  <v:textbox>
                    <w:txbxContent>
                      <w:p w14:paraId="11A4A948" w14:textId="77777777" w:rsidR="000E2CFD" w:rsidRDefault="000E2CFD" w:rsidP="006111E6">
                        <w:r>
                          <w:t>aVL</w:t>
                        </w:r>
                      </w:p>
                    </w:txbxContent>
                  </v:textbox>
                </v:shape>
                <v:shape id="Text Box 33" o:spid="_x0000_s1049" type="#_x0000_t202" style="position:absolute;left:7094;top:3525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" strokecolor="white">
                  <v:textbox>
                    <w:txbxContent>
                      <w:p w14:paraId="729C6343" w14:textId="77777777" w:rsidR="000E2CFD" w:rsidRPr="00E823AC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50" type="#_x0000_t32" style="position:absolute;left:3126;top:3722;width:4043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">
                  <v:stroke endarrow="block"/>
                </v:shape>
                <v:shape id="Text Box 35" o:spid="_x0000_s1051" type="#_x0000_t202" style="position:absolute;left:4886;top:5699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" strokecolor="white">
                  <v:textbox>
                    <w:txbxContent>
                      <w:p w14:paraId="28E930C4" w14:textId="77777777" w:rsidR="000E2CFD" w:rsidRDefault="000E2CFD" w:rsidP="006111E6">
                        <w:r>
                          <w:t>+</w:t>
                        </w:r>
                      </w:p>
                    </w:txbxContent>
                  </v:textbox>
                </v:shape>
                <v:shape id="Text Box 36" o:spid="_x0000_s1052" type="#_x0000_t202" style="position:absolute;left:4886;top:1654;width:475;height: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" strokecolor="white">
                  <v:textbox>
                    <w:txbxContent>
                      <w:p w14:paraId="554ADDB4" w14:textId="77777777" w:rsidR="000E2CFD" w:rsidRDefault="000E2CFD" w:rsidP="006111E6">
                        <w:r>
                          <w:t>-</w:t>
                        </w:r>
                      </w:p>
                    </w:txbxContent>
                  </v:textbox>
                </v:shape>
                <v:shape id="Text Box 37" o:spid="_x0000_s1053" type="#_x0000_t202" style="position:absolute;left:5458;top:2972;width:791;height:5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" strokecolor="white">
                  <v:textbox>
                    <w:txbxContent>
                      <w:p w14:paraId="00EF9F32" w14:textId="77777777" w:rsidR="000E2CFD" w:rsidRPr="00D07ED9" w:rsidRDefault="000E2CFD" w:rsidP="006111E6">
                        <w:pPr>
                          <w:rPr>
                            <w:vertAlign w:val="superscript"/>
                          </w:rPr>
                        </w:pPr>
                        <w:r>
                          <w:t>-30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8" o:spid="_x0000_s1054" type="#_x0000_t32" style="position:absolute;left:3371;top:2757;width:3538;height:1823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">
                  <v:stroke endarrow="block"/>
                </v:shape>
                <v:shape id="Text Box 39" o:spid="_x0000_s1055" type="#_x0000_t202" style="position:absolute;left:5482;top:4287;width:642;height:5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" strokecolor="white">
                  <v:textbox>
                    <w:txbxContent>
                      <w:p w14:paraId="386470F0" w14:textId="77777777" w:rsidR="000E2CFD" w:rsidRPr="00D07ED9" w:rsidRDefault="000E2CFD" w:rsidP="006111E6">
                        <w:pPr>
                          <w:rPr>
                            <w:vertAlign w:val="superscript"/>
                          </w:rPr>
                        </w:pPr>
                        <w:r>
                          <w:t>60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40" o:spid="_x0000_s1056" type="#_x0000_t32" style="position:absolute;left:4106;top:2133;width:1976;height:3259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">
                  <v:stroke endarrow="block"/>
                </v:shape>
                <v:shape id="AutoShape 41" o:spid="_x0000_s1057" type="#_x0000_t32" style="position:absolute;left:3257;top:2682;width:3471;height:1977;flip:x 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">
                  <v:stroke endarrow="block"/>
                </v:shape>
                <v:shape id="Text Box 42" o:spid="_x0000_s1058" type="#_x0000_t202" style="position:absolute;left:3951;top:4415;width:817;height:5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" strokecolor="white">
                  <v:textbox>
                    <w:txbxContent>
                      <w:p w14:paraId="38E4451C" w14:textId="77777777" w:rsidR="000E2CFD" w:rsidRPr="00D07ED9" w:rsidRDefault="000E2CFD" w:rsidP="006111E6">
                        <w:pPr>
                          <w:rPr>
                            <w:vertAlign w:val="superscript"/>
                          </w:rPr>
                        </w:pPr>
                        <w:r>
                          <w:t>120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43" o:spid="_x0000_s1059" type="#_x0000_t202" style="position:absolute;left:4615;top:4670;width:642;height:5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" strokecolor="white">
                  <v:textbox>
                    <w:txbxContent>
                      <w:p w14:paraId="250F5DB4" w14:textId="77777777" w:rsidR="000E2CFD" w:rsidRPr="00CE318D" w:rsidRDefault="000E2CFD" w:rsidP="006111E6">
                        <w:pPr>
                          <w:rPr>
                            <w:vertAlign w:val="superscript"/>
                          </w:rPr>
                        </w:pPr>
                        <w:r>
                          <w:t>90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44" o:spid="_x0000_s1060" type="#_x0000_t32" style="position:absolute;left:5072;top:1991;width:0;height:3708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">
                  <v:stroke endarrow="block"/>
                </v:shape>
                <v:shape id="AutoShape 45" o:spid="_x0000_s1061" type="#_x0000_t32" style="position:absolute;left:4106;top:2133;width:1898;height:3259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">
                  <v:stroke endarrow="block"/>
                </v:shape>
              </v:group>
            </w:pict>
          </mc:Fallback>
        </mc:AlternateContent>
      </w:r>
    </w:p>
    <w:p w14:paraId="2710CB93" w14:textId="77777777" w:rsidR="00715A10" w:rsidRDefault="00715A10"/>
    <w:p w14:paraId="2975D05F" w14:textId="77777777" w:rsidR="00715A10" w:rsidRDefault="00715A10"/>
    <w:p w14:paraId="2FCFED2E" w14:textId="77777777" w:rsidR="00715A10" w:rsidRDefault="00715A10"/>
    <w:p w14:paraId="3E771100" w14:textId="77777777" w:rsidR="00715A10" w:rsidRDefault="00715A10"/>
    <w:p w14:paraId="7699147C" w14:textId="77777777" w:rsidR="00715A10" w:rsidRDefault="00715A10"/>
    <w:p w14:paraId="32B0C8DC" w14:textId="77777777" w:rsidR="00715A10" w:rsidRDefault="00715A10"/>
    <w:p w14:paraId="516692B5" w14:textId="77777777" w:rsidR="00715A10" w:rsidRDefault="00715A10"/>
    <w:p w14:paraId="7AF9F87B" w14:textId="77777777" w:rsidR="00715A10" w:rsidRDefault="00715A10"/>
    <w:p w14:paraId="3FABC245" w14:textId="77777777" w:rsidR="00715A10" w:rsidRDefault="00715A10"/>
    <w:p w14:paraId="715D4326" w14:textId="77777777" w:rsidR="006F6D50" w:rsidRDefault="006F6D50">
      <w:r>
        <w:t>Ось 3-х биполярных и 3-х униполярных отведений</w:t>
      </w:r>
    </w:p>
    <w:p w14:paraId="21E5F8F9" w14:textId="77777777" w:rsidR="006F6D50" w:rsidRDefault="006F6D50"/>
    <w:p w14:paraId="0E8D3F27" w14:textId="77777777" w:rsidR="006F6D50" w:rsidRDefault="006F6D50">
      <w:r>
        <w:t>У большинства нормальных людей нормальное направление среднего вектора QRS обычно выбирается в пределах от -30 до +110 градусов. Средний вектор QRS (сердечная ось) в норме составляет около +59. Осталось</w:t>
      </w:r>
    </w:p>
    <w:p w14:paraId="3BD23CAB" w14:textId="40BDFCD8" w:rsidR="00902469" w:rsidRDefault="00902469">
      <w:r>
        <w:t>Направление среднего вектора QRS обычно выбирается в пределах от -30 до +110 градусов. Средний вектор QRS (сердечная ось) в норме составляет около +59. Отклонение оси слева направо считается имеющимся, если расчетная ось попадает влево от -30 или вправо до +110. Отклонение оси вправо обычно предполагает гипертрофию правого желудочка и блокаду правой ножки пучка Гиса и наоборот.</w:t>
      </w:r>
    </w:p>
    <w:p w14:paraId="0B6E44EA" w14:textId="77777777" w:rsidR="00902469" w:rsidRDefault="00902469"/>
    <w:p w14:paraId="205681DA" w14:textId="77777777" w:rsidR="00902469" w:rsidRDefault="00902469">
      <w:r>
        <w:t>Клиническая значимость, которую можно получить по ЭКГ.</w:t>
      </w:r>
    </w:p>
    <w:p w14:paraId="31C04E8E" w14:textId="77777777" w:rsidR="00902469" w:rsidRDefault="00902469"/>
    <w:p w14:paraId="39926691" w14:textId="5399BE63" w:rsidR="00902469" w:rsidRDefault="00902469" w:rsidP="00902469">
      <w:pPr>
        <w:pStyle w:val="a3"/>
        <w:numPr>
          <w:ilvl w:val="0"/>
          <w:numId w:val="1"/>
        </w:numPr>
      </w:pPr>
      <w:r>
        <w:t>Определяет анатомическую направленность сердца</w:t>
      </w:r>
    </w:p>
    <w:p w14:paraId="40759F5E" w14:textId="77777777" w:rsidR="00902469" w:rsidRDefault="00902469"/>
    <w:p w14:paraId="7B6FB90E" w14:textId="6D212028" w:rsidR="00902469" w:rsidRDefault="00902469" w:rsidP="00902469">
      <w:pPr>
        <w:pStyle w:val="a3"/>
        <w:numPr>
          <w:ilvl w:val="0"/>
          <w:numId w:val="1"/>
        </w:numPr>
      </w:pPr>
      <w:r>
        <w:t>Определяет относительную сторону сердца.</w:t>
      </w:r>
    </w:p>
    <w:p w14:paraId="7B4FD366" w14:textId="77777777" w:rsidR="00902469" w:rsidRDefault="00902469" w:rsidP="00902469">
      <w:pPr>
        <w:pStyle w:val="a3"/>
      </w:pPr>
    </w:p>
    <w:p w14:paraId="081B3B1C" w14:textId="77777777" w:rsidR="00902469" w:rsidRDefault="00902469"/>
    <w:p w14:paraId="17B75FBD" w14:textId="406DE9AA" w:rsidR="00902469" w:rsidRDefault="00902469" w:rsidP="00902469">
      <w:pPr>
        <w:pStyle w:val="a3"/>
        <w:numPr>
          <w:ilvl w:val="0"/>
          <w:numId w:val="1"/>
        </w:numPr>
      </w:pPr>
      <w:r>
        <w:t>Обнаруживает нарушение ритма или проводимости.</w:t>
      </w:r>
    </w:p>
    <w:p w14:paraId="70E0A2D5" w14:textId="77777777" w:rsidR="00902469" w:rsidRDefault="00902469"/>
    <w:p w14:paraId="74D3C906" w14:textId="70CA8FBD" w:rsidR="00902469" w:rsidRDefault="00902469">
      <w:r>
        <w:t>Частота импульсов через сердце</w:t>
      </w:r>
    </w:p>
    <w:p w14:paraId="7BD3F0EC" w14:textId="77777777" w:rsidR="00902469" w:rsidRDefault="00902469"/>
    <w:p w14:paraId="0CCE96C8" w14:textId="25F93CA6" w:rsidR="00902469" w:rsidRDefault="00902469" w:rsidP="00902469">
      <w:pPr>
        <w:pStyle w:val="a3"/>
        <w:numPr>
          <w:ilvl w:val="0"/>
          <w:numId w:val="1"/>
        </w:numPr>
      </w:pPr>
      <w:r>
        <w:t>Определяет место, степень и прогресс ишемического повреждения миокарда.</w:t>
      </w:r>
    </w:p>
    <w:p w14:paraId="6C7B32AC" w14:textId="77777777" w:rsidR="00902469" w:rsidRDefault="00902469"/>
    <w:p w14:paraId="4D53DD48" w14:textId="2EC717D5" w:rsidR="00902469" w:rsidRDefault="00902469" w:rsidP="00902469">
      <w:pPr>
        <w:pStyle w:val="a3"/>
        <w:numPr>
          <w:ilvl w:val="0"/>
          <w:numId w:val="1"/>
        </w:numPr>
      </w:pPr>
      <w:r>
        <w:t>Обнаруживает влияние измененных электролитов.</w:t>
      </w:r>
    </w:p>
    <w:p w14:paraId="644BD97C" w14:textId="77777777" w:rsidR="00902469" w:rsidRDefault="00902469" w:rsidP="00902469">
      <w:pPr>
        <w:pStyle w:val="a3"/>
      </w:pPr>
    </w:p>
    <w:p w14:paraId="255CE31B" w14:textId="77777777" w:rsidR="00902469" w:rsidRDefault="00902469"/>
    <w:p w14:paraId="77815560" w14:textId="464B6627" w:rsidR="00902469" w:rsidRDefault="00902469">
      <w:r>
        <w:t>Концентрация в сердце</w:t>
      </w:r>
    </w:p>
    <w:p w14:paraId="37B54A86" w14:textId="77777777" w:rsidR="00902469" w:rsidRDefault="00902469"/>
    <w:p w14:paraId="40F8B9E4" w14:textId="559AC733" w:rsidR="00902469" w:rsidRDefault="00902469" w:rsidP="00902469">
      <w:pPr>
        <w:pStyle w:val="a3"/>
        <w:numPr>
          <w:ilvl w:val="0"/>
          <w:numId w:val="1"/>
        </w:numPr>
      </w:pPr>
      <w:r>
        <w:t>Определяет влияние препаратов типа наперстянки на функции сердца.</w:t>
      </w:r>
    </w:p>
    <w:p w14:paraId="2100370C" w14:textId="77777777" w:rsidR="00902469" w:rsidRDefault="00902469"/>
    <w:p w14:paraId="204C8B52" w14:textId="77777777" w:rsidR="00902469" w:rsidRDefault="00902469">
      <w:r>
        <w:t>ФАКТОРЫ, ВЛИЯЮЩИЕ НА ФОРМЫ ЭКГ</w:t>
      </w:r>
    </w:p>
    <w:p w14:paraId="080CAE07" w14:textId="77777777" w:rsidR="00902469" w:rsidRPr="00D55D17" w:rsidRDefault="00902469"/>
    <w:p w14:paraId="58BB323D" w14:textId="0CB97514" w:rsidR="0044353E" w:rsidRDefault="0044353E">
      <w:pPr>
        <w:rPr>
          <w:b/>
          <w:bCs/>
          <w:u w:val="single"/>
        </w:rPr>
      </w:pPr>
      <w:r>
        <w:rPr>
          <w:b/>
          <w:bCs/>
          <w:u w:val="single"/>
        </w:rPr>
        <w:t>Включают физиологические, патологические и технические факторы. 1. Физиологические факторы, влияющие на ЭКГ</w:t>
      </w:r>
    </w:p>
    <w:p w14:paraId="20833A49" w14:textId="77777777" w:rsidR="0044353E" w:rsidRDefault="0044353E">
      <w:pPr>
        <w:rPr>
          <w:b/>
          <w:bCs/>
          <w:u w:val="single"/>
        </w:rPr>
      </w:pPr>
    </w:p>
    <w:p w14:paraId="655FBA1D" w14:textId="799FC22C" w:rsidR="0044353E" w:rsidRDefault="0044353E">
      <w:pPr>
        <w:rPr>
          <w:b/>
          <w:bCs/>
          <w:u w:val="single"/>
        </w:rPr>
      </w:pPr>
      <w:r>
        <w:rPr>
          <w:b/>
          <w:bCs/>
          <w:u w:val="single"/>
        </w:rPr>
        <w:t>Формы сигналов:</w:t>
      </w:r>
    </w:p>
    <w:p w14:paraId="08FB46B9" w14:textId="77777777" w:rsidR="0044353E" w:rsidRPr="0044353E" w:rsidRDefault="0044353E"/>
    <w:p w14:paraId="201E00CC" w14:textId="77777777" w:rsidR="006302D3" w:rsidRDefault="006302D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Физиологические факторы, влияющие на формы сигналов ЭКГ, включают пол, возраст, этническую принадлежность, массу тела, морфологию туловища, индекс массы тела и беременность. Такие детерминанты объясняют различия между людьми и вызывают </w:t>
      </w:r>
      <w:proofErr w:type="spellStart"/>
      <w:r>
        <w:rPr>
          <w:b/>
          <w:bCs/>
          <w:u w:val="single"/>
        </w:rPr>
        <w:t>межиндивидуальные</w:t>
      </w:r>
      <w:proofErr w:type="spellEnd"/>
      <w:r>
        <w:rPr>
          <w:b/>
          <w:bCs/>
          <w:u w:val="single"/>
        </w:rPr>
        <w:t xml:space="preserve"> различия в ЭКГ. Однако этот тип вариабельности не является проблемой при непрерывном мониторинге ЭКГ, поскольку волны ЭКГ не сравниваются между пациентами, а сравниваются последовательные ЭКГ у отдельных пациентов.</w:t>
      </w:r>
    </w:p>
    <w:p w14:paraId="3A115DDD" w14:textId="77777777" w:rsidR="006302D3" w:rsidRDefault="006302D3">
      <w:pPr>
        <w:rPr>
          <w:b/>
          <w:bCs/>
          <w:u w:val="single"/>
        </w:rPr>
      </w:pPr>
    </w:p>
    <w:p w14:paraId="474AB343" w14:textId="77777777" w:rsidR="006302D3" w:rsidRDefault="006302D3">
      <w:pPr>
        <w:rPr>
          <w:b/>
          <w:bCs/>
          <w:u w:val="single"/>
        </w:rPr>
      </w:pPr>
      <w:r>
        <w:rPr>
          <w:b/>
          <w:bCs/>
          <w:u w:val="single"/>
        </w:rPr>
        <w:t>Пол: женщины обычно имеют меньшие диаметры грудной клетки, сердца и коронарных сосудов, чем мужчины, следовательно, у женщин обычно более короткие интервалы PR, меньшая продолжительность QRS и более длинный интервал QT в покое, чем у мужчин. Женщины также имеют меньшую амплитуду зубцов R, S и T в прекордиальной области. Возможные причины неоднозначности включают: (1) меньшую массу сердечной мышцы, чем у мужчин; (2) наличие эндогенных эстрогенов, которые вызывают эффект, подобный наперстянке, вызывая депрессию ST.</w:t>
      </w:r>
    </w:p>
    <w:p w14:paraId="5125CCFF" w14:textId="22684F37" w:rsidR="00FE3AD2" w:rsidRDefault="00FE3AD2">
      <w:r>
        <w:t xml:space="preserve">Эффект, подобный наперстянке, вызывающий депрессию сегмента ST; (3) изменения </w:t>
      </w:r>
      <w:proofErr w:type="spellStart"/>
      <w:r>
        <w:t>реполяризации</w:t>
      </w:r>
      <w:proofErr w:type="spellEnd"/>
      <w:r>
        <w:t>, связанные с пролапсом митрального клапана, что чаще встречается у женщин, чем у мужчин; (4) более низкие гематокриты и меньшее количество циркулирующих эритроцитов, чем у мужчин; и (5) ослабление сигнала ЭКГ тканями молочной железы. Возраст. С возрастом пациенты изменяются как амплитуды, так и интервалы сигналов ЭКГ. В целом вольтаж QRS имеет тенденцию к увеличению до 30 лет и после этого снижается. В</w:t>
      </w:r>
    </w:p>
    <w:p w14:paraId="32362B0E" w14:textId="77777777" w:rsidR="00FE3AD2" w:rsidRDefault="00FE3AD2"/>
    <w:p w14:paraId="631E7873" w14:textId="77777777" w:rsidR="00FE3AD2" w:rsidRDefault="00FE3AD2">
      <w:r>
        <w:t>Кроме того, в то время как продолжительность QRS уменьшается,</w:t>
      </w:r>
    </w:p>
    <w:p w14:paraId="22FFAEBE" w14:textId="77777777" w:rsidR="00FE3AD2" w:rsidRDefault="00FE3AD2"/>
    <w:p w14:paraId="45DF7621" w14:textId="77777777" w:rsidR="00FE3AD2" w:rsidRDefault="00FE3AD2">
      <w:r>
        <w:t>Интервал PR незначительно увеличивается с возрастом.</w:t>
      </w:r>
    </w:p>
    <w:p w14:paraId="28C3B84A" w14:textId="77777777" w:rsidR="00FE3AD2" w:rsidRDefault="00FE3AD2"/>
    <w:p w14:paraId="7781C2B9" w14:textId="0836E5F6" w:rsidR="00FE3AD2" w:rsidRDefault="00FE3AD2">
      <w:r>
        <w:t xml:space="preserve">Этническая принадлежность: Здоровые взрослые африканского происхождения часто имеют раннюю картину </w:t>
      </w:r>
      <w:proofErr w:type="spellStart"/>
      <w:r>
        <w:t>реполяризации</w:t>
      </w:r>
      <w:proofErr w:type="spellEnd"/>
      <w:r>
        <w:t xml:space="preserve"> с диффузной </w:t>
      </w:r>
      <w:proofErr w:type="spellStart"/>
      <w:r>
        <w:t>элевацией</w:t>
      </w:r>
      <w:proofErr w:type="spellEnd"/>
      <w:r>
        <w:t xml:space="preserve"> сегмента ST, начинающуюся в точке J (где заканчивается комплекс QRS и начинается сегмент ST). Японские мужчины и женщины имеют более высокие </w:t>
      </w:r>
      <w:proofErr w:type="spellStart"/>
      <w:r>
        <w:t>прекардиальные</w:t>
      </w:r>
      <w:proofErr w:type="spellEnd"/>
      <w:r>
        <w:t xml:space="preserve"> напряжения, чем их белые коллеги, напротив, молодые китайские мужчины и женщины имеют значительно более низкие </w:t>
      </w:r>
      <w:proofErr w:type="spellStart"/>
      <w:r>
        <w:t>прекардиальные</w:t>
      </w:r>
      <w:proofErr w:type="spellEnd"/>
      <w:r>
        <w:t xml:space="preserve"> напряжения, чем белые мужчины и женщины, и эту разницу следует рассматривать как гипертрофию. При диагностике желудочковой</w:t>
      </w:r>
    </w:p>
    <w:p w14:paraId="48183D3A" w14:textId="77777777" w:rsidR="00FE3AD2" w:rsidRDefault="00FE3AD2"/>
    <w:p w14:paraId="64F1A3DF" w14:textId="77777777" w:rsidR="00FE3AD2" w:rsidRDefault="00FE3AD2">
      <w:r>
        <w:t>Телосложение: четыре антропологических измерения</w:t>
      </w:r>
    </w:p>
    <w:p w14:paraId="05B9E0C3" w14:textId="77777777" w:rsidR="00461945" w:rsidRDefault="00461945">
      <w:r>
        <w:t>Телосложение влияет на формы сигналов ЭКГ: рост, вес, морфологию туловища и индекс массы тела. Подкожная жировая клетчатка туловища обычно ослабляет амплитуду ЭКГ, частично из-за более высокого сопротивления жировой ткани электрическому импульсу и частично из-за большего расстояния от сердца до электрода.</w:t>
      </w:r>
    </w:p>
    <w:p w14:paraId="46F04319" w14:textId="77777777" w:rsidR="00461945" w:rsidRDefault="00461945"/>
    <w:p w14:paraId="0A4B0102" w14:textId="77777777" w:rsidR="00461945" w:rsidRDefault="00461945">
      <w:r>
        <w:t>Беременность: вздутие живота, вызванное</w:t>
      </w:r>
    </w:p>
    <w:p w14:paraId="7A7264EB" w14:textId="77777777" w:rsidR="00461945" w:rsidRDefault="00461945"/>
    <w:p w14:paraId="1196783F" w14:textId="1407A8F6" w:rsidR="00461945" w:rsidRDefault="00461945">
      <w:r>
        <w:t>Беременность смещает сердце по горизонтали, что приводит к изменениям средних электрических осей зубцов P, QRS и T. Отклонение осей влево при беременности разрешается через 5 дней после родов.</w:t>
      </w:r>
    </w:p>
    <w:p w14:paraId="548FB984" w14:textId="77777777" w:rsidR="00461945" w:rsidRDefault="00461945"/>
    <w:p w14:paraId="28CCD260" w14:textId="77777777" w:rsidR="00461945" w:rsidRDefault="00461945">
      <w:r>
        <w:t>2. Патофизиологические сигналы: влияние на ЭКГ</w:t>
      </w:r>
    </w:p>
    <w:p w14:paraId="54AF630C" w14:textId="77777777" w:rsidR="00461945" w:rsidRDefault="00461945"/>
    <w:p w14:paraId="6777A9B6" w14:textId="77777777" w:rsidR="00461945" w:rsidRDefault="00461945">
      <w:r>
        <w:t>Патофизиологические влияния на формы сигналов ЭКГ многочисленны и хорошо изучены. К ним относятся кардиостимуляторы, блокада левой ножки пучка Гиса (БЛНПГ), ишемическая болезнь сердца, электролитный дисбаланс, гипертрофия желудочков, острый перикардит, пневмоторакс, субарахноидальное кровоизлияние и гипотермия.</w:t>
      </w:r>
    </w:p>
    <w:p w14:paraId="74B68999" w14:textId="77777777" w:rsidR="00461945" w:rsidRDefault="00461945"/>
    <w:p w14:paraId="19C9B4A9" w14:textId="77777777" w:rsidR="00461945" w:rsidRDefault="00461945">
      <w:r>
        <w:t>Стимуляция: хотя предсердная стимуляция не влияет на комплекс QRS или сегмент ST, желудочковая стимуляция</w:t>
      </w:r>
    </w:p>
    <w:p w14:paraId="10432C06" w14:textId="77777777" w:rsidR="00461945" w:rsidRPr="006302D3" w:rsidRDefault="00461945"/>
    <w:p w14:paraId="392BA473" w14:textId="79B155AB" w:rsidR="006D0E1F" w:rsidRDefault="006D0E1F">
      <w:pPr>
        <w:rPr>
          <w:b/>
          <w:bCs/>
          <w:u w:val="single"/>
        </w:rPr>
      </w:pPr>
      <w:r>
        <w:rPr>
          <w:b/>
          <w:bCs/>
          <w:u w:val="single"/>
        </w:rPr>
        <w:t>Производит широкие, причудливые комплексы QRS с</w:t>
      </w:r>
    </w:p>
    <w:p w14:paraId="5A509F93" w14:textId="77777777" w:rsidR="006D0E1F" w:rsidRDefault="006D0E1F">
      <w:pPr>
        <w:rPr>
          <w:b/>
          <w:bCs/>
          <w:u w:val="single"/>
        </w:rPr>
      </w:pPr>
    </w:p>
    <w:p w14:paraId="6206B566" w14:textId="1573EF32" w:rsidR="006D0E1F" w:rsidRDefault="006D0E1F">
      <w:pPr>
        <w:rPr>
          <w:b/>
          <w:bCs/>
          <w:u w:val="single"/>
        </w:rPr>
      </w:pPr>
      <w:r>
        <w:rPr>
          <w:b/>
          <w:bCs/>
          <w:u w:val="single"/>
        </w:rPr>
        <w:t>Вторичные изменения сегмента ST-T. Блокада левой ножки пучка Гиса (БЛНПГ): БЛНПГ вызывает депрессию сегмента ST на 1 мм или более в отведениях V1, V2 или V3; и подъем сегмента ST на 5 мм или более, диссонирующий (в противоположном направлении) с комплексом QRS.</w:t>
      </w:r>
    </w:p>
    <w:p w14:paraId="3669F295" w14:textId="77777777" w:rsidR="006D0E1F" w:rsidRDefault="006D0E1F">
      <w:pPr>
        <w:rPr>
          <w:b/>
          <w:bCs/>
          <w:u w:val="single"/>
        </w:rPr>
      </w:pPr>
    </w:p>
    <w:p w14:paraId="198C0085" w14:textId="77777777" w:rsidR="006D0E1F" w:rsidRDefault="006D0E1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Ишемическая болезнь сердца. Ишемическая болезнь сердца может влиять на амплитуду сегмента ST, вызывая либо транзиторную ишемию, либо повреждение. ЭКГ-признаки ишемии миокарда обычно определяются как подъем сегмента ST на 1–2 мм, сохраняющийся не менее 1 минуты. Кроме того, инфаркт миокарда также может вызывать изменения зубца Т, включая инверсию зубца Т на 1 мм и более; глубоко инвертированные зубцы Т, особенно в </w:t>
      </w:r>
      <w:proofErr w:type="spellStart"/>
      <w:r>
        <w:rPr>
          <w:b/>
          <w:bCs/>
          <w:u w:val="single"/>
        </w:rPr>
        <w:t>прекардиальных</w:t>
      </w:r>
      <w:proofErr w:type="spellEnd"/>
      <w:r>
        <w:rPr>
          <w:b/>
          <w:bCs/>
          <w:u w:val="single"/>
        </w:rPr>
        <w:t xml:space="preserve"> отведениях; и высокие, сверхострые зубцы Т. В норме зубцы Т должны составлять 5 мм или менее в отведениях от конечностей и 10 мм или менее в </w:t>
      </w:r>
      <w:proofErr w:type="spellStart"/>
      <w:r>
        <w:rPr>
          <w:b/>
          <w:bCs/>
          <w:u w:val="single"/>
        </w:rPr>
        <w:t>прекардиальных</w:t>
      </w:r>
      <w:proofErr w:type="spellEnd"/>
      <w:r>
        <w:rPr>
          <w:b/>
          <w:bCs/>
          <w:u w:val="single"/>
        </w:rPr>
        <w:t xml:space="preserve"> отведениях.</w:t>
      </w:r>
    </w:p>
    <w:p w14:paraId="2AFC9F3F" w14:textId="77777777" w:rsidR="006D0E1F" w:rsidRDefault="006D0E1F">
      <w:pPr>
        <w:rPr>
          <w:b/>
          <w:bCs/>
          <w:u w:val="single"/>
        </w:rPr>
      </w:pPr>
    </w:p>
    <w:p w14:paraId="3875FED1" w14:textId="35488A90" w:rsidR="006D0E1F" w:rsidRDefault="006D0E1F">
      <w:r>
        <w:rPr>
          <w:b/>
          <w:bCs/>
          <w:u w:val="single"/>
        </w:rPr>
        <w:t xml:space="preserve">Электролитные нарушения. Электролитный дисбаланс часто встречается у госпитализированных пациентов из-за почечной недостаточности, голодания, синдромов </w:t>
      </w:r>
      <w:proofErr w:type="spellStart"/>
      <w:r>
        <w:rPr>
          <w:b/>
          <w:bCs/>
          <w:u w:val="single"/>
        </w:rPr>
        <w:t>мальабсорбции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кетоацидоза</w:t>
      </w:r>
      <w:proofErr w:type="spellEnd"/>
      <w:r>
        <w:rPr>
          <w:b/>
          <w:bCs/>
          <w:u w:val="single"/>
        </w:rPr>
        <w:t>, сильной рвоты, диареи, ожогов и т. Д. Влияние электролитов на ЭКГ может быть</w:t>
      </w:r>
    </w:p>
    <w:p w14:paraId="6DF28C00" w14:textId="77777777" w:rsidR="006D0E1F" w:rsidRPr="006D0E1F" w:rsidRDefault="006D0E1F"/>
    <w:p w14:paraId="4C5AFDC5" w14:textId="730DA292" w:rsidR="00DD4360" w:rsidRDefault="00DD4360">
      <w:r>
        <w:t xml:space="preserve">Подразделяются на 3 категории: влияние на деполяризацию (зубец P и комплекс QRS), влияние на </w:t>
      </w:r>
      <w:proofErr w:type="spellStart"/>
      <w:r>
        <w:t>реполяризацию</w:t>
      </w:r>
      <w:proofErr w:type="spellEnd"/>
      <w:r>
        <w:t xml:space="preserve"> (сегмент ST и зубец T) и влияние на формирование и проведение импульса (синусовая, атриовентрикулярная и </w:t>
      </w:r>
      <w:proofErr w:type="spellStart"/>
      <w:r>
        <w:t>внутрижелудочковая</w:t>
      </w:r>
      <w:proofErr w:type="spellEnd"/>
      <w:r>
        <w:t xml:space="preserve"> блокады). Основными нарушениями электролитного баланса, которые изменяют данные ЭКГ, являются </w:t>
      </w:r>
      <w:proofErr w:type="spellStart"/>
      <w:r>
        <w:t>гипокалиемия</w:t>
      </w:r>
      <w:proofErr w:type="spellEnd"/>
      <w:r>
        <w:t xml:space="preserve">, </w:t>
      </w:r>
      <w:proofErr w:type="spellStart"/>
      <w:r>
        <w:t>гипокальциемия</w:t>
      </w:r>
      <w:proofErr w:type="spellEnd"/>
      <w:r>
        <w:t xml:space="preserve"> и </w:t>
      </w:r>
      <w:proofErr w:type="spellStart"/>
      <w:r>
        <w:t>гиперкальциемия</w:t>
      </w:r>
      <w:proofErr w:type="spellEnd"/>
      <w:r>
        <w:t xml:space="preserve">. </w:t>
      </w:r>
      <w:proofErr w:type="spellStart"/>
      <w:r>
        <w:t>Гиперкалиемия</w:t>
      </w:r>
      <w:proofErr w:type="spellEnd"/>
      <w:r>
        <w:t>,</w:t>
      </w:r>
    </w:p>
    <w:p w14:paraId="59C6543E" w14:textId="77777777" w:rsidR="00DD4360" w:rsidRDefault="00DD4360"/>
    <w:p w14:paraId="289ABB05" w14:textId="77777777" w:rsidR="00DD4360" w:rsidRDefault="00DD4360">
      <w:r>
        <w:t>Гипертрофия желудочков. Это происходит из-за хронической перегрузки давлением, которая приводит к увеличению мышечных волокон миокарда (например, гипертония или стеноз аорты). Это увеличение массы желудочков часто проявляется на ЭКГ как увеличение амплитуды и продолжительности QRS по сравнению с нормальными.</w:t>
      </w:r>
    </w:p>
    <w:p w14:paraId="53058941" w14:textId="77777777" w:rsidR="00DD4360" w:rsidRDefault="00DD4360"/>
    <w:p w14:paraId="166F65AC" w14:textId="77777777" w:rsidR="00DD4360" w:rsidRDefault="00DD4360">
      <w:r>
        <w:t xml:space="preserve">Лекарственные препараты. Многие лекарства влияют на формы сигналов ЭКГ. Здесь стоит упомянуть об одном из них, поскольку его последствия могут быть ошибочно приняты за ишемию миокарда. Наперстянка изменяет </w:t>
      </w:r>
      <w:proofErr w:type="spellStart"/>
      <w:r>
        <w:t>реполяризацию</w:t>
      </w:r>
      <w:proofErr w:type="spellEnd"/>
      <w:r>
        <w:t xml:space="preserve"> миокарда, что приводит к образованию отрицательного вогнутого или «чашеобразного» сегмента ST и/или уплощению зубца Т. Кроме того, точка J может быть депрессивной.</w:t>
      </w:r>
    </w:p>
    <w:p w14:paraId="4A9C2FE8" w14:textId="77777777" w:rsidR="00DD4360" w:rsidRDefault="00DD4360"/>
    <w:p w14:paraId="64E6A880" w14:textId="650C3295" w:rsidR="00DD4360" w:rsidRDefault="00DD4360">
      <w:r>
        <w:t xml:space="preserve">Пневмоторакс: ЭКГ-проявления левостороннего напряженного пневмоторакса включают смещение вправо оси QRS во фронтальной плоскости. Снижение </w:t>
      </w:r>
      <w:proofErr w:type="spellStart"/>
      <w:r>
        <w:t>прекардиального</w:t>
      </w:r>
      <w:proofErr w:type="spellEnd"/>
      <w:r>
        <w:t xml:space="preserve"> R-</w:t>
      </w:r>
    </w:p>
    <w:p w14:paraId="59E75FEE" w14:textId="77777777" w:rsidR="00DD4360" w:rsidRPr="00DD4360" w:rsidRDefault="00DD4360"/>
    <w:p w14:paraId="120F2CA9" w14:textId="34BFEFFB" w:rsidR="001A48F8" w:rsidRDefault="001A48F8">
      <w:r>
        <w:t xml:space="preserve">Ось QRS во фронтальной плоскости, снижение </w:t>
      </w:r>
      <w:proofErr w:type="spellStart"/>
      <w:r>
        <w:t>прекардиальной</w:t>
      </w:r>
      <w:proofErr w:type="spellEnd"/>
      <w:r>
        <w:t xml:space="preserve"> амплитуды зубца R, альтернация QRS (альтернирующая амплитуда) и </w:t>
      </w:r>
      <w:proofErr w:type="spellStart"/>
      <w:r>
        <w:t>прекардиальная</w:t>
      </w:r>
      <w:proofErr w:type="spellEnd"/>
      <w:r>
        <w:t xml:space="preserve"> инверсия зубца Т.</w:t>
      </w:r>
    </w:p>
    <w:p w14:paraId="6B30F994" w14:textId="77777777" w:rsidR="001A48F8" w:rsidRDefault="001A48F8"/>
    <w:p w14:paraId="50E386B8" w14:textId="77777777" w:rsidR="001A48F8" w:rsidRDefault="001A48F8">
      <w:r>
        <w:t>3. Технические воздействия на кривые ЭКГ:</w:t>
      </w:r>
    </w:p>
    <w:p w14:paraId="43B42686" w14:textId="77777777" w:rsidR="001A48F8" w:rsidRDefault="001A48F8"/>
    <w:p w14:paraId="7136A8CF" w14:textId="77777777" w:rsidR="001A48F8" w:rsidRDefault="001A48F8">
      <w:r>
        <w:t>К техническим факторам, которые влияют на формы сигналов ЭКГ, относятся: шумный сигнал, неправильная подготовка кожи, калибровка, непостоянное расположение электродов и положение тела.</w:t>
      </w:r>
    </w:p>
    <w:p w14:paraId="58F70E00" w14:textId="77777777" w:rsidR="001A48F8" w:rsidRDefault="001A48F8"/>
    <w:p w14:paraId="18E0F922" w14:textId="77777777" w:rsidR="001A48F8" w:rsidRDefault="001A48F8">
      <w:r>
        <w:t>ЧАСТОТА СЕРДЦЕБИЕНИЯ</w:t>
      </w:r>
    </w:p>
    <w:p w14:paraId="09C24CBF" w14:textId="77777777" w:rsidR="001A48F8" w:rsidRDefault="001A48F8"/>
    <w:p w14:paraId="7E06E21F" w14:textId="77777777" w:rsidR="001A48F8" w:rsidRPr="00DD4360" w:rsidRDefault="001A48F8">
      <w:r>
        <w:t>У человека сердце в состоянии покоя сокращается примерно 70 раз в минуту. Эти комплексы исходят из СА-узла (нормальный синусовый ритм, НСР). Частота медленная (брадикардия) во время сна и увеличивается (тахикардия) при эмоциях, физической нагрузке, лихорадке и многих других раздражителях. У здоровых людей, дышащих с нормальной частотой, частота сердечных сокращений меняется в зависимости от фаз дыхания: она ускоряется при вдохе и замедляется при выдохе, это нормально.</w:t>
      </w:r>
    </w:p>
    <w:p w14:paraId="24ACEB5E" w14:textId="22AF8601" w:rsidR="0015239D" w:rsidRDefault="0015239D">
      <w:r>
        <w:t xml:space="preserve">Явление, называемое синусовой аритмией. Это связано с колебаниями парасимпатической активности сердца. Исследования показали, что симпатическая блокада не влияет на интервал R-R. Но парасимпатические антагонисты увеличивают ЧСС и укорачивают интервал R-R. Во время вдоха импульсы блуждающих нервов подавляют </w:t>
      </w:r>
      <w:proofErr w:type="spellStart"/>
      <w:r>
        <w:t>кардиоингибирующую</w:t>
      </w:r>
      <w:proofErr w:type="spellEnd"/>
      <w:r>
        <w:t xml:space="preserve"> область продолговатого мозга, вызывая увеличение частоты сердечных сокращений.</w:t>
      </w:r>
    </w:p>
    <w:p w14:paraId="18CE2B40" w14:textId="77777777" w:rsidR="0015239D" w:rsidRDefault="0015239D"/>
    <w:p w14:paraId="385DEF45" w14:textId="77777777" w:rsidR="0015239D" w:rsidRDefault="0015239D">
      <w:r>
        <w:t>АРИТМИЯ</w:t>
      </w:r>
    </w:p>
    <w:p w14:paraId="06B10CAD" w14:textId="77777777" w:rsidR="0015239D" w:rsidRDefault="0015239D"/>
    <w:p w14:paraId="513FFDD2" w14:textId="77777777" w:rsidR="0015239D" w:rsidRDefault="0015239D">
      <w:r>
        <w:t>Термин «аритмия» означает нарушение сердечного ритма или нерегулярное сердцебиение. В этом состоянии узел SA может быть или не быть водителем ритма. Если СА-узел не является водителем ритма, кардиостимулятором становится любая другая часть сердца, например мышца предсердия, АВ-узел и мышца желудочка.</w:t>
      </w:r>
    </w:p>
    <w:p w14:paraId="1EF94B3D" w14:textId="77777777" w:rsidR="0015239D" w:rsidRDefault="0015239D"/>
    <w:p w14:paraId="5CC836DB" w14:textId="77777777" w:rsidR="0015239D" w:rsidRDefault="0015239D">
      <w:r>
        <w:t xml:space="preserve">Аритмию подразделяют на два типа: </w:t>
      </w:r>
      <w:proofErr w:type="spellStart"/>
      <w:r>
        <w:t>нормотопическая</w:t>
      </w:r>
      <w:proofErr w:type="spellEnd"/>
      <w:r>
        <w:t xml:space="preserve"> аритмия, при которой СА-узел является водителем ритма; Эктопическая аритмия, при которой функцию водителя ритма берут на себя другие ткани.</w:t>
      </w:r>
    </w:p>
    <w:p w14:paraId="07ED4548" w14:textId="77777777" w:rsidR="0015239D" w:rsidRDefault="0015239D"/>
    <w:p w14:paraId="348786D7" w14:textId="2638CD56" w:rsidR="0015239D" w:rsidRDefault="0015239D">
      <w:r>
        <w:t>Аритмия; синусовая тахикардия</w:t>
      </w:r>
    </w:p>
    <w:p w14:paraId="4E4CBBF9" w14:textId="77777777" w:rsidR="0015239D" w:rsidRDefault="0015239D"/>
    <w:p w14:paraId="70D41F70" w14:textId="77777777" w:rsidR="0015239D" w:rsidRDefault="0015239D">
      <w:proofErr w:type="spellStart"/>
      <w:r>
        <w:t>Нормотопическая</w:t>
      </w:r>
      <w:proofErr w:type="spellEnd"/>
      <w:r>
        <w:t xml:space="preserve"> аритмия бывает трех типов: синусовая и синусовая брадикардия.</w:t>
      </w:r>
    </w:p>
    <w:p w14:paraId="14C6FFAE" w14:textId="77777777" w:rsidR="0015239D" w:rsidRDefault="0015239D"/>
    <w:p w14:paraId="314B7095" w14:textId="77777777" w:rsidR="0015239D" w:rsidRDefault="0015239D">
      <w:r>
        <w:t>Синусовая аритмия – физиологическое колебание</w:t>
      </w:r>
    </w:p>
    <w:p w14:paraId="57B893C5" w14:textId="45E1FEF7" w:rsidR="00AE1D89" w:rsidRDefault="00AE1D89">
      <w:r>
        <w:t xml:space="preserve">Синусовая тахикардия – увеличение разряда импульсов из СА-узла. Интервал R-R укорачивается при учащении пульса. К причинам синусовой тахикардии относятся: лихорадка, анемия, гипертиреоз, гиперсекреция катехоламинов, </w:t>
      </w:r>
      <w:proofErr w:type="spellStart"/>
      <w:r>
        <w:t>кардиомиопатия</w:t>
      </w:r>
      <w:proofErr w:type="spellEnd"/>
      <w:r>
        <w:t>. Пороки клапанов сердца и кровотечения. Симптомы включают сердцебиение, головокружение, обмороки. Стенокардия (боли в груди).</w:t>
      </w:r>
    </w:p>
    <w:p w14:paraId="5F09C74E" w14:textId="77777777" w:rsidR="00AE1D89" w:rsidRDefault="00AE1D89"/>
    <w:p w14:paraId="152FEAE8" w14:textId="0E627D7E" w:rsidR="00AE1D89" w:rsidRDefault="00AE1D89">
      <w:r>
        <w:t xml:space="preserve">Синусовая </w:t>
      </w:r>
      <w:proofErr w:type="spellStart"/>
      <w:r>
        <w:t>брадихардия</w:t>
      </w:r>
      <w:proofErr w:type="spellEnd"/>
      <w:r>
        <w:t xml:space="preserve"> означает уменьшение отдачи импульсов из СА-узла. Частота пульса может снизиться до 40/мин. Интервал R-R удлинен. Это связано с заболеванием СА-узла, переохлаждением, гипотиреозом, инфарктом, механической желтухой и т. Д. Характеризуется утомляемостью, потерей сознания, отсутствием концентрации внимания и т. Д.</w:t>
      </w:r>
    </w:p>
    <w:p w14:paraId="6A538B83" w14:textId="77777777" w:rsidR="00AE1D89" w:rsidRDefault="00AE1D89"/>
    <w:p w14:paraId="221C1A80" w14:textId="77777777" w:rsidR="00AE1D89" w:rsidRDefault="00AE1D89">
      <w:r>
        <w:t xml:space="preserve">Эктопическую аритмию подразделяют еще на две: </w:t>
      </w:r>
      <w:proofErr w:type="spellStart"/>
      <w:r>
        <w:t>гемотопическую</w:t>
      </w:r>
      <w:proofErr w:type="spellEnd"/>
      <w:r>
        <w:t xml:space="preserve"> аритмию, при которой импульсы сердечного сокращения возникают из любого отдела возбуждающей системы; и </w:t>
      </w:r>
      <w:proofErr w:type="spellStart"/>
      <w:r>
        <w:t>гетеротопическая</w:t>
      </w:r>
      <w:proofErr w:type="spellEnd"/>
      <w:r>
        <w:t xml:space="preserve"> аритмия, при которой импульсы возникают из мускулатуры сердца, а не из системы возбуждения.</w:t>
      </w:r>
    </w:p>
    <w:p w14:paraId="2B316848" w14:textId="77777777" w:rsidR="00AE1D89" w:rsidRDefault="00AE1D89"/>
    <w:p w14:paraId="217A6C72" w14:textId="77777777" w:rsidR="00AE1D89" w:rsidRDefault="00AE1D89">
      <w:r>
        <w:t>К различным видам эктопической аритмии относятся: блокада сердца, экстрасистолия, пароксизмальная тахикардия, предсердная</w:t>
      </w:r>
    </w:p>
    <w:p w14:paraId="2719A172" w14:textId="77777777" w:rsidR="00A975BD" w:rsidRDefault="00A975BD">
      <w:r>
        <w:t xml:space="preserve">Блокада сердца – это блокировка импульсов, генерируемых СА-узлом в проводящей системе. При блокаде первой степени все импульсы, генерируемые узлом SA, достигают желудочков, но интервал PR обычно длинный из-за задержки проводимости. При блокаде второй степени не все импульсы узла SA достигают желудочка, следовательно, предсердия сокращаются быстрее, чем желудочек. При полной блокаде происходит полное прерывание </w:t>
      </w:r>
      <w:proofErr w:type="spellStart"/>
      <w:r>
        <w:t>импульсации</w:t>
      </w:r>
      <w:proofErr w:type="spellEnd"/>
      <w:r>
        <w:t xml:space="preserve"> от СА-узла к желудочкам. Обычно это связано с заболеванием, поражающим АВ-узел или проводящую систему.</w:t>
      </w:r>
    </w:p>
    <w:p w14:paraId="1D536B5B" w14:textId="77777777" w:rsidR="00A975BD" w:rsidRDefault="00A975BD"/>
    <w:p w14:paraId="244A4CD7" w14:textId="77777777" w:rsidR="00A975BD" w:rsidRDefault="00A975BD">
      <w:r>
        <w:t>Экстрасистола или преждевременное сокращение – это дополнительный удар сердца, производимый эктопическим очагом. Эктопический фокус возникает, когда любой участок сердца, кроме СА-узла, выдает какой-либо импульс. За преждевременным сокращением всегда следует пауза, во время которой сердце останавливается и расслабляется. Этот период известен как компенсаторная пауза. Обычно из-за длительного рефрактерного периода сердца и времени, необходимого разряду другого узла SA для возбуждения сердца.</w:t>
      </w:r>
    </w:p>
    <w:p w14:paraId="51729238" w14:textId="77777777" w:rsidR="00A975BD" w:rsidRDefault="00A975BD"/>
    <w:p w14:paraId="33605E70" w14:textId="77777777" w:rsidR="00A975BD" w:rsidRDefault="00A975BD">
      <w:r>
        <w:t>Экстрасистолию разделяют на три типа в зависимости от отдела сердца, ответственного за</w:t>
      </w:r>
    </w:p>
    <w:p w14:paraId="7779C64D" w14:textId="77777777" w:rsidR="00A975BD" w:rsidRPr="00DD4360" w:rsidRDefault="00A975BD"/>
    <w:p w14:paraId="2FAC9E63" w14:textId="33E59622" w:rsidR="003E05A8" w:rsidRDefault="003E05A8">
      <w:r>
        <w:t>Характеризуется четырьмя компонентами, таким образом:</w:t>
      </w:r>
    </w:p>
    <w:p w14:paraId="0C45101D" w14:textId="77777777" w:rsidR="003E05A8" w:rsidRDefault="003E05A8"/>
    <w:p w14:paraId="5087DB56" w14:textId="77777777" w:rsidR="003E05A8" w:rsidRDefault="003E05A8">
      <w:r>
        <w:t xml:space="preserve">1). </w:t>
      </w:r>
      <w:proofErr w:type="spellStart"/>
      <w:r>
        <w:t>Изоволюметрическое</w:t>
      </w:r>
      <w:proofErr w:type="spellEnd"/>
      <w:r>
        <w:t xml:space="preserve"> сокращение: это первая фаза систолы желудочков, она длится 0,05 сек. В этот период происходит повышение желудочкового давления без изменения объема до тех пор, пока давление в желудочках не превысит давление в аорте. Здесь желудочки сокращаются как замкнутый сосуд без изменения объема и длины.</w:t>
      </w:r>
    </w:p>
    <w:p w14:paraId="06F651EE" w14:textId="77777777" w:rsidR="003E05A8" w:rsidRDefault="003E05A8"/>
    <w:p w14:paraId="32B1C937" w14:textId="77777777" w:rsidR="003E05A8" w:rsidRDefault="003E05A8">
      <w:r>
        <w:t>2). Быстрый период изгнания; к этому времени желудочковое давление превышает полулунные значения давления, полулунные значения открываются, 2/3 (70%) ожидаемого ударного объема (80 мл) опорожняется в аорту и легочную артерию в первой 1/3 цикла. Длится 0,13 секунды.</w:t>
      </w:r>
    </w:p>
    <w:p w14:paraId="69810DD5" w14:textId="77777777" w:rsidR="003E05A8" w:rsidRDefault="003E05A8"/>
    <w:p w14:paraId="16FC8FD4" w14:textId="77777777" w:rsidR="003E05A8" w:rsidRDefault="003E05A8">
      <w:r>
        <w:t xml:space="preserve">3). Медленный период изгнания: поток во время этого компонента медленный и поддерживается за счет упругой отдачи аорты и других сосудов </w:t>
      </w:r>
      <w:proofErr w:type="spellStart"/>
      <w:r>
        <w:t>Виндкесселя</w:t>
      </w:r>
      <w:proofErr w:type="spellEnd"/>
      <w:r>
        <w:t>. Длится 0,09 секунды.</w:t>
      </w:r>
    </w:p>
    <w:p w14:paraId="72267D9F" w14:textId="77777777" w:rsidR="003E05A8" w:rsidRDefault="003E05A8"/>
    <w:p w14:paraId="49AE3326" w14:textId="402D4003" w:rsidR="003E05A8" w:rsidRDefault="003E05A8">
      <w:r>
        <w:t xml:space="preserve">4). </w:t>
      </w:r>
      <w:proofErr w:type="spellStart"/>
      <w:r>
        <w:t>Протодиастола</w:t>
      </w:r>
      <w:proofErr w:type="spellEnd"/>
      <w:r>
        <w:t>: эта фаза длится 0,04 секунды. Это происходит к концу фазы медленного изгнания, давление в аорте и легочной артерии превышает давление в ЛЖ и ПЖ, но кровоток продолжается из-за инерции начального изгнания. Фаза завершается при преодолении инерции.</w:t>
      </w:r>
    </w:p>
    <w:p w14:paraId="5849CB93" w14:textId="77777777" w:rsidR="00DA778C" w:rsidRDefault="00DA778C">
      <w:r>
        <w:t>Когда давление в аорте превышает давление в желудочках, кровь пытается течь обратно в желудочки, и полулунные клапаны закрываются. Отскок в соседних эластичных артериях создает ДИХРОТИЧЕСКУЮ ВЫРЕЗКУ или ИНКУСИРУ, резкую небольшую волну на кривой давления в аортальной или легочной артерии.</w:t>
      </w:r>
    </w:p>
    <w:p w14:paraId="2213AB1C" w14:textId="77777777" w:rsidR="00DA778C" w:rsidRDefault="00DA778C"/>
    <w:p w14:paraId="67980971" w14:textId="77777777" w:rsidR="00DA778C" w:rsidRDefault="00DA778C">
      <w:r>
        <w:t>B. Диастолическая фаза. Диастола желудочков также характеризуется четырьмя компонентами, а именно:</w:t>
      </w:r>
    </w:p>
    <w:p w14:paraId="4EAF1DB3" w14:textId="77777777" w:rsidR="00DA778C" w:rsidRDefault="00DA778C"/>
    <w:p w14:paraId="2F133A37" w14:textId="77777777" w:rsidR="00DA778C" w:rsidRDefault="00DA778C">
      <w:r>
        <w:t xml:space="preserve">1). </w:t>
      </w:r>
      <w:proofErr w:type="spellStart"/>
      <w:r>
        <w:t>Изоволюметрическое</w:t>
      </w:r>
      <w:proofErr w:type="spellEnd"/>
      <w:r>
        <w:t xml:space="preserve"> расслабление: это короткий период между закрытием полулунных клапанов и открытием АВ-клапанов. Желудочковое давление быстро падает при постоянном объеме желудочка или длине волокон. AV-клапаны открываются, когда давление в желудочках падает ниже давления в предсердиях. Длится 0,08 секунды.</w:t>
      </w:r>
    </w:p>
    <w:p w14:paraId="0FAD0FD3" w14:textId="77777777" w:rsidR="00DA778C" w:rsidRDefault="00DA778C"/>
    <w:p w14:paraId="7D44BBD5" w14:textId="77777777" w:rsidR="00DA778C" w:rsidRDefault="00DA778C">
      <w:r>
        <w:t>2). Период пассивного быстрого наполнения: во время этой фазы АВ-клапаны открыты, и 2/3 (70%) наполнения желудочков происходит в течение первой трети диастолы. Это может вызвать третий тон сердца у людей младше 10 лет. Эта фаза длится 0,11 секунды.</w:t>
      </w:r>
    </w:p>
    <w:p w14:paraId="50E6E4B2" w14:textId="77777777" w:rsidR="00DA778C" w:rsidRDefault="00DA778C"/>
    <w:p w14:paraId="44E06657" w14:textId="77777777" w:rsidR="00DA778C" w:rsidRDefault="00DA778C">
      <w:r>
        <w:t>3). Медленное наполнение или диастаз: это когда кровь пассивно течет из полых вен и легочных вен.</w:t>
      </w:r>
    </w:p>
    <w:p w14:paraId="278133E3" w14:textId="77777777" w:rsidR="00DA778C" w:rsidRPr="00DD4360" w:rsidRDefault="00DA778C"/>
    <w:p w14:paraId="2EC72F18" w14:textId="53E79C3E" w:rsidR="00141F71" w:rsidRDefault="00141F71">
      <w:r>
        <w:t xml:space="preserve">Через предсердия в желудочки. В этой фазе происходит около 20% наполнения и длится 0,19 с. 4). Систола предсердий или активное быстрое наполнение: после фазы медленного наполнения предсердия сокращаются, небольшое количество крови поступает в желудочки из предсердий. На этой фазе происходит около 10% наполнения желудочков. Быстрый приток крови в желудочки может вызвать четвертый тон сердца. Давление в желудочках теперь превышает давление в предсердиях, заставляя AV-клапаны закрываться, и цикл повторяется. Предсердия действуют как </w:t>
      </w:r>
      <w:proofErr w:type="spellStart"/>
      <w:r>
        <w:t>праймерный</w:t>
      </w:r>
      <w:proofErr w:type="spellEnd"/>
      <w:r>
        <w:t xml:space="preserve"> насос для желудочков, помогая желудочкам в фазе наполнения и последующего сокращения. Фонокардиограмма используется для выявления 3-го и 4-го тона сердца.</w:t>
      </w:r>
    </w:p>
    <w:p w14:paraId="2A66700E" w14:textId="77777777" w:rsidR="00141F71" w:rsidRDefault="00141F71"/>
    <w:p w14:paraId="36E595BD" w14:textId="77777777" w:rsidR="00141F71" w:rsidRDefault="00141F71">
      <w:r>
        <w:t>В конце диастолы в желудочке содержится около 130 мл крови, это и есть конечный диастолический объем (КДО). В конце систолы сердце перекачивает 80 мл в виде ударного объема (SV), оставшееся количество крови (50 мл) в сердце называется конечным систолическим объемом (ESV). Фракция выброса (ФВ) = SV/EDV = 80 мл/130 мл = 0,62. Волны предсердного давления</w:t>
      </w:r>
    </w:p>
    <w:p w14:paraId="20AE4688" w14:textId="77777777" w:rsidR="00141F71" w:rsidRDefault="00141F71"/>
    <w:p w14:paraId="58D4A533" w14:textId="77777777" w:rsidR="00141F71" w:rsidRDefault="00141F71">
      <w:r>
        <w:t>Сокращение предсердий в период систолы предсердий вызывает еще одну волну, волну «а». 'а'</w:t>
      </w:r>
    </w:p>
    <w:p w14:paraId="4B2D2D95" w14:textId="7C0FB446" w:rsidR="00136CA7" w:rsidRDefault="00136CA7">
      <w:r>
        <w:t>Волна – первая положительная волна. Давление резко повышается до 5 мм рт. Ст. в правом предсердии и 7 мм рт. Ст. в левом предсердии, затем давление снижается, достигнув пика.</w:t>
      </w:r>
    </w:p>
    <w:p w14:paraId="1F3A8D6A" w14:textId="77777777" w:rsidR="00136CA7" w:rsidRDefault="00136CA7"/>
    <w:p w14:paraId="244FDEA5" w14:textId="77777777" w:rsidR="00136CA7" w:rsidRDefault="00136CA7">
      <w:r>
        <w:t>В самом начале систолы резкое сокращение желудочков вызывает выбухание АВ-клапанов в сторону предсердий и появление волны «С». Это вторая положительная волна, которая появляется во время изометрического сокращения.</w:t>
      </w:r>
    </w:p>
    <w:p w14:paraId="271D3031" w14:textId="77777777" w:rsidR="00136CA7" w:rsidRDefault="00136CA7"/>
    <w:p w14:paraId="25CE8FE2" w14:textId="77777777" w:rsidR="00136CA7" w:rsidRDefault="00136CA7">
      <w:r>
        <w:t>К самому концу систолы кровь, скапливающаяся в предсердиях из полых и легочных вен при закрытых АВ-клапанах, вызывает на кривой предсердного давления волну «v». Это третья положительная волна, полученная во время диастолы предсердий. Он показывает постепенное повышение предсердного давления за счет наполнения предсердий кровью.</w:t>
      </w:r>
    </w:p>
    <w:p w14:paraId="0072A0E8" w14:textId="77777777" w:rsidR="00136CA7" w:rsidRDefault="00136CA7"/>
    <w:p w14:paraId="4893828D" w14:textId="77777777" w:rsidR="00136CA7" w:rsidRDefault="00136CA7">
      <w:r>
        <w:t>Сердечные шумы</w:t>
      </w:r>
    </w:p>
    <w:p w14:paraId="5E0443BF" w14:textId="77777777" w:rsidR="00136CA7" w:rsidRDefault="00136CA7"/>
    <w:p w14:paraId="64A7EA99" w14:textId="77777777" w:rsidR="00136CA7" w:rsidRDefault="00136CA7">
      <w:r>
        <w:t>Шумы — это аномальные звуки, слышимые в различных областях сердечно-сосудистой системы. Все звуки сердечно-сосудистой системы, кроме описанных выше звуков с первого по четвертый, обычно производятся кровью, проходящей через узкие отверстия на высокой скорости или ударяющейся о препятствия, создавая турбулентность, завихрение, завихрения и, следовательно,</w:t>
      </w:r>
    </w:p>
    <w:p w14:paraId="3D2BA1BD" w14:textId="77777777" w:rsidR="00136CA7" w:rsidRPr="00DD4360" w:rsidRDefault="00136CA7"/>
    <w:p w14:paraId="2677C576" w14:textId="77777777" w:rsidR="00270F9D" w:rsidRDefault="00270F9D">
      <w:r>
        <w:t xml:space="preserve">Шум – это клапанное заболевание, которое может быть стенозом или клапанной недостаточностью. При стенозе клапаны сужаются и возникает турбулентный поток в обычном направлении. При клапанной недостаточности кровь просачивается через него в неправильном направлении, вызывая </w:t>
      </w:r>
      <w:proofErr w:type="spellStart"/>
      <w:r>
        <w:t>регургитацию</w:t>
      </w:r>
      <w:proofErr w:type="spellEnd"/>
      <w:r>
        <w:t xml:space="preserve"> или недостаточность.</w:t>
      </w:r>
    </w:p>
    <w:p w14:paraId="5BDF0553" w14:textId="77777777" w:rsidR="00270F9D" w:rsidRDefault="00270F9D"/>
    <w:p w14:paraId="15DC299B" w14:textId="77777777" w:rsidR="00270F9D" w:rsidRDefault="00270F9D">
      <w:r>
        <w:t>СЕРДЕЧНЫЙ ВЫБРОС</w:t>
      </w:r>
    </w:p>
    <w:p w14:paraId="3A34DABA" w14:textId="77777777" w:rsidR="00270F9D" w:rsidRDefault="00270F9D"/>
    <w:p w14:paraId="18B7ECFC" w14:textId="77777777" w:rsidR="00270F9D" w:rsidRDefault="00270F9D">
      <w:r>
        <w:t>Сердечный выброс (СО) — это объем крови, выбрасываемый каждым желудочком в единицу времени, его еще называют минутным объемом. Желудочки работают последовательно, и обычно существует баланс между кровью, перекачиваемой каждым желудочком, за исключением необычных обстоятельств, когда сердечный выброс из правого и левого желудочков всегда равен. Средний базальный уровень CO у взрослых составляет 5 л в минуту. В таких условиях, как физические упражнения, сердце может увеличить выброс CO до 25 л. Этот сердечный резерв помогает оценить силу сердечных мышц. Иногда сердечный выброс связан с площадью поверхности тела, а количество CO на квадратный метр поверхности тела называется сердечным индексом. Он составляет примерно 3 л/м² и на 7-10% ниже у женщин.</w:t>
      </w:r>
    </w:p>
    <w:p w14:paraId="630B4A19" w14:textId="77777777" w:rsidR="00270F9D" w:rsidRDefault="00270F9D"/>
    <w:p w14:paraId="43269705" w14:textId="77777777" w:rsidR="00270F9D" w:rsidRDefault="00270F9D">
      <w:r>
        <w:t>Сердечная деятельность определяется уравнением: CO = частота сердечных сокращений.</w:t>
      </w:r>
    </w:p>
    <w:p w14:paraId="571C0A33" w14:textId="17E3D1E3" w:rsidR="00D96BF6" w:rsidRDefault="00D96BF6">
      <w:r>
        <w:t xml:space="preserve">   Через час после еды.</w:t>
      </w:r>
    </w:p>
    <w:p w14:paraId="69C03A24" w14:textId="77777777" w:rsidR="00D96BF6" w:rsidRDefault="00D96BF6"/>
    <w:p w14:paraId="0E835B56" w14:textId="77777777" w:rsidR="00D96BF6" w:rsidRDefault="00D96BF6">
      <w:r>
        <w:t>Физические упражнения. Уровень CO увеличивается во время физических упражнений из-за</w:t>
      </w:r>
    </w:p>
    <w:p w14:paraId="6053A711" w14:textId="77777777" w:rsidR="00D96BF6" w:rsidRDefault="00D96BF6"/>
    <w:p w14:paraId="043D1331" w14:textId="4C29471A" w:rsidR="00D96BF6" w:rsidRDefault="00D96BF6">
      <w:r>
        <w:t>Увеличение ЧСС и силы сокращений</w:t>
      </w:r>
    </w:p>
    <w:p w14:paraId="3615F460" w14:textId="77777777" w:rsidR="00D96BF6" w:rsidRDefault="00D96BF6"/>
    <w:p w14:paraId="034CDBD9" w14:textId="77777777" w:rsidR="00D96BF6" w:rsidRDefault="00D96BF6">
      <w:r>
        <w:t>На большой высоте уровень CO увеличивается на большой высоте из-за повышенного производства адреналина, вызванного гипоксией.</w:t>
      </w:r>
    </w:p>
    <w:p w14:paraId="369AC68F" w14:textId="77777777" w:rsidR="00D96BF6" w:rsidRDefault="00D96BF6"/>
    <w:p w14:paraId="6AC034AA" w14:textId="77777777" w:rsidR="00D96BF6" w:rsidRDefault="00D96BF6">
      <w:r>
        <w:t>Поза CO увеличивается в положении лежа на спине.</w:t>
      </w:r>
    </w:p>
    <w:p w14:paraId="6AB150FF" w14:textId="77777777" w:rsidR="00D96BF6" w:rsidRDefault="00D96BF6"/>
    <w:p w14:paraId="2F7D2E6A" w14:textId="77777777" w:rsidR="00D96BF6" w:rsidRDefault="00D96BF6">
      <w:r>
        <w:t>Беременность. Уровень CO увеличивается примерно на 40 % на более поздних стадиях беременности.</w:t>
      </w:r>
    </w:p>
    <w:p w14:paraId="706A61EF" w14:textId="77777777" w:rsidR="00D96BF6" w:rsidRDefault="00D96BF6"/>
    <w:p w14:paraId="3C3C0E54" w14:textId="77777777" w:rsidR="00D96BF6" w:rsidRDefault="00D96BF6">
      <w:r>
        <w:t xml:space="preserve">Сон </w:t>
      </w:r>
      <w:proofErr w:type="spellStart"/>
      <w:r>
        <w:t>Сон</w:t>
      </w:r>
      <w:proofErr w:type="spellEnd"/>
      <w:r>
        <w:t xml:space="preserve"> немного снижает выбросы CO</w:t>
      </w:r>
    </w:p>
    <w:p w14:paraId="66FE73C5" w14:textId="77777777" w:rsidR="00D96BF6" w:rsidRDefault="00D96BF6"/>
    <w:p w14:paraId="4AAC42CE" w14:textId="77777777" w:rsidR="00D96BF6" w:rsidRDefault="00D96BF6">
      <w:r>
        <w:t>Патологические состояния, повышающие CO, включают лихорадку, анемию, гипертиреоз. Патологическими состояниями, которые снижают уровень CO, являются гипотиреоз, фибрилляция предсердий, застойная сердечная недостаточность, шок и кровотечение.</w:t>
      </w:r>
    </w:p>
    <w:p w14:paraId="4D8BA470" w14:textId="77777777" w:rsidR="00D96BF6" w:rsidRDefault="00D96BF6"/>
    <w:p w14:paraId="01304118" w14:textId="77777777" w:rsidR="00D96BF6" w:rsidRDefault="00D96BF6">
      <w:r>
        <w:t>Детерминанты и контроль сердечного выброса</w:t>
      </w:r>
    </w:p>
    <w:p w14:paraId="333DF87B" w14:textId="77777777" w:rsidR="00D96BF6" w:rsidRDefault="00D96BF6"/>
    <w:p w14:paraId="6B725A74" w14:textId="77777777" w:rsidR="00D96BF6" w:rsidRDefault="00D96BF6">
      <w:r>
        <w:t>Сердечный выброс поддерживается (определяется) четырьмя факторами:</w:t>
      </w:r>
    </w:p>
    <w:p w14:paraId="1D04FC55" w14:textId="77777777" w:rsidR="00D96BF6" w:rsidRDefault="00D96BF6"/>
    <w:p w14:paraId="6350FF0D" w14:textId="66999260" w:rsidR="00D96BF6" w:rsidRDefault="00D96BF6" w:rsidP="00D96BF6">
      <w:pPr>
        <w:pStyle w:val="a3"/>
        <w:numPr>
          <w:ilvl w:val="0"/>
          <w:numId w:val="2"/>
        </w:numPr>
      </w:pPr>
      <w:r>
        <w:t>Венозный возврат ii) Сила сокращения</w:t>
      </w:r>
    </w:p>
    <w:p w14:paraId="35557C13" w14:textId="77777777" w:rsidR="00D96BF6" w:rsidRDefault="00D96BF6"/>
    <w:p w14:paraId="2B85C363" w14:textId="77777777" w:rsidR="00D96BF6" w:rsidRDefault="00D96BF6">
      <w:r>
        <w:t>Частота сердечных сокращений и iv) периферическое сопротивление Сердечный выброс контролируется факторами, влияющими на частоту сердечных сокращений и ударный объем. На ударный объем влияют венозный возврат, сила сердца</w:t>
      </w:r>
    </w:p>
    <w:p w14:paraId="6314117D" w14:textId="0BD19096" w:rsidR="00060278" w:rsidRDefault="00060278">
      <w:r>
        <w:t>Сокращение и периферическое сопротивление.</w:t>
      </w:r>
    </w:p>
    <w:p w14:paraId="13EFD223" w14:textId="77777777" w:rsidR="00060278" w:rsidRDefault="00060278"/>
    <w:p w14:paraId="725D4781" w14:textId="77777777" w:rsidR="00060278" w:rsidRDefault="00060278">
      <w:r>
        <w:t>Венозный возврат – это количество крови, возвращаемое к сердцу из разных частей тела. Когда он увеличивается, наполнение желудочков и содержание CO увеличиваются. Венозный возврат (ВР) зависит от дыхательного насоса, мышечного насоса, силы тяжести, венозного давления и симпатического тонуса.</w:t>
      </w:r>
    </w:p>
    <w:p w14:paraId="7F8D01F1" w14:textId="77777777" w:rsidR="00060278" w:rsidRDefault="00060278"/>
    <w:p w14:paraId="5F9071E9" w14:textId="77777777" w:rsidR="00060278" w:rsidRDefault="00060278">
      <w:r>
        <w:t>Во время вдоха отрицательное внутригрудное давление увеличивает диаметр (уменьшает давление) нижней полой вены, что приводит к увеличению венозного возврата. Опускание диафрагмы также способствует венозному возврату, сжимая вены. Это действие дыхательной системы называется дыхательным насосом.</w:t>
      </w:r>
    </w:p>
    <w:p w14:paraId="436EDF1F" w14:textId="77777777" w:rsidR="00060278" w:rsidRDefault="00060278"/>
    <w:p w14:paraId="0F727C2F" w14:textId="77777777" w:rsidR="00060278" w:rsidRDefault="00060278">
      <w:r>
        <w:t>Повышенная мышечная активность увеличивает венозный отток, как это видно во время упражнений.</w:t>
      </w:r>
    </w:p>
    <w:p w14:paraId="3612DB56" w14:textId="77777777" w:rsidR="00060278" w:rsidRDefault="00060278"/>
    <w:p w14:paraId="0C7537EE" w14:textId="77777777" w:rsidR="00060278" w:rsidRDefault="00060278">
      <w:r>
        <w:t>Во время длительного стояния сила гравитации притягивает кровь к ногам, тем самым снижая VR и CO.</w:t>
      </w:r>
    </w:p>
    <w:p w14:paraId="07EF5618" w14:textId="77777777" w:rsidR="00060278" w:rsidRDefault="00060278"/>
    <w:p w14:paraId="03C685C7" w14:textId="20B0E985" w:rsidR="00060278" w:rsidRDefault="00060278">
      <w:r>
        <w:t>Градиент давления в каждой части венозного дерева служит движущей силой венозного возврата. Давление снижается от самых мелких вен (12–18 мм рт. Ст.) к более крупным венам (полая вена) (4–6 мм рт. Ст.).</w:t>
      </w:r>
    </w:p>
    <w:p w14:paraId="3089158E" w14:textId="53E51C4A" w:rsidR="0006215D" w:rsidRDefault="0006215D">
      <w:r>
        <w:t xml:space="preserve">Или вазомоторный тонус. Симпатический тонус вызывает сужение </w:t>
      </w:r>
      <w:proofErr w:type="spellStart"/>
      <w:r>
        <w:t>венул</w:t>
      </w:r>
      <w:proofErr w:type="spellEnd"/>
      <w:r>
        <w:t>, которые толкают кровь к сердцу.</w:t>
      </w:r>
    </w:p>
    <w:p w14:paraId="160CBA30" w14:textId="77777777" w:rsidR="0006215D" w:rsidRDefault="0006215D"/>
    <w:p w14:paraId="014F6F80" w14:textId="77777777" w:rsidR="0006215D" w:rsidRDefault="0006215D">
      <w:r>
        <w:t>Сила сокращения</w:t>
      </w:r>
    </w:p>
    <w:p w14:paraId="5F752D7B" w14:textId="77777777" w:rsidR="0006215D" w:rsidRDefault="0006215D"/>
    <w:p w14:paraId="2D5EB96D" w14:textId="77777777" w:rsidR="0006215D" w:rsidRDefault="0006215D">
      <w:r>
        <w:t xml:space="preserve">CO прямо пропорционален силе сокращения сердца. Это зависит от диастолического периода и наполнения желудочков. Согласно закону Фрэнка </w:t>
      </w:r>
      <w:proofErr w:type="spellStart"/>
      <w:r>
        <w:t>Старлинга</w:t>
      </w:r>
      <w:proofErr w:type="spellEnd"/>
      <w:r>
        <w:t>, сила сокращения сердца прямо пропорциональна начальной длине мышечных волокон до начала сокращения. В диастолический период мышечные волокна растягиваются за счет наполнения желудочков, при этом длина мышечных волокон увеличивается. Это приводит к увеличению конечного диастолического давления (</w:t>
      </w:r>
      <w:proofErr w:type="spellStart"/>
      <w:r>
        <w:t>преднагрузки</w:t>
      </w:r>
      <w:proofErr w:type="spellEnd"/>
      <w:r>
        <w:t xml:space="preserve">). Предварительная нагрузка определяет силу сокращения. Во время фазы выброса кровяное давление в аорте и легочной артерии увеличивается (после нагрузки), и желудочкам приходится работать против этого давления для дальнейшего выброса. После нагрузки также отрицательно влияет на CO. Вещества, влияющие на сокращение сердца, оказывают инотропное действие на сердце, бывают положительными и отрицательными </w:t>
      </w:r>
      <w:proofErr w:type="spellStart"/>
      <w:r>
        <w:t>инотропами</w:t>
      </w:r>
      <w:proofErr w:type="spellEnd"/>
      <w:r>
        <w:t>.</w:t>
      </w:r>
    </w:p>
    <w:p w14:paraId="25FC6590" w14:textId="77777777" w:rsidR="0006215D" w:rsidRDefault="0006215D"/>
    <w:p w14:paraId="5ED10C6B" w14:textId="77777777" w:rsidR="0006215D" w:rsidRDefault="0006215D">
      <w:r>
        <w:t>Частота сердцебиения</w:t>
      </w:r>
    </w:p>
    <w:p w14:paraId="14D64D2D" w14:textId="77777777" w:rsidR="0006215D" w:rsidRDefault="0006215D"/>
    <w:p w14:paraId="7C5B64D3" w14:textId="688E1C70" w:rsidR="0006215D" w:rsidRDefault="0006215D">
      <w:r>
        <w:t>CO прямо пропорционален ЧСС. Умеренный</w:t>
      </w:r>
    </w:p>
    <w:p w14:paraId="6069C1DB" w14:textId="58396AE6" w:rsidR="00E84F1C" w:rsidRDefault="00E84F1C">
      <w:r>
        <w:t xml:space="preserve">Изменения ЧСС не влияют на ЦВ. С другой стороны, ЧСС зависит от вегетативных влияний. Симпатический разряд увеличивает частоту сердечных сокращений. Сокращение (положительное </w:t>
      </w:r>
      <w:proofErr w:type="spellStart"/>
      <w:r>
        <w:t>хронотропное</w:t>
      </w:r>
      <w:proofErr w:type="spellEnd"/>
      <w:r>
        <w:t xml:space="preserve"> действие) и силу сердечного сокращения (положительное инотропное действие), в то время как парасимпатическая разрядка действует наоборот. Вливание физиологического раствора увеличивает ЧСС (рефлекс </w:t>
      </w:r>
      <w:proofErr w:type="spellStart"/>
      <w:r>
        <w:t>Бейнбриджа</w:t>
      </w:r>
      <w:proofErr w:type="spellEnd"/>
      <w:r>
        <w:t>), на вдохе наблюдается повышение ЧСС, на выдохе снижается ЧСС.</w:t>
      </w:r>
    </w:p>
    <w:p w14:paraId="543EE2FF" w14:textId="77777777" w:rsidR="00E84F1C" w:rsidRDefault="00E84F1C"/>
    <w:p w14:paraId="0B9734D2" w14:textId="77777777" w:rsidR="00E84F1C" w:rsidRDefault="00E84F1C">
      <w:r>
        <w:t>Периферийное сопротивление</w:t>
      </w:r>
    </w:p>
    <w:p w14:paraId="42D20A25" w14:textId="77777777" w:rsidR="00E84F1C" w:rsidRDefault="00E84F1C"/>
    <w:p w14:paraId="0EDC0D94" w14:textId="77777777" w:rsidR="00E84F1C" w:rsidRDefault="00E84F1C">
      <w:r>
        <w:t>CO обратно пропорционален PR. Это сопротивление, оказываемое кровеносными сосудами потоку крови. Артериолы являются основными сосудами сопротивления.</w:t>
      </w:r>
    </w:p>
    <w:p w14:paraId="2B019BF7" w14:textId="77777777" w:rsidR="00E84F1C" w:rsidRDefault="00E84F1C"/>
    <w:p w14:paraId="77C92B38" w14:textId="77777777" w:rsidR="00E84F1C" w:rsidRDefault="00E84F1C">
      <w:r>
        <w:t>Измерение сердечного выброса</w:t>
      </w:r>
    </w:p>
    <w:p w14:paraId="7B8BF109" w14:textId="77777777" w:rsidR="00E84F1C" w:rsidRDefault="00E84F1C"/>
    <w:p w14:paraId="42AAE37A" w14:textId="434631B8" w:rsidR="00E84F1C" w:rsidRDefault="00E84F1C">
      <w:r>
        <w:t>У экспериментальных животных можно измерить CO. Путем размещения электромагнитного или ультразвукового расходомера непосредственно на аорте или легочной артерии. Это невозможно сделать в человеке. Скорее, CO измеряется косвенно. Наиболее часто используемые методы у человека:</w:t>
      </w:r>
    </w:p>
    <w:p w14:paraId="30E586E1" w14:textId="77777777" w:rsidR="00E84F1C" w:rsidRDefault="00E84F1C"/>
    <w:p w14:paraId="70742B1F" w14:textId="76EE48F7" w:rsidR="00E84F1C" w:rsidRDefault="00E84F1C" w:rsidP="00E84F1C">
      <w:pPr>
        <w:pStyle w:val="a3"/>
        <w:numPr>
          <w:ilvl w:val="0"/>
          <w:numId w:val="3"/>
        </w:numPr>
      </w:pPr>
      <w:r>
        <w:t>Метод Фикса</w:t>
      </w:r>
    </w:p>
    <w:p w14:paraId="33A725BF" w14:textId="77777777" w:rsidR="00E84F1C" w:rsidRDefault="00E84F1C"/>
    <w:p w14:paraId="2E5FD001" w14:textId="63D0FCAB" w:rsidR="00E84F1C" w:rsidRDefault="00E84F1C" w:rsidP="00E84F1C">
      <w:pPr>
        <w:pStyle w:val="a3"/>
        <w:numPr>
          <w:ilvl w:val="0"/>
          <w:numId w:val="3"/>
        </w:numPr>
      </w:pPr>
      <w:r>
        <w:t>Метод индикаторного разведения.</w:t>
      </w:r>
    </w:p>
    <w:p w14:paraId="674CC4AA" w14:textId="77777777" w:rsidR="00E84F1C" w:rsidRDefault="00E84F1C" w:rsidP="00E84F1C">
      <w:pPr>
        <w:pStyle w:val="a3"/>
      </w:pPr>
    </w:p>
    <w:p w14:paraId="115CAB4C" w14:textId="77777777" w:rsidR="00F76469" w:rsidRDefault="00F76469" w:rsidP="00F76469">
      <w:r>
        <w:t xml:space="preserve">Метод </w:t>
      </w:r>
      <w:proofErr w:type="spellStart"/>
      <w:r>
        <w:t>Фика</w:t>
      </w:r>
      <w:proofErr w:type="spellEnd"/>
    </w:p>
    <w:p w14:paraId="2B242DC5" w14:textId="77777777" w:rsidR="00F76469" w:rsidRDefault="00F76469" w:rsidP="00F76469"/>
    <w:p w14:paraId="25FCAA05" w14:textId="77777777" w:rsidR="00F76469" w:rsidRDefault="00F76469" w:rsidP="00F76469">
      <w:r>
        <w:t xml:space="preserve"> Это основано на принципе </w:t>
      </w:r>
      <w:proofErr w:type="spellStart"/>
      <w:r>
        <w:t>Фика</w:t>
      </w:r>
      <w:proofErr w:type="spellEnd"/>
      <w:r>
        <w:t>, который гласит, что</w:t>
      </w:r>
    </w:p>
    <w:p w14:paraId="69135848" w14:textId="77777777" w:rsidR="00F76469" w:rsidRDefault="00F76469" w:rsidP="00F76469"/>
    <w:p w14:paraId="262EB386" w14:textId="77777777" w:rsidR="00F76469" w:rsidRDefault="00F76469" w:rsidP="00F76469">
      <w:r>
        <w:t xml:space="preserve"> Количество вещества, поглощаемое органом (или всем телом) или выделяемое в данную единицу времени, есть произведение количества крови, протекающей через орган, и артериовенозной разницы вещества по органу.  Кислород — вещество, поступающее в ткани только из артериальной крови, а углекислый газ — вещество, выводящееся из организма только из венозной крови.  Следовательно, CO можно определить по количеству потребляемого кислорода или выделяемого углекислого газа в минуту.  Количество принятого или введенного вещества = объем кровотока в минуту х артериовенозная разница.</w:t>
      </w:r>
    </w:p>
    <w:p w14:paraId="68A9EEB3" w14:textId="77777777" w:rsidR="00F76469" w:rsidRDefault="00F76469" w:rsidP="00F76469"/>
    <w:p w14:paraId="5A372CC1" w14:textId="77777777" w:rsidR="00F76469" w:rsidRDefault="00F76469" w:rsidP="00F76469">
      <w:r>
        <w:t xml:space="preserve"> Следовательно, объем кровотока в минуту (CO) = количество принятого или введенного вещества + разница артерио-венозных концентраций вещества.</w:t>
      </w:r>
    </w:p>
    <w:p w14:paraId="11BCDF41" w14:textId="77777777" w:rsidR="00F76469" w:rsidRDefault="00F76469" w:rsidP="00F76469"/>
    <w:p w14:paraId="15CD6CC0" w14:textId="77777777" w:rsidR="00F76469" w:rsidRDefault="00F76469" w:rsidP="00F76469">
      <w:r>
        <w:t xml:space="preserve"> Использование кислорода:</w:t>
      </w:r>
    </w:p>
    <w:p w14:paraId="04D1B4B5" w14:textId="77777777" w:rsidR="00F76469" w:rsidRDefault="00F76469" w:rsidP="00F76469"/>
    <w:p w14:paraId="7C0E24A5" w14:textId="77777777" w:rsidR="00F76469" w:rsidRDefault="00F76469" w:rsidP="00F76469">
      <w:r>
        <w:t xml:space="preserve"> = кислород</w:t>
      </w:r>
    </w:p>
    <w:p w14:paraId="45A0C42E" w14:textId="77777777" w:rsidR="00F76469" w:rsidRDefault="00F76469" w:rsidP="00F76469"/>
    <w:p w14:paraId="4392E450" w14:textId="77777777" w:rsidR="00F76469" w:rsidRDefault="00F76469" w:rsidP="00F76469">
      <w:r>
        <w:t xml:space="preserve"> СО</w:t>
      </w:r>
    </w:p>
    <w:p w14:paraId="754DB577" w14:textId="77777777" w:rsidR="00F76469" w:rsidRDefault="00F76469" w:rsidP="00F76469"/>
    <w:p w14:paraId="41377F5B" w14:textId="7BC0968A" w:rsidR="00F76469" w:rsidRDefault="00F76469" w:rsidP="00F76469">
      <w:r>
        <w:t xml:space="preserve"> Потребляется</w:t>
      </w:r>
    </w:p>
    <w:p w14:paraId="091D99E8" w14:textId="77777777" w:rsidR="00F76469" w:rsidRDefault="00F76469" w:rsidP="00F76469"/>
    <w:p w14:paraId="4FA61692" w14:textId="3AD57D21" w:rsidR="00F76469" w:rsidRDefault="00F76469" w:rsidP="00F76469">
      <w:r>
        <w:t xml:space="preserve"> К</w:t>
      </w:r>
    </w:p>
    <w:p w14:paraId="31BCCF35" w14:textId="77777777" w:rsidR="00F76469" w:rsidRDefault="00F76469" w:rsidP="00F76469"/>
    <w:p w14:paraId="3365FADF" w14:textId="241B384E" w:rsidR="00F76469" w:rsidRDefault="00F76469" w:rsidP="00F76469">
      <w:r>
        <w:t xml:space="preserve"> Легкие</w:t>
      </w:r>
    </w:p>
    <w:p w14:paraId="6A5615F3" w14:textId="77777777" w:rsidR="00F76469" w:rsidRDefault="00F76469" w:rsidP="00F76469"/>
    <w:p w14:paraId="0394FC6C" w14:textId="77777777" w:rsidR="00F76469" w:rsidRDefault="00F76469" w:rsidP="00F76469">
      <w:r>
        <w:t xml:space="preserve"> (в</w:t>
      </w:r>
    </w:p>
    <w:p w14:paraId="05A4795B" w14:textId="77777777" w:rsidR="00F76469" w:rsidRDefault="00F76469" w:rsidP="00F76469"/>
    <w:p w14:paraId="11D03B6E" w14:textId="77777777" w:rsidR="00F76469" w:rsidRDefault="00F76469" w:rsidP="00F76469">
      <w:r>
        <w:t xml:space="preserve"> -</w:t>
      </w:r>
    </w:p>
    <w:p w14:paraId="7C84943E" w14:textId="77777777" w:rsidR="00F76469" w:rsidRDefault="00F76469" w:rsidP="00F76469"/>
    <w:p w14:paraId="053811F4" w14:textId="4ED2254F" w:rsidR="00F76469" w:rsidRDefault="00F76469" w:rsidP="00F76469">
      <w:r>
        <w:t xml:space="preserve"> Мл/мин)/артериовенозная разница кислорода</w:t>
      </w:r>
    </w:p>
    <w:p w14:paraId="531561AE" w14:textId="77777777" w:rsidR="00F76469" w:rsidRDefault="00F76469" w:rsidP="00F76469"/>
    <w:p w14:paraId="76513835" w14:textId="77777777" w:rsidR="00F76469" w:rsidRDefault="00F76469" w:rsidP="00F76469">
      <w:r>
        <w:t xml:space="preserve"> = 250мл/мин (20мл/100мл крови</w:t>
      </w:r>
    </w:p>
    <w:p w14:paraId="24E64DF4" w14:textId="77777777" w:rsidR="00F76469" w:rsidRDefault="00F76469" w:rsidP="00F76469"/>
    <w:p w14:paraId="3249577E" w14:textId="77777777" w:rsidR="00F76469" w:rsidRDefault="00F76469" w:rsidP="00F76469">
      <w:r>
        <w:t xml:space="preserve"> 15мл/100мл крови)</w:t>
      </w:r>
    </w:p>
    <w:p w14:paraId="42AE4C0C" w14:textId="77777777" w:rsidR="00F76469" w:rsidRDefault="00F76469" w:rsidP="00F76469"/>
    <w:p w14:paraId="33A848F1" w14:textId="77777777" w:rsidR="00F76469" w:rsidRDefault="00F76469" w:rsidP="00F76469">
      <w:r>
        <w:t xml:space="preserve"> = 250 мл/мин 5 мл/100 мл крови</w:t>
      </w:r>
    </w:p>
    <w:p w14:paraId="5A03248F" w14:textId="77777777" w:rsidR="00F76469" w:rsidRDefault="00F76469" w:rsidP="00F76469"/>
    <w:p w14:paraId="459E6814" w14:textId="77777777" w:rsidR="00F76469" w:rsidRDefault="00F76469" w:rsidP="00F76469">
      <w:r>
        <w:t xml:space="preserve"> = 5000 мл/мин = 5 л/мин</w:t>
      </w:r>
    </w:p>
    <w:p w14:paraId="3E8CB3B2" w14:textId="77777777" w:rsidR="00F76469" w:rsidRPr="00DD4360" w:rsidRDefault="00F76469" w:rsidP="00F76469"/>
    <w:p w14:paraId="00C0C526" w14:textId="24E7D43B" w:rsidR="00E80CF3" w:rsidRDefault="00E80CF3">
      <w:r>
        <w:t xml:space="preserve">Центральное венозное давление (в месте входа полых вен в правое предсердие) составляет 4-5 мм рт. Ст. Это облегчает приток крови обратно к сердцу. Венозному возврату также способствуют грудная помпа, диастаз, клапаны, предотвращающие обратный ток, и мышечная помпа. Давление в </w:t>
      </w:r>
      <w:proofErr w:type="spellStart"/>
      <w:r>
        <w:t>венулах</w:t>
      </w:r>
      <w:proofErr w:type="spellEnd"/>
      <w:r>
        <w:t xml:space="preserve"> около 12-15 мм рт. Ст. Все, что влияет на правильное венозное давление, влияет на давление во всех частях тела. Во время стресса, например, при физической нагрузке, а также при патологических состояниях, таких как кровотечение, симпатическая иннервация вен способствует венозному возврату.</w:t>
      </w:r>
    </w:p>
    <w:p w14:paraId="7E5800D8" w14:textId="77777777" w:rsidR="00E80CF3" w:rsidRDefault="00E80CF3"/>
    <w:p w14:paraId="11254799" w14:textId="77777777" w:rsidR="00E80CF3" w:rsidRDefault="00E80CF3">
      <w:r>
        <w:t>ЛИМФАТИЧЕСКОЕ ОБРАЩЕНИЕ</w:t>
      </w:r>
    </w:p>
    <w:p w14:paraId="5E387173" w14:textId="77777777" w:rsidR="00E80CF3" w:rsidRDefault="00E80CF3"/>
    <w:p w14:paraId="366543CF" w14:textId="77777777" w:rsidR="00E80CF3" w:rsidRDefault="00E80CF3">
      <w:r>
        <w:t>Лимфатическая система — это путь, по которому избыточная жидкость, профильтрованная через артериальные окончания капилляров в интерстициальные пространства, возвращается в кровь. Большие молекулы, которые не могут быть перемещены путем всасывания, возвращаются лимфатической системой. Небольшие твердые массы лимфоидной ткани, известные как лимфатические узлы, распределены по всей системе.</w:t>
      </w:r>
    </w:p>
    <w:p w14:paraId="2F487F63" w14:textId="41C032FD" w:rsidR="0046229A" w:rsidRDefault="0046229A">
      <w:r>
        <w:t xml:space="preserve">Таким образом, что лимфа обычно проходит через один или несколько лимфатических узлов, прежде чем попасть в кровоток. Практически все ткани организма имеют лимфатические каналы, выводящие лишнюю жидкость непосредственно из интерстициальных пространств. Исключение составляют поверхностные участки кожи, центральная нервная система, более глубокие участки периферических нервов, </w:t>
      </w:r>
      <w:proofErr w:type="spellStart"/>
      <w:r>
        <w:t>эндомизий</w:t>
      </w:r>
      <w:proofErr w:type="spellEnd"/>
      <w:r>
        <w:t xml:space="preserve"> мышц и костей. Даже в этих тканях имеются мелкие интерстициальные каналы, называемые </w:t>
      </w:r>
      <w:proofErr w:type="spellStart"/>
      <w:r>
        <w:t>прелимфатическими</w:t>
      </w:r>
      <w:proofErr w:type="spellEnd"/>
      <w:r>
        <w:t>, по которым может течь интерстициальная жидкость.</w:t>
      </w:r>
    </w:p>
    <w:p w14:paraId="0B4BCA6A" w14:textId="77777777" w:rsidR="0046229A" w:rsidRDefault="0046229A"/>
    <w:p w14:paraId="75A108FD" w14:textId="0993DE2D" w:rsidR="0046229A" w:rsidRDefault="0046229A">
      <w:r>
        <w:t>Лимфатическая циркуляция начинается с интерстициальной жидкости по типу лимфатических сосудов, она впадает в левый грудной и правый лимфатические протоки. Они впадают в левую и правую подключичные вены соответственно, откуда соединяются с яремной веной по бокам. Состав лимфы практически аналогичен составу интерстициальной жидкости. Содержание белков в лимфе составляет около 2 г/</w:t>
      </w:r>
      <w:proofErr w:type="spellStart"/>
      <w:r>
        <w:t>дл</w:t>
      </w:r>
      <w:proofErr w:type="spellEnd"/>
      <w:r>
        <w:t>, за исключением печени и кишечника — около 6 и 4 г/</w:t>
      </w:r>
      <w:proofErr w:type="spellStart"/>
      <w:r>
        <w:t>дл</w:t>
      </w:r>
      <w:proofErr w:type="spellEnd"/>
      <w:r>
        <w:t xml:space="preserve"> соответственно. У человека по грудному протоку в час вытекает около 100 мл лимфы, а по другим каналам – около 20 мл в час. Скорость кровотока прямо пропорциональна уровню интерстициальной жидкости. Давление.</w:t>
      </w:r>
    </w:p>
    <w:p w14:paraId="23920764" w14:textId="77777777" w:rsidR="0046229A" w:rsidRPr="00DD4360" w:rsidRDefault="0046229A"/>
    <w:p w14:paraId="4C8C0C1B" w14:textId="2E738FF4" w:rsidR="009213AF" w:rsidRDefault="009213AF">
      <w:r>
        <w:t>Капилляры, за исключением того, что они:</w:t>
      </w:r>
    </w:p>
    <w:p w14:paraId="33B9465F" w14:textId="77777777" w:rsidR="009213AF" w:rsidRDefault="009213AF"/>
    <w:p w14:paraId="65CD66D4" w14:textId="77777777" w:rsidR="009213AF" w:rsidRDefault="009213AF">
      <w:r>
        <w:t>- иметь очень мало базальных</w:t>
      </w:r>
    </w:p>
    <w:p w14:paraId="13EEB553" w14:textId="77777777" w:rsidR="009213AF" w:rsidRDefault="009213AF"/>
    <w:p w14:paraId="47AEF09E" w14:textId="3DEFE6F3" w:rsidR="009213AF" w:rsidRDefault="009213AF">
      <w:r>
        <w:t>Пластинка – отсутствие видимых окончаний</w:t>
      </w:r>
    </w:p>
    <w:p w14:paraId="1D51B178" w14:textId="77777777" w:rsidR="009213AF" w:rsidRDefault="009213AF"/>
    <w:p w14:paraId="62121ACA" w14:textId="20B7C2EC" w:rsidR="009213AF" w:rsidRDefault="009213AF">
      <w:r>
        <w:t>Имеют прерывистый эндотелий, оставляющий широко открытые поры, которые делают лимфатические сосуды очень проницаемыми.</w:t>
      </w:r>
    </w:p>
    <w:p w14:paraId="6B9A9B2F" w14:textId="77777777" w:rsidR="009213AF" w:rsidRDefault="009213AF"/>
    <w:p w14:paraId="2540582E" w14:textId="5B0DF7F8" w:rsidR="009213AF" w:rsidRDefault="009213AF">
      <w:r>
        <w:t>Крупные лимфатические сосуды имеют клапаны и изредка. Лимфатические пути прерываются лимфатическими узлами. -большие лимфатические сосуды сократимы.</w:t>
      </w:r>
    </w:p>
    <w:p w14:paraId="3083AB2A" w14:textId="77777777" w:rsidR="009213AF" w:rsidRDefault="009213AF"/>
    <w:p w14:paraId="464A248D" w14:textId="77777777" w:rsidR="009213AF" w:rsidRDefault="009213AF">
      <w:r>
        <w:t>Лимфатическому потоку способствуют некоторые силы: мышечный насос, грудной насос, всасывающий эффект кайфа. Скорость кровотока в венах, в которые впадают лимфатические сосуды, обусловлена прежде всего ритмичным сокращением стенок более крупных лимфатических протоков.</w:t>
      </w:r>
    </w:p>
    <w:p w14:paraId="25691B34" w14:textId="77777777" w:rsidR="009213AF" w:rsidRDefault="009213AF"/>
    <w:p w14:paraId="4C455588" w14:textId="77777777" w:rsidR="009213AF" w:rsidRDefault="009213AF">
      <w:r>
        <w:t>Функции лимфатической системы</w:t>
      </w:r>
    </w:p>
    <w:p w14:paraId="1AEF32BA" w14:textId="77777777" w:rsidR="009213AF" w:rsidRDefault="009213AF"/>
    <w:p w14:paraId="6579C7C2" w14:textId="7ED4EBDB" w:rsidR="009213AF" w:rsidRDefault="009213AF">
      <w:r>
        <w:t>И) Для возврата белков, фильтрующихся или диффундирующих в тканевую жидкость</w:t>
      </w:r>
    </w:p>
    <w:p w14:paraId="0BF1548B" w14:textId="77777777" w:rsidR="009213AF" w:rsidRDefault="009213AF"/>
    <w:p w14:paraId="4444FDA9" w14:textId="4969285E" w:rsidR="009213AF" w:rsidRDefault="009213AF" w:rsidP="009213AF">
      <w:pPr>
        <w:pStyle w:val="a3"/>
        <w:numPr>
          <w:ilvl w:val="0"/>
          <w:numId w:val="2"/>
        </w:numPr>
      </w:pPr>
      <w:r>
        <w:t>Доставка крупных ферментов, таких как липаза и</w:t>
      </w:r>
    </w:p>
    <w:p w14:paraId="25C419D5" w14:textId="77777777" w:rsidR="009213AF" w:rsidRDefault="009213AF"/>
    <w:p w14:paraId="6F1FC742" w14:textId="79463C4F" w:rsidR="009213AF" w:rsidRDefault="009213AF">
      <w:r>
        <w:t xml:space="preserve">Гистамин в кровоток из </w:t>
      </w:r>
      <w:proofErr w:type="spellStart"/>
      <w:r>
        <w:t>интерстиция</w:t>
      </w:r>
      <w:proofErr w:type="spellEnd"/>
      <w:r>
        <w:t xml:space="preserve"> iii) Путь доставки длинноцепочечных жирных кислот, таких как </w:t>
      </w:r>
      <w:proofErr w:type="spellStart"/>
      <w:r>
        <w:t>хиломикроны</w:t>
      </w:r>
      <w:proofErr w:type="spellEnd"/>
      <w:r>
        <w:t>, из тонкого кишечника. Тираж</w:t>
      </w:r>
    </w:p>
    <w:p w14:paraId="312C28BC" w14:textId="77777777" w:rsidR="009213AF" w:rsidRDefault="009213AF"/>
    <w:p w14:paraId="06239495" w14:textId="1684A980" w:rsidR="009213AF" w:rsidRDefault="009213AF" w:rsidP="009213AF">
      <w:pPr>
        <w:pStyle w:val="a3"/>
        <w:numPr>
          <w:ilvl w:val="0"/>
          <w:numId w:val="2"/>
        </w:numPr>
      </w:pPr>
      <w:r>
        <w:t>Лимфатические сосуды способствуют развитию</w:t>
      </w:r>
    </w:p>
    <w:p w14:paraId="4342DC31" w14:textId="18EB3558" w:rsidR="00233B91" w:rsidRDefault="00233B91" w:rsidP="00233B91">
      <w:r>
        <w:t>Противоточный механизм концентрации</w:t>
      </w:r>
    </w:p>
    <w:p w14:paraId="77062009" w14:textId="77777777" w:rsidR="00233B91" w:rsidRDefault="00233B91" w:rsidP="00233B91"/>
    <w:p w14:paraId="4107EA1D" w14:textId="1082F2DE" w:rsidR="00233B91" w:rsidRDefault="00233B91" w:rsidP="00233B91">
      <w:r>
        <w:t xml:space="preserve">Мочи. Это происходит за счет </w:t>
      </w:r>
      <w:proofErr w:type="spellStart"/>
      <w:r>
        <w:t>реабсорбции</w:t>
      </w:r>
      <w:proofErr w:type="spellEnd"/>
      <w:r>
        <w:t xml:space="preserve"> соответствующего количества растворенных веществ и растворителей из </w:t>
      </w:r>
      <w:proofErr w:type="spellStart"/>
      <w:r>
        <w:t>интерстиция</w:t>
      </w:r>
      <w:proofErr w:type="spellEnd"/>
      <w:r>
        <w:t xml:space="preserve"> почек, поддерживая таким образом осмотический градиент между </w:t>
      </w:r>
      <w:proofErr w:type="spellStart"/>
      <w:r>
        <w:t>интерстицием</w:t>
      </w:r>
      <w:proofErr w:type="spellEnd"/>
      <w:r>
        <w:t xml:space="preserve"> и прямыми сосудами.</w:t>
      </w:r>
    </w:p>
    <w:p w14:paraId="67AD2323" w14:textId="77777777" w:rsidR="00233B91" w:rsidRDefault="00233B91" w:rsidP="00233B91"/>
    <w:p w14:paraId="7829F64A" w14:textId="77777777" w:rsidR="00233B91" w:rsidRDefault="00233B91" w:rsidP="00233B91">
      <w:r>
        <w:t>Объем интерстициальной жидкости: отек</w:t>
      </w:r>
    </w:p>
    <w:p w14:paraId="7CDA6965" w14:textId="77777777" w:rsidR="00233B91" w:rsidRDefault="00233B91" w:rsidP="00233B91"/>
    <w:p w14:paraId="620A32E9" w14:textId="77777777" w:rsidR="00233B91" w:rsidRDefault="00233B91" w:rsidP="00233B91">
      <w:r>
        <w:t xml:space="preserve">Баланс сил Скворца, контролирующих фильтрацию жидкости в капиллярах, приводит к фильтрации интерстициальной жидкости. Часть этого дренируется лимфатическими сосудами. Этот процесс поддерживает относительно постоянный объем интерстициальной жидкости. Таким образом, постоянство зависит прежде всего от нормальности компонентов гидростатического и </w:t>
      </w:r>
      <w:proofErr w:type="spellStart"/>
      <w:r>
        <w:t>онкотического</w:t>
      </w:r>
      <w:proofErr w:type="spellEnd"/>
      <w:r>
        <w:t xml:space="preserve"> давления. В небольшой степени гомеостаз интерстициальной жидкости также зависит от целостности стенки капилляров и способности лимфатических сосудов обеспечивать адекватный </w:t>
      </w:r>
      <w:proofErr w:type="spellStart"/>
      <w:r>
        <w:t>лимфодренаж</w:t>
      </w:r>
      <w:proofErr w:type="spellEnd"/>
      <w:r>
        <w:t>. Любой фактор, влияющий на любой из четырех вышеперечисленных параметров, может привести к накоплению интерстициальной жидкости, что приводит к состоянию, называемому ОТЕК.</w:t>
      </w:r>
    </w:p>
    <w:p w14:paraId="3C501226" w14:textId="77777777" w:rsidR="00233B91" w:rsidRDefault="00233B91" w:rsidP="00233B91"/>
    <w:p w14:paraId="66D51F28" w14:textId="77777777" w:rsidR="00233B91" w:rsidRDefault="00233B91" w:rsidP="00233B91">
      <w:r>
        <w:t>К причинам отеков относятся:</w:t>
      </w:r>
    </w:p>
    <w:p w14:paraId="19193C31" w14:textId="77777777" w:rsidR="00233B91" w:rsidRDefault="00233B91" w:rsidP="00233B91"/>
    <w:p w14:paraId="7826E489" w14:textId="77777777" w:rsidR="00233B91" w:rsidRDefault="00233B91" w:rsidP="00233B91">
      <w:r>
        <w:t xml:space="preserve">Увеличение фильтрационного давления вследствие расширения артерий или </w:t>
      </w:r>
      <w:proofErr w:type="spellStart"/>
      <w:r>
        <w:t>веноконстрикции</w:t>
      </w:r>
      <w:proofErr w:type="spellEnd"/>
      <w:r>
        <w:t>, венозной обструкции.</w:t>
      </w:r>
    </w:p>
    <w:p w14:paraId="026470E4" w14:textId="77777777" w:rsidR="00233B91" w:rsidRPr="00DD4360" w:rsidRDefault="00233B91" w:rsidP="00233B91"/>
    <w:p w14:paraId="0CB2C5B5" w14:textId="2B904FA1" w:rsidR="00F445AD" w:rsidRDefault="00F445AD">
      <w:r>
        <w:t>Повышает венозное давление, как при сердечной недостаточности.</w:t>
      </w:r>
    </w:p>
    <w:p w14:paraId="4157752A" w14:textId="77777777" w:rsidR="00F445AD" w:rsidRDefault="00F445AD"/>
    <w:p w14:paraId="53369FE0" w14:textId="77777777" w:rsidR="00F445AD" w:rsidRDefault="00F445AD">
      <w:r>
        <w:t xml:space="preserve">Снижение </w:t>
      </w:r>
      <w:proofErr w:type="spellStart"/>
      <w:r>
        <w:t>онкотического</w:t>
      </w:r>
      <w:proofErr w:type="spellEnd"/>
      <w:r>
        <w:t xml:space="preserve"> давления плазмы в результате снижения уровня белков плазмы или увеличения </w:t>
      </w:r>
      <w:proofErr w:type="spellStart"/>
      <w:r>
        <w:t>осмотически</w:t>
      </w:r>
      <w:proofErr w:type="spellEnd"/>
      <w:r>
        <w:t xml:space="preserve"> активных веществ в интерстициальной жидкости.</w:t>
      </w:r>
    </w:p>
    <w:p w14:paraId="71A0497C" w14:textId="77777777" w:rsidR="00F445AD" w:rsidRDefault="00F445AD"/>
    <w:p w14:paraId="2D301694" w14:textId="77777777" w:rsidR="00F445AD" w:rsidRDefault="00F445AD">
      <w:r>
        <w:t xml:space="preserve">Повышенная проницаемость капилляров из-за повышенного производства сосудорасширяющих веществ, таких как </w:t>
      </w:r>
      <w:proofErr w:type="spellStart"/>
      <w:r>
        <w:t>кинины</w:t>
      </w:r>
      <w:proofErr w:type="spellEnd"/>
      <w:r>
        <w:t>, гистамин или вещество Р, что наблюдается во время воспаления.</w:t>
      </w:r>
    </w:p>
    <w:p w14:paraId="28DF0143" w14:textId="77777777" w:rsidR="00F445AD" w:rsidRDefault="00F445AD"/>
    <w:p w14:paraId="0E40247C" w14:textId="77777777" w:rsidR="00F445AD" w:rsidRDefault="00F445AD">
      <w:r>
        <w:t>- Обструкция лимфатических сосудов</w:t>
      </w:r>
    </w:p>
    <w:p w14:paraId="4DC464EA" w14:textId="77777777" w:rsidR="00F445AD" w:rsidRDefault="00F445AD"/>
    <w:p w14:paraId="026043DF" w14:textId="77777777" w:rsidR="00F445AD" w:rsidRDefault="00F445AD">
      <w:r>
        <w:t>Распределение циркулирующей крови по различным органам: 18% приходится на легочные сосуды.</w:t>
      </w:r>
    </w:p>
    <w:p w14:paraId="421873D7" w14:textId="77777777" w:rsidR="00F445AD" w:rsidRDefault="00F445AD"/>
    <w:p w14:paraId="3F20D0EE" w14:textId="77777777" w:rsidR="00F445AD" w:rsidRDefault="00F445AD">
      <w:r>
        <w:t>50% циркулирующей крови находится в системных венах.</w:t>
      </w:r>
    </w:p>
    <w:p w14:paraId="68FC126D" w14:textId="77777777" w:rsidR="00F445AD" w:rsidRDefault="00F445AD"/>
    <w:p w14:paraId="295BC2E1" w14:textId="77777777" w:rsidR="00F445AD" w:rsidRDefault="00F445AD">
      <w:r>
        <w:t>12% находится в камерах сердца</w:t>
      </w:r>
    </w:p>
    <w:p w14:paraId="404FFF11" w14:textId="77777777" w:rsidR="00F445AD" w:rsidRDefault="00F445AD"/>
    <w:p w14:paraId="57F8F409" w14:textId="77777777" w:rsidR="00F445AD" w:rsidRDefault="00F445AD">
      <w:r>
        <w:t>10% в артериях</w:t>
      </w:r>
    </w:p>
    <w:p w14:paraId="04B6D457" w14:textId="77777777" w:rsidR="00F445AD" w:rsidRDefault="00F445AD"/>
    <w:p w14:paraId="74FCC3A0" w14:textId="77777777" w:rsidR="00F445AD" w:rsidRDefault="00F445AD">
      <w:r>
        <w:t>5% находится в капиллярах</w:t>
      </w:r>
    </w:p>
    <w:p w14:paraId="1FE9CFE8" w14:textId="77777777" w:rsidR="00F445AD" w:rsidRDefault="00F445AD"/>
    <w:p w14:paraId="67D9B7A4" w14:textId="77777777" w:rsidR="00F445AD" w:rsidRDefault="00F445AD">
      <w:r>
        <w:t>2% находится в артериолах</w:t>
      </w:r>
    </w:p>
    <w:p w14:paraId="26670FE8" w14:textId="77777777" w:rsidR="00F445AD" w:rsidRDefault="00F445AD"/>
    <w:p w14:paraId="5AD9FE63" w14:textId="77777777" w:rsidR="00F445AD" w:rsidRDefault="00F445AD">
      <w:r>
        <w:t>ГЕМОДИНАМИКА</w:t>
      </w:r>
    </w:p>
    <w:p w14:paraId="78010443" w14:textId="77777777" w:rsidR="00F445AD" w:rsidRDefault="00F445AD"/>
    <w:p w14:paraId="5A0D788C" w14:textId="77777777" w:rsidR="00F445AD" w:rsidRDefault="00F445AD">
      <w:r>
        <w:t>Гемодинамика просто подразумевает движение крови в кровеносных сосудах. Движение крови в сосудах обычно происходит от более высокого давления к более низкому.</w:t>
      </w:r>
    </w:p>
    <w:p w14:paraId="6B54FEFC" w14:textId="201FC37E" w:rsidR="00A9489E" w:rsidRDefault="00A9489E">
      <w:r>
        <w:t>Через сосуды. Кровоток – это объем крови, проходящий по сосуду в единицу времени. Кровоток напрямую зависит от градиента гидростатического давления (АД). Когда кровь течет по сосудам, она встречает сопротивление ® со стороны двух основных факторов:</w:t>
      </w:r>
    </w:p>
    <w:p w14:paraId="36C709D3" w14:textId="77777777" w:rsidR="00A9489E" w:rsidRDefault="00A9489E"/>
    <w:p w14:paraId="0CD0BC4C" w14:textId="7D9B7649" w:rsidR="00A9489E" w:rsidRDefault="00A9489E" w:rsidP="00A9489E">
      <w:pPr>
        <w:pStyle w:val="a3"/>
        <w:numPr>
          <w:ilvl w:val="0"/>
          <w:numId w:val="4"/>
        </w:numPr>
      </w:pPr>
      <w:r>
        <w:t>Трение между элементами крови, а также между отдельными молекулами.</w:t>
      </w:r>
    </w:p>
    <w:p w14:paraId="3ED45E84" w14:textId="77777777" w:rsidR="00A9489E" w:rsidRDefault="00A9489E"/>
    <w:p w14:paraId="743ABC8D" w14:textId="4E4D4900" w:rsidR="00A9489E" w:rsidRDefault="00A9489E" w:rsidP="00A9489E">
      <w:pPr>
        <w:pStyle w:val="a3"/>
        <w:numPr>
          <w:ilvl w:val="0"/>
          <w:numId w:val="4"/>
        </w:numPr>
      </w:pPr>
      <w:r>
        <w:t>Трение между кровью и стенками сосудов.</w:t>
      </w:r>
    </w:p>
    <w:p w14:paraId="4E114358" w14:textId="77777777" w:rsidR="00A9489E" w:rsidRDefault="00A9489E" w:rsidP="00A9489E">
      <w:pPr>
        <w:pStyle w:val="a3"/>
      </w:pPr>
    </w:p>
    <w:p w14:paraId="0C605BD2" w14:textId="77777777" w:rsidR="00A9489E" w:rsidRDefault="00A9489E"/>
    <w:p w14:paraId="67AF3EA9" w14:textId="77777777" w:rsidR="00A9489E" w:rsidRDefault="00A9489E">
      <w:r>
        <w:t>Чем больше сопротивление, тем медленнее скорость</w:t>
      </w:r>
    </w:p>
    <w:p w14:paraId="4903BC26" w14:textId="77777777" w:rsidR="00A9489E" w:rsidRDefault="00A9489E"/>
    <w:p w14:paraId="2F55E715" w14:textId="5A239E0A" w:rsidR="00A9489E" w:rsidRDefault="00A9489E">
      <w:r>
        <w:t>Поток, таким образом:</w:t>
      </w:r>
    </w:p>
    <w:p w14:paraId="0D8ECBFA" w14:textId="77777777" w:rsidR="00A9489E" w:rsidRDefault="00A9489E"/>
    <w:p w14:paraId="3A33E3E7" w14:textId="77777777" w:rsidR="00A9489E" w:rsidRDefault="00A9489E">
      <w:r>
        <w:t>Кровоток (Q) = AP R</w:t>
      </w:r>
    </w:p>
    <w:p w14:paraId="73BAE397" w14:textId="77777777" w:rsidR="00A9489E" w:rsidRDefault="00A9489E"/>
    <w:p w14:paraId="63BA0D6B" w14:textId="77777777" w:rsidR="00A9489E" w:rsidRDefault="00A9489E">
      <w:r>
        <w:t>Трение, возникающее между кровью и стенкой сосуда, обычно превышает трение между частицами. Поэтому сопротивление кровотоку прямо пропорционально длине сосуда. Напротив, сопротивление изменяется обратно пропорционально четвертой степени радиуса сосуда.</w:t>
      </w:r>
    </w:p>
    <w:p w14:paraId="73A19B8F" w14:textId="77777777" w:rsidR="00A9489E" w:rsidRDefault="00A9489E"/>
    <w:p w14:paraId="19D9A70D" w14:textId="063EFE94" w:rsidR="00A9489E" w:rsidRDefault="00A9489E">
      <w:r>
        <w:t>Следовательно, сопротивление ®= 8L, где – вязкость, r – радиус, L – длина сосуда.</w:t>
      </w:r>
    </w:p>
    <w:p w14:paraId="4DEA58FE" w14:textId="77777777" w:rsidR="00A9489E" w:rsidRDefault="00A9489E"/>
    <w:p w14:paraId="3264D5C0" w14:textId="77777777" w:rsidR="00A9489E" w:rsidRDefault="00A9489E">
      <w:r>
        <w:t xml:space="preserve">Из первого и второго уравнений выводится формула </w:t>
      </w:r>
      <w:proofErr w:type="spellStart"/>
      <w:r>
        <w:t>Пуазейля-Хагена</w:t>
      </w:r>
      <w:proofErr w:type="spellEnd"/>
      <w:r>
        <w:t>, связывающая</w:t>
      </w:r>
    </w:p>
    <w:p w14:paraId="22EC7AA1" w14:textId="5C15CCC8" w:rsidR="003024D5" w:rsidRDefault="003024D5">
      <w:r>
        <w:t>Кровоток в зависимости от градиента давления, радиуса сосуда, длины сосуда, вязкости и сопротивления.</w:t>
      </w:r>
    </w:p>
    <w:p w14:paraId="65294043" w14:textId="77777777" w:rsidR="003024D5" w:rsidRDefault="003024D5"/>
    <w:p w14:paraId="7A933901" w14:textId="77777777" w:rsidR="003024D5" w:rsidRDefault="003024D5">
      <w:r>
        <w:t>Поскольку Q =</w:t>
      </w:r>
    </w:p>
    <w:p w14:paraId="7CFEE66D" w14:textId="77777777" w:rsidR="003024D5" w:rsidRDefault="003024D5"/>
    <w:p w14:paraId="59DAE898" w14:textId="710E67B7" w:rsidR="003024D5" w:rsidRDefault="003024D5">
      <w:r>
        <w:t>Р</w:t>
      </w:r>
    </w:p>
    <w:p w14:paraId="3E19F8F1" w14:textId="77777777" w:rsidR="003024D5" w:rsidRDefault="003024D5"/>
    <w:p w14:paraId="05701AB5" w14:textId="77777777" w:rsidR="003024D5" w:rsidRDefault="003024D5">
      <w:r>
        <w:t>ΔΡ</w:t>
      </w:r>
    </w:p>
    <w:p w14:paraId="38BD4D79" w14:textId="77777777" w:rsidR="003024D5" w:rsidRDefault="003024D5"/>
    <w:p w14:paraId="5151EBE1" w14:textId="366C3B04" w:rsidR="003024D5" w:rsidRDefault="003024D5">
      <w:r>
        <w:t>И</w:t>
      </w:r>
    </w:p>
    <w:p w14:paraId="4ED2F72C" w14:textId="77777777" w:rsidR="003024D5" w:rsidRDefault="003024D5"/>
    <w:p w14:paraId="0E61240F" w14:textId="77777777" w:rsidR="003024D5" w:rsidRDefault="003024D5">
      <w:r>
        <w:t>Р = 8нЛ =</w:t>
      </w:r>
    </w:p>
    <w:p w14:paraId="3FB11B75" w14:textId="77777777" w:rsidR="003024D5" w:rsidRDefault="003024D5"/>
    <w:p w14:paraId="08772057" w14:textId="77777777" w:rsidR="003024D5" w:rsidRDefault="003024D5">
      <w:r>
        <w:t>Q= АП 8nL</w:t>
      </w:r>
    </w:p>
    <w:p w14:paraId="5D204BFF" w14:textId="77777777" w:rsidR="003024D5" w:rsidRDefault="003024D5"/>
    <w:p w14:paraId="3B105DCA" w14:textId="77777777" w:rsidR="003024D5" w:rsidRDefault="003024D5">
      <w:r>
        <w:t>= AP x πr4</w:t>
      </w:r>
    </w:p>
    <w:p w14:paraId="7DEAD44A" w14:textId="77777777" w:rsidR="003024D5" w:rsidRDefault="003024D5"/>
    <w:p w14:paraId="34DF06C8" w14:textId="77777777" w:rsidR="003024D5" w:rsidRDefault="003024D5">
      <w:r>
        <w:t>= ΔΡΑΜ</w:t>
      </w:r>
    </w:p>
    <w:p w14:paraId="6B13EFB6" w14:textId="77777777" w:rsidR="003024D5" w:rsidRDefault="003024D5"/>
    <w:p w14:paraId="76DFF6C6" w14:textId="77777777" w:rsidR="003024D5" w:rsidRDefault="003024D5">
      <w:r>
        <w:t xml:space="preserve">Формула </w:t>
      </w:r>
      <w:proofErr w:type="spellStart"/>
      <w:r>
        <w:t>Пуазейля-Хагена</w:t>
      </w:r>
      <w:proofErr w:type="spellEnd"/>
    </w:p>
    <w:p w14:paraId="090B0C15" w14:textId="77777777" w:rsidR="003024D5" w:rsidRDefault="003024D5"/>
    <w:p w14:paraId="07DB48BD" w14:textId="11E47378" w:rsidR="003024D5" w:rsidRDefault="003024D5">
      <w:r>
        <w:t>В любом кровеносном сосуде длина практически постоянна, а вязкость относительно постоянна. Таким образом, на поток через сосуд влияет изменение его радиуса или градиента давления. Только артериолы демонстрируют достаточные изменения радиусов, которые могут существенно влиять на сопротивление и изменять кровоток. Отсюда и их название — сосуды сопротивления. Увеличение кровотока по другим типам кровеносных сосудов требует увеличения градиента давления.</w:t>
      </w:r>
    </w:p>
    <w:p w14:paraId="02823C9A" w14:textId="77777777" w:rsidR="003024D5" w:rsidRDefault="003024D5"/>
    <w:p w14:paraId="595B8D6D" w14:textId="77777777" w:rsidR="003024D5" w:rsidRDefault="003024D5">
      <w:r>
        <w:t>Скорость кровотока</w:t>
      </w:r>
    </w:p>
    <w:p w14:paraId="284D7242" w14:textId="77777777" w:rsidR="003024D5" w:rsidRDefault="003024D5"/>
    <w:p w14:paraId="3E25086C" w14:textId="075D0C3B" w:rsidR="003024D5" w:rsidRDefault="003024D5">
      <w:r>
        <w:t>Скорость (V) кровотока — это перемещение в единицу времени (например, см в секунду, в отличие от потока, который представляет собой объем в единицу времени, т. Е. мл в секунду).</w:t>
      </w:r>
    </w:p>
    <w:p w14:paraId="08FD915B" w14:textId="08F9106B" w:rsidR="002A7DA2" w:rsidRDefault="002A7DA2">
      <w:r>
        <w:t>Кровоток (Q), разделенный на площадь поперечного сечения (А), таким образом: V Q ÷ A</w:t>
      </w:r>
    </w:p>
    <w:p w14:paraId="02BDF60D" w14:textId="77777777" w:rsidR="002A7DA2" w:rsidRDefault="002A7DA2"/>
    <w:p w14:paraId="4C9507B8" w14:textId="77777777" w:rsidR="002A7DA2" w:rsidRDefault="002A7DA2">
      <w:r>
        <w:t>Это уравнение объясняет, почему скорость кровотока самая высокая в аорте, которая имеет низкую общую площадь поперечного сечения по сравнению с очень низкой скоростью кровотока в капиллярах, которые имеют самую высокую площадь поперечного сечения среди всех типов сосудов в CVS.</w:t>
      </w:r>
    </w:p>
    <w:p w14:paraId="0C560420" w14:textId="77777777" w:rsidR="002A7DA2" w:rsidRDefault="002A7DA2"/>
    <w:p w14:paraId="5AE907C8" w14:textId="77777777" w:rsidR="002A7DA2" w:rsidRDefault="002A7DA2">
      <w:r>
        <w:t>Кровоток и давление</w:t>
      </w:r>
    </w:p>
    <w:p w14:paraId="38DC5A6D" w14:textId="77777777" w:rsidR="002A7DA2" w:rsidRDefault="002A7DA2"/>
    <w:p w14:paraId="7885C81C" w14:textId="3716105F" w:rsidR="002A7DA2" w:rsidRDefault="002A7DA2">
      <w:r>
        <w:t>Во время каждого сердечного цикла пиковое давление (120 мм рт. Ст.) приходится на пик систолы, а самое низкое давление (80 мм рт. Ст.) — это диастолическое давление, регистрируемое на пике диастолы. Артериальное давление у здорового 20-летнего мужчины составляет около 120/80. Разница между систолическим и диастолическим давлением (120–80 мм рт. Ст.) и есть пульсовое давление (ПД) (40 мм рт. Ст.). С возрастом систолическое давление и особенно диастолическое давление увеличиваются из-за постепенной потери артериальной эластичности и артериального уплотнения, это состояние называется атеросклерозом.</w:t>
      </w:r>
    </w:p>
    <w:p w14:paraId="3F5AC312" w14:textId="77777777" w:rsidR="002A7DA2" w:rsidRDefault="002A7DA2"/>
    <w:p w14:paraId="17FA6EC5" w14:textId="77777777" w:rsidR="002A7DA2" w:rsidRDefault="002A7DA2">
      <w:r>
        <w:t>Артериальное давление (АД) – это сила, с которой кровь действует на единицу площади стенки сосуда, ее можно оценить по формуле: АД СО x общее</w:t>
      </w:r>
    </w:p>
    <w:p w14:paraId="23D27B6F" w14:textId="414FCBD3" w:rsidR="00B4577E" w:rsidRDefault="00B4577E">
      <w:r>
        <w:t>Периферическое сопротивление (TPR). TPR – это сопротивление, оказываемое сосудами (особенно артериолами) потоку крови. Среднее артериальное давление (САД) является движущей силой кровотока, оценивается как диастолическое давление (ДД) + 1/3 пульсового давления (ПД), в периферических артериолах оно составляет около 95 мм рт. Ст.</w:t>
      </w:r>
    </w:p>
    <w:p w14:paraId="5CD604A6" w14:textId="77777777" w:rsidR="00B4577E" w:rsidRDefault="00B4577E"/>
    <w:p w14:paraId="197D3E68" w14:textId="77777777" w:rsidR="00B4577E" w:rsidRDefault="00B4577E">
      <w:r>
        <w:t>Кровоток в сосудах</w:t>
      </w:r>
    </w:p>
    <w:p w14:paraId="74CFD70C" w14:textId="77777777" w:rsidR="00B4577E" w:rsidRDefault="00B4577E"/>
    <w:p w14:paraId="6479DB32" w14:textId="77777777" w:rsidR="00B4577E" w:rsidRDefault="00B4577E">
      <w:r>
        <w:t>Кровоток в сосудах обычно ЛАМИНАРНЫЙ, НЕТУРБУЛЕНТНЫЙ и бесшумный. Ламинарный поток предполагает параболическую форму скоростей. В центре кровеносных сосудов поток имеет самую высокую скорость, поскольку трение в центре меньше. Кровоток постепенно снижается до нуля у стенок кровеносных сосудов. Когда скорость кровотока достигает или превышает критическую скорость (2000), кровоток становится ТУРБУЛЕНТНЫМ. У людей критическая скорость обычно превышается только при сужении артерии на острой ветви артерии и часто при анемии, когда вязкость крови обычно низкая.</w:t>
      </w:r>
    </w:p>
    <w:p w14:paraId="31DB0653" w14:textId="77777777" w:rsidR="00B4577E" w:rsidRDefault="00B4577E"/>
    <w:p w14:paraId="3A8E6CFA" w14:textId="77777777" w:rsidR="00B4577E" w:rsidRDefault="00B4577E">
      <w:r>
        <w:t xml:space="preserve">Вероятность турбулентности или число </w:t>
      </w:r>
      <w:proofErr w:type="spellStart"/>
      <w:r>
        <w:t>Рейнольдса</w:t>
      </w:r>
      <w:proofErr w:type="spellEnd"/>
      <w:r>
        <w:t xml:space="preserve">, </w:t>
      </w:r>
      <w:proofErr w:type="spellStart"/>
      <w:r>
        <w:t>Re</w:t>
      </w:r>
      <w:proofErr w:type="spellEnd"/>
      <w:r>
        <w:t xml:space="preserve"> = PDV + где p — плотность крови, D = диаметр сосуда, V — скорость потока и вязкость крови.</w:t>
      </w:r>
    </w:p>
    <w:p w14:paraId="4E592D47" w14:textId="2A59A517" w:rsidR="00C44188" w:rsidRDefault="00C44188">
      <w:r>
        <w:t>Вязкость крови.</w:t>
      </w:r>
    </w:p>
    <w:p w14:paraId="4E2AD954" w14:textId="77777777" w:rsidR="00C44188" w:rsidRDefault="00C44188"/>
    <w:p w14:paraId="5CE051DE" w14:textId="77777777" w:rsidR="00C44188" w:rsidRDefault="00C44188">
      <w:r>
        <w:t>Закон Лапласа</w:t>
      </w:r>
    </w:p>
    <w:p w14:paraId="24B19023" w14:textId="77777777" w:rsidR="00C44188" w:rsidRDefault="00C44188"/>
    <w:p w14:paraId="4AF34410" w14:textId="625C5CC9" w:rsidR="00C44188" w:rsidRDefault="00C44188">
      <w:r>
        <w:t>Согласно закону Лапласа, чем меньше радиус ® кровеносного сосуда, тем меньшее напряжение (Т) необходимо, чтобы уравновесить растягивающее или трансмуральное давление (Р), которое в противном случае могло бы повредить стенку сосуда. Таким образом, P = T + R.</w:t>
      </w:r>
    </w:p>
    <w:p w14:paraId="7187003D" w14:textId="77777777" w:rsidR="00C44188" w:rsidRDefault="00C44188"/>
    <w:p w14:paraId="6321099C" w14:textId="77777777" w:rsidR="00C44188" w:rsidRDefault="00C44188">
      <w:r>
        <w:t>Можно ожидать, что сосуды с очень тонкими стенками, подобные капиллярам, довольно легко разорвутся, когда трансмуральное давление увеличится в результате скопления крови. Но их очень малые радиусы обеспечивают развитие соответствующего натяжения, которое при делении на радиус точно противодействует растягивающему давлению или равняется ему.</w:t>
      </w:r>
    </w:p>
    <w:p w14:paraId="057AA3A1" w14:textId="77777777" w:rsidR="00C44188" w:rsidRDefault="00C44188"/>
    <w:p w14:paraId="4CE417ED" w14:textId="77777777" w:rsidR="00C44188" w:rsidRDefault="00C44188">
      <w:r>
        <w:t>Задание: Охарактеризовать измерение артериального давления у человека.</w:t>
      </w:r>
    </w:p>
    <w:p w14:paraId="6576C107" w14:textId="77777777" w:rsidR="00C44188" w:rsidRDefault="00C44188"/>
    <w:p w14:paraId="17D812E5" w14:textId="77777777" w:rsidR="00C44188" w:rsidRDefault="00C44188">
      <w:r>
        <w:t>ОБРАЩЕНИЕ ЧЕРЕЗ СПЕЦИАЛЬНЫЕ РЕГИОНЫ</w:t>
      </w:r>
    </w:p>
    <w:p w14:paraId="57599D80" w14:textId="77777777" w:rsidR="00C44188" w:rsidRDefault="00C44188"/>
    <w:p w14:paraId="23FC2E30" w14:textId="77777777" w:rsidR="00C44188" w:rsidRDefault="00C44188">
      <w:r>
        <w:t>Распределение притока крови к различным органам тела неодинаково, оно варьируется в зависимости от конкретной потребности</w:t>
      </w:r>
    </w:p>
    <w:p w14:paraId="3C4F0D34" w14:textId="00155F7E" w:rsidR="002E61BD" w:rsidRDefault="002E61BD">
      <w:r>
        <w:t>Печень получает наибольший приток крови, за ней следуют почки, затем мозг и т. Д. Кроме того, скорость кровотока и артериальное давление эффективно регулируются в разной степени этими органами. Ниже описаны особенности каждого основного органа.</w:t>
      </w:r>
    </w:p>
    <w:p w14:paraId="3FBA58C9" w14:textId="77777777" w:rsidR="002E61BD" w:rsidRDefault="002E61BD"/>
    <w:p w14:paraId="6AECE923" w14:textId="77777777" w:rsidR="002E61BD" w:rsidRDefault="002E61BD">
      <w:r>
        <w:t>ПЕЧЕНИЧНОЕ КРОВООБРАЩЕНИЕ</w:t>
      </w:r>
    </w:p>
    <w:p w14:paraId="1DB8E6EB" w14:textId="77777777" w:rsidR="002E61BD" w:rsidRDefault="002E61BD"/>
    <w:p w14:paraId="597F7AF2" w14:textId="77777777" w:rsidR="002E61BD" w:rsidRDefault="002E61BD">
      <w:r>
        <w:t xml:space="preserve">Печень получает кровь из двух основных источников: из печеночной артерии – ветви брюшной аорты, а также из воротной вены, отходящей от </w:t>
      </w:r>
      <w:proofErr w:type="spellStart"/>
      <w:r>
        <w:t>мезентериального</w:t>
      </w:r>
      <w:proofErr w:type="spellEnd"/>
      <w:r>
        <w:t xml:space="preserve"> (желудок, кишечник и поджелудочная железа) и селезеночного (селезенка) сосудистых русл. Кровоток печени составляет около 1500 мл крови в минуту; формируя около 30% сердечного выброса; эквивалентно примерно 100 мл/100 г/мин. Поток через воротную вену обычно выше, чем через печеночную, тем не менее, воротная кровь менее насыщена кислородом по сравнению с печеночной кровью (которая переносит около 75% кислорода в печень) из-за предшествующего поступления кислорода в брыжейку. . РЕГУЛЯЦИЯ КРОВОТОКА В ПЕЧЕНИ</w:t>
      </w:r>
    </w:p>
    <w:p w14:paraId="0A9C6AE3" w14:textId="77777777" w:rsidR="002E61BD" w:rsidRDefault="002E61BD"/>
    <w:p w14:paraId="2DBD3931" w14:textId="77777777" w:rsidR="002E61BD" w:rsidRDefault="002E61BD">
      <w:r>
        <w:t>Кровоток в печени регулируется следующими факторами:</w:t>
      </w:r>
    </w:p>
    <w:p w14:paraId="4F47E584" w14:textId="77777777" w:rsidR="002E61BD" w:rsidRDefault="002E61BD"/>
    <w:p w14:paraId="143CD531" w14:textId="77777777" w:rsidR="002E61BD" w:rsidRDefault="002E61BD">
      <w:r>
        <w:t>- Системное артериальное давление: величина сердечного выброса напрямую влияет на приток крови к печени, а печеночный кровоток увеличивается с увеличением системного кровотока.</w:t>
      </w:r>
    </w:p>
    <w:p w14:paraId="7CCB8347" w14:textId="77777777" w:rsidR="002E61BD" w:rsidRDefault="002E61BD"/>
    <w:p w14:paraId="267829C3" w14:textId="77777777" w:rsidR="002E61BD" w:rsidRDefault="002E61BD">
      <w:r>
        <w:t>- Сокращение селезенки: увеличивается приток крови к печени.</w:t>
      </w:r>
    </w:p>
    <w:p w14:paraId="6AE6F820" w14:textId="77777777" w:rsidR="002E61BD" w:rsidRDefault="002E61BD"/>
    <w:p w14:paraId="39C9DF1C" w14:textId="26A175A6" w:rsidR="002E61BD" w:rsidRDefault="002E61BD">
      <w:r>
        <w:t>С усилением сокращения селезенки – Движение кишечника: Моторика кишечника</w:t>
      </w:r>
    </w:p>
    <w:p w14:paraId="1080F5D7" w14:textId="77777777" w:rsidR="002E61BD" w:rsidRDefault="002E61BD"/>
    <w:p w14:paraId="3E63E337" w14:textId="773B8A66" w:rsidR="002E61BD" w:rsidRDefault="002E61BD">
      <w:r>
        <w:t>Увеличивает печеночный кровоток. – Химические факторы: Избыток углекислого газа, недостаток кислорода.</w:t>
      </w:r>
    </w:p>
    <w:p w14:paraId="191091F8" w14:textId="77777777" w:rsidR="002E61BD" w:rsidRDefault="002E61BD"/>
    <w:p w14:paraId="2BBC9A88" w14:textId="2D05F50E" w:rsidR="002E61BD" w:rsidRDefault="002E61BD">
      <w:r>
        <w:t>И увеличение концентрации ионов водорода приводят к</w:t>
      </w:r>
    </w:p>
    <w:p w14:paraId="7B71B83B" w14:textId="6D91690C" w:rsidR="00CB2260" w:rsidRDefault="00CB2260">
      <w:r>
        <w:t>Расширения сосудов.</w:t>
      </w:r>
    </w:p>
    <w:p w14:paraId="54B5B960" w14:textId="77777777" w:rsidR="00CB2260" w:rsidRDefault="00CB2260"/>
    <w:p w14:paraId="5A958126" w14:textId="77777777" w:rsidR="00CB2260" w:rsidRDefault="00CB2260">
      <w:r>
        <w:t>- Нервный фактор: симпатическая стимуляция печени вызывает сужение сосудов и уменьшает кровоток. Симпатические волокна печени известны как внутренностные нервы. Роль парасимпатических волокон в печеночном кровообращении до конца не изучена.</w:t>
      </w:r>
    </w:p>
    <w:p w14:paraId="34887083" w14:textId="77777777" w:rsidR="00CB2260" w:rsidRDefault="00CB2260"/>
    <w:p w14:paraId="71512608" w14:textId="77777777" w:rsidR="00CB2260" w:rsidRDefault="00CB2260">
      <w:r>
        <w:t>КОРОНАРНОЕ КРОВАНИЕ</w:t>
      </w:r>
    </w:p>
    <w:p w14:paraId="512CF5F2" w14:textId="77777777" w:rsidR="00CB2260" w:rsidRDefault="00CB2260"/>
    <w:p w14:paraId="44E4141D" w14:textId="77777777" w:rsidR="00CB2260" w:rsidRDefault="00CB2260">
      <w:r>
        <w:t xml:space="preserve">Кровоснабжение сердца осуществляется через правую и левую коронарные артерии, которые являются первыми ветвями аорты. У некоторых людей левая коронарная артерия крупнее (левая доминирует), у других — правая коронарная артерия крупнее (правая доминирует), в то время как у третьих обе коронарные артерии </w:t>
      </w:r>
      <w:proofErr w:type="spellStart"/>
      <w:r>
        <w:t>кровоснабжаются</w:t>
      </w:r>
      <w:proofErr w:type="spellEnd"/>
      <w:r>
        <w:t xml:space="preserve"> одинаково.</w:t>
      </w:r>
    </w:p>
    <w:p w14:paraId="7CE47625" w14:textId="77777777" w:rsidR="00CB2260" w:rsidRDefault="00CB2260"/>
    <w:p w14:paraId="639572EF" w14:textId="77777777" w:rsidR="00CB2260" w:rsidRDefault="00CB2260">
      <w:r>
        <w:t xml:space="preserve">Коронарные артерии делятся на более мелкие ветви, называемые </w:t>
      </w:r>
      <w:proofErr w:type="spellStart"/>
      <w:r>
        <w:t>эпикардиальными</w:t>
      </w:r>
      <w:proofErr w:type="spellEnd"/>
      <w:r>
        <w:t xml:space="preserve"> артериями, которые дают начало дальнейшим более мелким ветвям, называемым </w:t>
      </w:r>
      <w:proofErr w:type="spellStart"/>
      <w:r>
        <w:t>интрамуральными</w:t>
      </w:r>
      <w:proofErr w:type="spellEnd"/>
      <w:r>
        <w:t xml:space="preserve"> сосудами. Сердце дренируется тремя сосудами, а именно: коронарным синусом, передней коронарной веной и </w:t>
      </w:r>
      <w:proofErr w:type="spellStart"/>
      <w:r>
        <w:t>тебезиевыми</w:t>
      </w:r>
      <w:proofErr w:type="spellEnd"/>
      <w:r>
        <w:t xml:space="preserve"> венами.</w:t>
      </w:r>
    </w:p>
    <w:p w14:paraId="776720A6" w14:textId="77777777" w:rsidR="00CB2260" w:rsidRDefault="00CB2260"/>
    <w:p w14:paraId="4A5C7ABD" w14:textId="77777777" w:rsidR="00CB2260" w:rsidRDefault="00CB2260">
      <w:r>
        <w:t xml:space="preserve">Через сердце в минуту проходит около 200 мл крови, образуя около 4% сердечного выброса и 65-70 мл/мин/100 г сердечной мышцы. Кровоток по коронарным сосудам увеличивается во время диастолы и уменьшается во время систолы (за счет сдавления </w:t>
      </w:r>
      <w:proofErr w:type="spellStart"/>
      <w:r>
        <w:t>интрамуральных</w:t>
      </w:r>
      <w:proofErr w:type="spellEnd"/>
      <w:r>
        <w:t xml:space="preserve"> сосудов во время систолы).</w:t>
      </w:r>
    </w:p>
    <w:p w14:paraId="58DD76DB" w14:textId="77777777" w:rsidR="00CB2260" w:rsidRDefault="00CB2260"/>
    <w:p w14:paraId="4325935D" w14:textId="77777777" w:rsidR="00CB2260" w:rsidRDefault="00CB2260">
      <w:r>
        <w:t>РЕГУЛЯЦИЯ КОРОНАРНОГО ПОТОКА КРОВИ</w:t>
      </w:r>
    </w:p>
    <w:p w14:paraId="13932E87" w14:textId="77777777" w:rsidR="00CB2260" w:rsidRDefault="00CB2260"/>
    <w:p w14:paraId="106CBF6C" w14:textId="55E627D3" w:rsidR="00CB2260" w:rsidRDefault="00CB2260">
      <w:r>
        <w:t xml:space="preserve">Коронарный кровоток регулируется процессом, называемым </w:t>
      </w:r>
      <w:proofErr w:type="spellStart"/>
      <w:r>
        <w:t>ауторегуляцией</w:t>
      </w:r>
      <w:proofErr w:type="spellEnd"/>
      <w:r>
        <w:t xml:space="preserve"> (способностью сердца регулировать собственный кровоток). Этот процесс происходит при среднем артериальном давлении от 60 до 150 мм рт. Ст. Коронарная кровь</w:t>
      </w:r>
    </w:p>
    <w:p w14:paraId="2C88D4C9" w14:textId="160E9A3D" w:rsidR="00AA792A" w:rsidRDefault="00AA792A">
      <w:r>
        <w:t>Поток регулируется главным образом местной сосудистой реакцией на потребности сердечной мышцы. Коронарный кровоток регулируется 4 факторами:</w:t>
      </w:r>
    </w:p>
    <w:p w14:paraId="1857EDA7" w14:textId="77777777" w:rsidR="00AA792A" w:rsidRDefault="00AA792A"/>
    <w:p w14:paraId="0044CFDA" w14:textId="77777777" w:rsidR="00AA792A" w:rsidRDefault="00AA792A">
      <w:r>
        <w:t>- потребность сердца в кислороде;</w:t>
      </w:r>
    </w:p>
    <w:p w14:paraId="6AE689CD" w14:textId="77777777" w:rsidR="00AA792A" w:rsidRDefault="00AA792A"/>
    <w:p w14:paraId="294172BD" w14:textId="77777777" w:rsidR="00AA792A" w:rsidRDefault="00AA792A">
      <w:r>
        <w:t>- метаболические факторы;</w:t>
      </w:r>
    </w:p>
    <w:p w14:paraId="4EDB88B6" w14:textId="77777777" w:rsidR="00AA792A" w:rsidRDefault="00AA792A"/>
    <w:p w14:paraId="571895F7" w14:textId="77777777" w:rsidR="00AA792A" w:rsidRDefault="00AA792A">
      <w:r>
        <w:t xml:space="preserve">- коронарное </w:t>
      </w:r>
      <w:proofErr w:type="spellStart"/>
      <w:r>
        <w:t>перфузионное</w:t>
      </w:r>
      <w:proofErr w:type="spellEnd"/>
      <w:r>
        <w:t xml:space="preserve"> давление и</w:t>
      </w:r>
    </w:p>
    <w:p w14:paraId="653E1B7D" w14:textId="77777777" w:rsidR="00AA792A" w:rsidRDefault="00AA792A"/>
    <w:p w14:paraId="1AB186CB" w14:textId="77777777" w:rsidR="00AA792A" w:rsidRDefault="00AA792A">
      <w:r>
        <w:t>- нервные факторы.</w:t>
      </w:r>
    </w:p>
    <w:p w14:paraId="278CE14E" w14:textId="77777777" w:rsidR="00AA792A" w:rsidRDefault="00AA792A"/>
    <w:p w14:paraId="62AC32B8" w14:textId="77777777" w:rsidR="00AA792A" w:rsidRDefault="00AA792A">
      <w:r>
        <w:t>Потребность сердца в кислороде является наиболее важным фактором, определяющим приток крови к сердцу. Объем притока крови к сердцу прямо пропорционален потреблению кислорода сердцем. Потребление кислорода сердцем очень велико. По мере увеличения потребности сердца в кислороде увеличивается приток крови к сердцу.</w:t>
      </w:r>
    </w:p>
    <w:p w14:paraId="03229E54" w14:textId="77777777" w:rsidR="00AA792A" w:rsidRDefault="00AA792A"/>
    <w:p w14:paraId="6220BC0E" w14:textId="77777777" w:rsidR="00AA792A" w:rsidRDefault="00AA792A">
      <w:r>
        <w:t xml:space="preserve">Увеличение концентрации в крови метаболитов сосудорасширяющих средств, таких как аденозин, ионы калия, ионы </w:t>
      </w:r>
      <w:proofErr w:type="spellStart"/>
      <w:r>
        <w:t>гидрогенаденозинфосфата</w:t>
      </w:r>
      <w:proofErr w:type="spellEnd"/>
      <w:r>
        <w:t>, углекислый газ и соединения аденозина, увеличивает приток крови к сердцу посредством расширения сосудов. Они возникают во время физических упражнений, гипоксии и других относительных состояний.</w:t>
      </w:r>
    </w:p>
    <w:p w14:paraId="1CDB4021" w14:textId="77777777" w:rsidR="00AA792A" w:rsidRDefault="00AA792A"/>
    <w:p w14:paraId="2237F0B5" w14:textId="77777777" w:rsidR="00AA792A" w:rsidRDefault="00AA792A">
      <w:r>
        <w:t xml:space="preserve">Увеличение коронарного </w:t>
      </w:r>
      <w:proofErr w:type="spellStart"/>
      <w:r>
        <w:t>перфузионного</w:t>
      </w:r>
      <w:proofErr w:type="spellEnd"/>
      <w:r>
        <w:t xml:space="preserve"> давления увеличивает коронарный кровоток. </w:t>
      </w:r>
      <w:proofErr w:type="spellStart"/>
      <w:r>
        <w:t>Перфузионное</w:t>
      </w:r>
      <w:proofErr w:type="spellEnd"/>
      <w:r>
        <w:t xml:space="preserve"> давление – это баланс между средним артериальным давлением и сопротивлением кровотоку в сердце.</w:t>
      </w:r>
    </w:p>
    <w:p w14:paraId="571A0481" w14:textId="77777777" w:rsidR="00AA792A" w:rsidRDefault="00AA792A"/>
    <w:p w14:paraId="1C2B9DE9" w14:textId="77777777" w:rsidR="00AA792A" w:rsidRDefault="00AA792A">
      <w:r>
        <w:t>Нервное влияние на коронарный кровоток осуществляется через вегетативную нервную систему. В то время как симпатическая нервная система увеличивает коронарный кровоток, парасимпатическая нервная система его уменьшает.</w:t>
      </w:r>
    </w:p>
    <w:p w14:paraId="5055AD57" w14:textId="77777777" w:rsidR="00AA792A" w:rsidRDefault="00AA792A"/>
    <w:p w14:paraId="01E7B734" w14:textId="77777777" w:rsidR="00AA792A" w:rsidRDefault="00AA792A">
      <w:r>
        <w:t>Патофизиология коронарного кровотока</w:t>
      </w:r>
    </w:p>
    <w:p w14:paraId="316BFC24" w14:textId="77777777" w:rsidR="00AA792A" w:rsidRDefault="00AA792A"/>
    <w:p w14:paraId="16B4B80A" w14:textId="77777777" w:rsidR="00AA792A" w:rsidRDefault="00AA792A">
      <w:r>
        <w:t>Обструкция, снижение или отсутствие кровоснабжения сердца приводит ко многим патофизиологическим состояниям, таким как</w:t>
      </w:r>
    </w:p>
    <w:p w14:paraId="656CEA16" w14:textId="77777777" w:rsidR="00901984" w:rsidRDefault="00901984">
      <w:r>
        <w:t>- некроз,</w:t>
      </w:r>
    </w:p>
    <w:p w14:paraId="1E5D30AD" w14:textId="77777777" w:rsidR="00901984" w:rsidRDefault="00901984"/>
    <w:p w14:paraId="782118CA" w14:textId="77777777" w:rsidR="00901984" w:rsidRDefault="00901984">
      <w:r>
        <w:t>- инфаркт,</w:t>
      </w:r>
    </w:p>
    <w:p w14:paraId="28C0E336" w14:textId="77777777" w:rsidR="00901984" w:rsidRDefault="00901984"/>
    <w:p w14:paraId="0AD962C4" w14:textId="77777777" w:rsidR="00901984" w:rsidRDefault="00901984">
      <w:r>
        <w:t>- потрясающий и</w:t>
      </w:r>
    </w:p>
    <w:p w14:paraId="50AEAC01" w14:textId="77777777" w:rsidR="00901984" w:rsidRDefault="00901984"/>
    <w:p w14:paraId="5809820C" w14:textId="77777777" w:rsidR="00901984" w:rsidRDefault="00901984">
      <w:r>
        <w:t>- Стенокардия.</w:t>
      </w:r>
    </w:p>
    <w:p w14:paraId="7FCEDE79" w14:textId="77777777" w:rsidR="00901984" w:rsidRDefault="00901984"/>
    <w:p w14:paraId="3E39B92D" w14:textId="77777777" w:rsidR="00901984" w:rsidRDefault="00901984">
      <w:r>
        <w:t>Коронарная окклюзия вызвана обструкцией коронарной артерии, главным образом атеросклерозом (отложением холестерина на стенках артерии), который позже развивается в атеросклеротическую бляшку. Просвет артерии становится узким.</w:t>
      </w:r>
    </w:p>
    <w:p w14:paraId="4781B882" w14:textId="77777777" w:rsidR="00901984" w:rsidRDefault="00901984"/>
    <w:p w14:paraId="56901FCD" w14:textId="77777777" w:rsidR="00901984" w:rsidRDefault="00901984">
      <w:r>
        <w:t>Резкое снижение коронарного кровотока вызывает ишемию, вызывающую временные механические нарушения или дисфункцию сердца — состояние, называемое «оглушением миокарда». Выраженное и длительное снижение притока крови к сердцу приводит к некрозу (гибель миокарда). Если этот недостаточный кровоток вызван эмболией, тромбом или сосудистым спазмом, это называется инфарктом миокарда.</w:t>
      </w:r>
    </w:p>
    <w:p w14:paraId="7220EDBC" w14:textId="77777777" w:rsidR="00901984" w:rsidRDefault="00901984"/>
    <w:p w14:paraId="744D4592" w14:textId="77777777" w:rsidR="00901984" w:rsidRDefault="00901984">
      <w:r>
        <w:t xml:space="preserve">Стенокардия – это боль в сердце, возникающая вследствие ишемии миокарда. Боль начинается под грудиной и распространяется на поверхность левой руки и левого плеча. Это связано с тем, что сердце и левая рука имеют одно и то же эмбриональное происхождение. Накопление метаболитов и других веществ, вызывающих боль, таких как </w:t>
      </w:r>
      <w:proofErr w:type="spellStart"/>
      <w:r>
        <w:t>кинины</w:t>
      </w:r>
      <w:proofErr w:type="spellEnd"/>
      <w:r>
        <w:t xml:space="preserve">, во время гипоксии стимулирует нервные окончания, что приводит к боли. Стенокардию можно лечить с помощью сосудорасширяющих препаратов, блокаторов кальция, симпатических блокаторов, блокаторов каналов, </w:t>
      </w:r>
      <w:proofErr w:type="spellStart"/>
      <w:r>
        <w:t>тромболизиса</w:t>
      </w:r>
      <w:proofErr w:type="spellEnd"/>
      <w:r>
        <w:t xml:space="preserve"> и хирургических вмешательств.</w:t>
      </w:r>
    </w:p>
    <w:p w14:paraId="5372F10B" w14:textId="77777777" w:rsidR="00901984" w:rsidRDefault="00901984"/>
    <w:p w14:paraId="7B960856" w14:textId="77777777" w:rsidR="00901984" w:rsidRDefault="00901984">
      <w:r>
        <w:t>Мозговое кровообращение</w:t>
      </w:r>
    </w:p>
    <w:p w14:paraId="45CAC72C" w14:textId="77777777" w:rsidR="00901984" w:rsidRDefault="00901984"/>
    <w:p w14:paraId="0F47CD76" w14:textId="77777777" w:rsidR="00901984" w:rsidRDefault="00901984">
      <w:r>
        <w:t>Адекватное и непрерывное кровоснабжение тканей головного мозга является обязательным условием для предотвращения потери сознания и</w:t>
      </w:r>
    </w:p>
    <w:p w14:paraId="6815F04E" w14:textId="3ADE0F18" w:rsidR="00CC7E4D" w:rsidRDefault="00CC7E4D">
      <w:r>
        <w:t xml:space="preserve">Последующее повреждение клеток головного мозга. Мозг получает кровь из основной и внутренней сонной артерий, образующих </w:t>
      </w:r>
      <w:proofErr w:type="spellStart"/>
      <w:r>
        <w:t>виллизиев</w:t>
      </w:r>
      <w:proofErr w:type="spellEnd"/>
      <w:r>
        <w:t xml:space="preserve"> круг. Внутренняя яремная вена отводит венозную кровь от головного мозга. Мозг получает от 750 до 800 мл крови в минуту. Это примерно 15–16% общего сердечного выброса и примерно 50–55 мл/100 грамм/мин.</w:t>
      </w:r>
    </w:p>
    <w:p w14:paraId="2CB0CB69" w14:textId="77777777" w:rsidR="00CC7E4D" w:rsidRDefault="00CC7E4D"/>
    <w:p w14:paraId="15784447" w14:textId="77777777" w:rsidR="00CC7E4D" w:rsidRDefault="00CC7E4D">
      <w:r>
        <w:t xml:space="preserve">Мозговые оболочки (твердая мозговая оболочка, мозговая оболочка и паутинная оболочка) и спинномозговая жидкость (жидкость в субарахноидальном пространстве, образованная сосудистым сплетением) защищают мозг. Жесткая твердая мозговая оболочка прочно прикреплена к черепу. Плотное соединение между эндотелиальными клетками капилляров в головном мозге и между эпителиальными клетками сосудистого сплетения эффективно предотвращает попадание белков и других полипептидов в мозг, в то же время позволяя другим небольшим молекулам, таким как мочевина, проникать медленно. Этот уникально ограниченный обмен веществ в мозге называется гематоэнцефалическим барьером (ГЭБ). ГЭБ помогает поддерживать постоянный уровень ионов и </w:t>
      </w:r>
      <w:proofErr w:type="spellStart"/>
      <w:r>
        <w:t>нейромедиаторов</w:t>
      </w:r>
      <w:proofErr w:type="spellEnd"/>
      <w:r>
        <w:t xml:space="preserve"> в мозге, а также защищает клетки мозга от эндогенных и экзогенных токсинов.</w:t>
      </w:r>
    </w:p>
    <w:p w14:paraId="41E0160F" w14:textId="77777777" w:rsidR="00CC7E4D" w:rsidRDefault="00CC7E4D"/>
    <w:p w14:paraId="4CBB151D" w14:textId="77777777" w:rsidR="00CC7E4D" w:rsidRDefault="00CC7E4D">
      <w:r>
        <w:t>РЕГУЛЯЦИЯ МОЗГОВОГО КРОВОТОКА Мозговое кровообращение регулируется тремя типами</w:t>
      </w:r>
    </w:p>
    <w:p w14:paraId="4025E74E" w14:textId="77777777" w:rsidR="00CC7E4D" w:rsidRDefault="00CC7E4D"/>
    <w:p w14:paraId="09277926" w14:textId="39FBE190" w:rsidR="00CC7E4D" w:rsidRDefault="00CC7E4D">
      <w:r>
        <w:t>Факторы:</w:t>
      </w:r>
    </w:p>
    <w:p w14:paraId="4A5F6A2A" w14:textId="77777777" w:rsidR="00CC7E4D" w:rsidRDefault="00CC7E4D"/>
    <w:p w14:paraId="4978B269" w14:textId="0F092D8D" w:rsidR="00CC7E4D" w:rsidRDefault="00CC7E4D" w:rsidP="00CC7E4D">
      <w:pPr>
        <w:pStyle w:val="a3"/>
        <w:numPr>
          <w:ilvl w:val="0"/>
          <w:numId w:val="5"/>
        </w:numPr>
      </w:pPr>
      <w:proofErr w:type="spellStart"/>
      <w:r>
        <w:t>Авторегуляция</w:t>
      </w:r>
      <w:proofErr w:type="spellEnd"/>
    </w:p>
    <w:p w14:paraId="3661483A" w14:textId="77777777" w:rsidR="00CC7E4D" w:rsidRDefault="00CC7E4D"/>
    <w:p w14:paraId="4D1CA9FE" w14:textId="77777777" w:rsidR="00CC7E4D" w:rsidRDefault="00CC7E4D">
      <w:r>
        <w:t>Нейронные факторы</w:t>
      </w:r>
    </w:p>
    <w:p w14:paraId="5FB255B4" w14:textId="77777777" w:rsidR="00CC7E4D" w:rsidRDefault="00CC7E4D"/>
    <w:p w14:paraId="578ED1D3" w14:textId="3BC33C2F" w:rsidR="00CC7E4D" w:rsidRDefault="00CC7E4D" w:rsidP="00CC7E4D">
      <w:pPr>
        <w:pStyle w:val="a3"/>
        <w:numPr>
          <w:ilvl w:val="0"/>
          <w:numId w:val="5"/>
        </w:numPr>
      </w:pPr>
      <w:r>
        <w:t>Химический фактор</w:t>
      </w:r>
    </w:p>
    <w:p w14:paraId="1D147A06" w14:textId="77777777" w:rsidR="00CC7E4D" w:rsidRDefault="00CC7E4D"/>
    <w:p w14:paraId="359A0103" w14:textId="77777777" w:rsidR="00CC7E4D" w:rsidRDefault="00CC7E4D">
      <w:r>
        <w:t>3.</w:t>
      </w:r>
    </w:p>
    <w:p w14:paraId="702598D8" w14:textId="77777777" w:rsidR="00CC7E4D" w:rsidRDefault="00CC7E4D"/>
    <w:p w14:paraId="6D657E9E" w14:textId="474CC6D7" w:rsidR="00CC7E4D" w:rsidRDefault="00CC7E4D" w:rsidP="00CC7E4D">
      <w:pPr>
        <w:pStyle w:val="a3"/>
        <w:numPr>
          <w:ilvl w:val="0"/>
          <w:numId w:val="6"/>
        </w:numPr>
      </w:pPr>
      <w:proofErr w:type="spellStart"/>
      <w:r>
        <w:t>Ауторегуляция</w:t>
      </w:r>
      <w:proofErr w:type="spellEnd"/>
      <w:r>
        <w:t xml:space="preserve">. Мозг также регулирует собственный кровоток посредством </w:t>
      </w:r>
      <w:proofErr w:type="spellStart"/>
      <w:r>
        <w:t>ауторегуляции</w:t>
      </w:r>
      <w:proofErr w:type="spellEnd"/>
      <w:r>
        <w:t xml:space="preserve">. </w:t>
      </w:r>
      <w:proofErr w:type="spellStart"/>
      <w:r>
        <w:t>Ауторегуляция</w:t>
      </w:r>
      <w:proofErr w:type="spellEnd"/>
      <w:r>
        <w:t xml:space="preserve"> в мозге возможна только между артериальным давлением 60 и 140 мм рт. Ст. Однако это зависит от вязкости, эффективного </w:t>
      </w:r>
      <w:proofErr w:type="spellStart"/>
      <w:r>
        <w:t>перфузионного</w:t>
      </w:r>
      <w:proofErr w:type="spellEnd"/>
      <w:r>
        <w:t xml:space="preserve"> давления и сопротивления сосудов головного мозга.</w:t>
      </w:r>
    </w:p>
    <w:p w14:paraId="35B3AFA2" w14:textId="77777777" w:rsidR="00A57379" w:rsidRDefault="00A57379" w:rsidP="00A57379">
      <w:r>
        <w:t xml:space="preserve">Эффективное </w:t>
      </w:r>
      <w:proofErr w:type="spellStart"/>
      <w:r>
        <w:t>перфузионное</w:t>
      </w:r>
      <w:proofErr w:type="spellEnd"/>
      <w:r>
        <w:t xml:space="preserve"> давление представляет собой разницу между артериальным кровяным давлением и венозным давлением, деленную на сопротивление. Артериальное давление является основным фактором, определяющим мозговой кровоток, поскольку венозное давление в мозге равно нулю.</w:t>
      </w:r>
    </w:p>
    <w:p w14:paraId="4965A574" w14:textId="77777777" w:rsidR="00A57379" w:rsidRDefault="00A57379" w:rsidP="00A57379"/>
    <w:p w14:paraId="5B89378B" w14:textId="77777777" w:rsidR="00A57379" w:rsidRDefault="00A57379" w:rsidP="00A57379">
      <w:r>
        <w:t xml:space="preserve">Сопротивление сосудов головного мозга определяется внутричерепным давлением, давлением спинномозговой жидкости и вязкостью крови. Когда сосудистое сопротивление больше, приток крови к мозгу уменьшается. Снижение мозгового кровотока вызывает рефлекс или реакцию </w:t>
      </w:r>
      <w:proofErr w:type="spellStart"/>
      <w:r>
        <w:t>Кушинга</w:t>
      </w:r>
      <w:proofErr w:type="spellEnd"/>
      <w:r>
        <w:t xml:space="preserve">, приводящие к активации сосудодвигательного центра, периферической </w:t>
      </w:r>
      <w:proofErr w:type="spellStart"/>
      <w:r>
        <w:t>вазоконстрикции</w:t>
      </w:r>
      <w:proofErr w:type="spellEnd"/>
      <w:r>
        <w:t xml:space="preserve"> и повышению артериального давления, что, в свою очередь, восстанавливает мозговой кровоток.</w:t>
      </w:r>
    </w:p>
    <w:p w14:paraId="3A24B89F" w14:textId="77777777" w:rsidR="00A57379" w:rsidRDefault="00A57379" w:rsidP="00A57379"/>
    <w:p w14:paraId="2DCB7F88" w14:textId="77777777" w:rsidR="00A57379" w:rsidRDefault="00A57379" w:rsidP="00A57379">
      <w:r>
        <w:t>Вязкость обратно пропорциональна мозговому кровотоку. Увеличение вязкости крови, как и при полицитемии, увеличивает сопротивление сосудов головного мозга и уменьшает кровоток. Когда вязкость крови снижается, как при анемии, кровоток в мозге увеличивается.</w:t>
      </w:r>
    </w:p>
    <w:p w14:paraId="72E86117" w14:textId="77777777" w:rsidR="00A57379" w:rsidRDefault="00A57379" w:rsidP="00A57379"/>
    <w:p w14:paraId="57E1A3A5" w14:textId="35F89E93" w:rsidR="00A57379" w:rsidRDefault="00A57379" w:rsidP="00A57379">
      <w:pPr>
        <w:pStyle w:val="a3"/>
        <w:numPr>
          <w:ilvl w:val="0"/>
          <w:numId w:val="6"/>
        </w:numPr>
      </w:pPr>
      <w:r>
        <w:t>Химические факторы</w:t>
      </w:r>
    </w:p>
    <w:p w14:paraId="064FC730" w14:textId="77777777" w:rsidR="00A57379" w:rsidRDefault="00A57379" w:rsidP="00A57379"/>
    <w:p w14:paraId="3D993289" w14:textId="77777777" w:rsidR="00A57379" w:rsidRDefault="00A57379" w:rsidP="00A57379">
      <w:r>
        <w:t>Химические факторы, повышающие мозговую</w:t>
      </w:r>
    </w:p>
    <w:p w14:paraId="39349127" w14:textId="77777777" w:rsidR="00A57379" w:rsidRDefault="00A57379" w:rsidP="00A57379"/>
    <w:p w14:paraId="30B167C6" w14:textId="4CAA6E04" w:rsidR="00A57379" w:rsidRDefault="00A57379" w:rsidP="00A57379">
      <w:r>
        <w:t>Кровотока являются: i. Снижает напряжение кислорода</w:t>
      </w:r>
    </w:p>
    <w:p w14:paraId="20E6F245" w14:textId="77777777" w:rsidR="00A57379" w:rsidRDefault="00A57379" w:rsidP="00A57379"/>
    <w:p w14:paraId="56E904A7" w14:textId="77777777" w:rsidR="00A57379" w:rsidRDefault="00A57379" w:rsidP="00A57379">
      <w:r>
        <w:t>ii. Повышенное напряжение углекислого газа</w:t>
      </w:r>
    </w:p>
    <w:p w14:paraId="44644E5D" w14:textId="77777777" w:rsidR="00A57379" w:rsidRDefault="00A57379" w:rsidP="00A57379"/>
    <w:p w14:paraId="571F1B81" w14:textId="77777777" w:rsidR="00A57379" w:rsidRDefault="00A57379" w:rsidP="00A57379">
      <w:r>
        <w:t>iii. Повышенная концентрация ионов водорода</w:t>
      </w:r>
    </w:p>
    <w:p w14:paraId="5F6EF5E8" w14:textId="77777777" w:rsidR="00A57379" w:rsidRDefault="00A57379" w:rsidP="00A57379"/>
    <w:p w14:paraId="3EDCC183" w14:textId="034468BE" w:rsidR="00A57379" w:rsidRPr="00DD4360" w:rsidRDefault="00A57379" w:rsidP="00A57379">
      <w:r>
        <w:t xml:space="preserve">Углекислый газ является наиболее важным фактором, поскольку он вызывает расширение кровеносных сосудов головного мозга, что приводит к увеличению кровотока. Умеренное повышение напряжения углекислого газа не изменяет кровоток за счет </w:t>
      </w:r>
      <w:proofErr w:type="spellStart"/>
      <w:r>
        <w:t>ауторегуляции</w:t>
      </w:r>
      <w:proofErr w:type="spellEnd"/>
      <w:r>
        <w:t>. Но когда артериальное парциальное давление углекислого газа превышает 45 мм рт. Ст., это вызывает увеличение мозгового кровотока.</w:t>
      </w:r>
    </w:p>
    <w:p w14:paraId="6DEB36C9" w14:textId="45A588AD" w:rsidR="00715A10" w:rsidRPr="00DD4360" w:rsidRDefault="00715A10"/>
    <w:sectPr w:rsidR="00715A10" w:rsidRPr="00D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C96"/>
    <w:multiLevelType w:val="hybridMultilevel"/>
    <w:tmpl w:val="A22C2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A2F"/>
    <w:multiLevelType w:val="hybridMultilevel"/>
    <w:tmpl w:val="850CB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61DA"/>
    <w:multiLevelType w:val="hybridMultilevel"/>
    <w:tmpl w:val="F59C07C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868"/>
    <w:multiLevelType w:val="hybridMultilevel"/>
    <w:tmpl w:val="F536B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2FF"/>
    <w:multiLevelType w:val="hybridMultilevel"/>
    <w:tmpl w:val="9C669B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5B44"/>
    <w:multiLevelType w:val="hybridMultilevel"/>
    <w:tmpl w:val="0180C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89921">
    <w:abstractNumId w:val="0"/>
  </w:num>
  <w:num w:numId="2" w16cid:durableId="642855641">
    <w:abstractNumId w:val="2"/>
  </w:num>
  <w:num w:numId="3" w16cid:durableId="1313170278">
    <w:abstractNumId w:val="3"/>
  </w:num>
  <w:num w:numId="4" w16cid:durableId="713503348">
    <w:abstractNumId w:val="4"/>
  </w:num>
  <w:num w:numId="5" w16cid:durableId="164133642">
    <w:abstractNumId w:val="5"/>
  </w:num>
  <w:num w:numId="6" w16cid:durableId="148728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6"/>
    <w:rsid w:val="00060278"/>
    <w:rsid w:val="0006215D"/>
    <w:rsid w:val="00083D90"/>
    <w:rsid w:val="000E2CFD"/>
    <w:rsid w:val="00114FCA"/>
    <w:rsid w:val="00136CA7"/>
    <w:rsid w:val="00141F71"/>
    <w:rsid w:val="0015239D"/>
    <w:rsid w:val="001A3792"/>
    <w:rsid w:val="001A48F8"/>
    <w:rsid w:val="00233B91"/>
    <w:rsid w:val="00263D66"/>
    <w:rsid w:val="00270F9D"/>
    <w:rsid w:val="002A7DA2"/>
    <w:rsid w:val="002D3947"/>
    <w:rsid w:val="002E61BD"/>
    <w:rsid w:val="003024D5"/>
    <w:rsid w:val="003E05A8"/>
    <w:rsid w:val="004050FB"/>
    <w:rsid w:val="0044353E"/>
    <w:rsid w:val="0044372C"/>
    <w:rsid w:val="00461945"/>
    <w:rsid w:val="0046229A"/>
    <w:rsid w:val="00625326"/>
    <w:rsid w:val="006302D3"/>
    <w:rsid w:val="00692534"/>
    <w:rsid w:val="006C746E"/>
    <w:rsid w:val="006D0E1F"/>
    <w:rsid w:val="006F6D50"/>
    <w:rsid w:val="00715A10"/>
    <w:rsid w:val="00822F36"/>
    <w:rsid w:val="00901984"/>
    <w:rsid w:val="00902469"/>
    <w:rsid w:val="009213AF"/>
    <w:rsid w:val="00A113D5"/>
    <w:rsid w:val="00A57379"/>
    <w:rsid w:val="00A9489E"/>
    <w:rsid w:val="00A975BD"/>
    <w:rsid w:val="00AA792A"/>
    <w:rsid w:val="00AE1D89"/>
    <w:rsid w:val="00B40F09"/>
    <w:rsid w:val="00B4577E"/>
    <w:rsid w:val="00BC4587"/>
    <w:rsid w:val="00C44188"/>
    <w:rsid w:val="00C46CC2"/>
    <w:rsid w:val="00CB2260"/>
    <w:rsid w:val="00CC7E4D"/>
    <w:rsid w:val="00D55D17"/>
    <w:rsid w:val="00D61DE6"/>
    <w:rsid w:val="00D96BF6"/>
    <w:rsid w:val="00DA778C"/>
    <w:rsid w:val="00DD4360"/>
    <w:rsid w:val="00E80CF3"/>
    <w:rsid w:val="00E8485B"/>
    <w:rsid w:val="00E84F1C"/>
    <w:rsid w:val="00F020BC"/>
    <w:rsid w:val="00F445AD"/>
    <w:rsid w:val="00F502E1"/>
    <w:rsid w:val="00F76469"/>
    <w:rsid w:val="00FB274B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0F15C"/>
  <w15:chartTrackingRefBased/>
  <w15:docId w15:val="{CBBCDC89-8C15-8944-A3E2-9BED62D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7450</Words>
  <Characters>42465</Characters>
  <Application>Microsoft Office Word</Application>
  <DocSecurity>0</DocSecurity>
  <Lines>353</Lines>
  <Paragraphs>99</Paragraphs>
  <ScaleCrop>false</ScaleCrop>
  <Company/>
  <LinksUpToDate>false</LinksUpToDate>
  <CharactersWithSpaces>49816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lisaharchenko65@gmail.com</dc:creator>
  <cp:keywords/>
  <dc:description/>
  <cp:lastModifiedBy>lisaharchenko65@gmail.com</cp:lastModifiedBy>
  <cp:revision>2</cp:revision>
  <dcterms:created xsi:type="dcterms:W3CDTF">2023-10-04T05:22:00Z</dcterms:created>
  <dcterms:modified xsi:type="dcterms:W3CDTF">2023-10-04T05:22:00Z</dcterms:modified>
</cp:coreProperties>
</file>