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A6FE" w14:textId="01873F09" w:rsidR="00810A99" w:rsidRDefault="00F3126D" w:rsidP="00F3126D">
      <w:pPr>
        <w:pStyle w:val="2"/>
      </w:pPr>
      <w:r>
        <w:t>Можно ли употреблять сладкое при геморрое?</w:t>
      </w:r>
    </w:p>
    <w:p w14:paraId="12A80FAB" w14:textId="77777777" w:rsidR="0048259D" w:rsidRDefault="003D6FCD" w:rsidP="0048259D">
      <w:r>
        <w:t xml:space="preserve">Регулярные и длительные нарушения стула </w:t>
      </w:r>
      <w:r>
        <w:t>приводят</w:t>
      </w:r>
      <w:r>
        <w:t xml:space="preserve"> к образованию геморроя и трещин прямой кишки. </w:t>
      </w:r>
      <w:r>
        <w:t>Из-за этого в</w:t>
      </w:r>
      <w:r>
        <w:t>оспалившиеся геморроидальные узлы и анальные трещины кровоточат, вызыва</w:t>
      </w:r>
      <w:r>
        <w:t>я</w:t>
      </w:r>
      <w:r>
        <w:t xml:space="preserve"> новые и еще большие проблемы. </w:t>
      </w:r>
      <w:r>
        <w:t>Тем самым происходит з</w:t>
      </w:r>
      <w:r>
        <w:t>амкнутый круг</w:t>
      </w:r>
      <w:r>
        <w:t>, который п</w:t>
      </w:r>
      <w:r>
        <w:t>редотвратить и значительно облегчить течение болезни поможет правильно подобранная диета и сбалансированное питание при геморрое и запорах.</w:t>
      </w:r>
      <w:r>
        <w:t xml:space="preserve"> </w:t>
      </w:r>
    </w:p>
    <w:p w14:paraId="5217D054" w14:textId="3C940BDE" w:rsidR="00EC4C1A" w:rsidRDefault="0048259D" w:rsidP="0048259D">
      <w:r>
        <w:t>Известно, что огромное потребление белковой пищи без должного количества жидкости приводят к появлению каловых пробок.</w:t>
      </w:r>
      <w:r>
        <w:t xml:space="preserve"> </w:t>
      </w:r>
      <w:r>
        <w:t>Затвердевшие каловые массы нарушают кровообращение в сосудах заднего прохода, а также увеличивают и воспаляют геморройные узлы. Именно поэтому у людей, страдающих геморроем, соблюдение диеты становится одним из важнейших факторов терапии болезни не только на стадии обострения и в послеоперационный период, но и в целях профилактики, и в период хронического заболевания.</w:t>
      </w:r>
    </w:p>
    <w:p w14:paraId="3EE9A336" w14:textId="77777777" w:rsidR="00835314" w:rsidRDefault="00EC4C1A" w:rsidP="00F3126D">
      <w:r>
        <w:t xml:space="preserve">Соответственно, </w:t>
      </w:r>
      <w:r w:rsidR="0048259D">
        <w:t>грамотно составленный рацион должен в обязательном порядке включать большое количество воды и продукты с высоким содержанием клетчатки</w:t>
      </w:r>
      <w:r>
        <w:t xml:space="preserve">. </w:t>
      </w:r>
    </w:p>
    <w:p w14:paraId="170EBC6B" w14:textId="77777777" w:rsidR="00835314" w:rsidRDefault="00835314" w:rsidP="00F3126D">
      <w:r>
        <w:rPr>
          <w:noProof/>
        </w:rPr>
        <w:drawing>
          <wp:inline distT="0" distB="0" distL="0" distR="0" wp14:anchorId="6745762C" wp14:editId="35E33E4D">
            <wp:extent cx="3723005" cy="21214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547" cy="21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A4605" w14:textId="51327065" w:rsidR="00EC4C1A" w:rsidRDefault="00EC4C1A" w:rsidP="00F3126D">
      <w:r>
        <w:t>А</w:t>
      </w:r>
      <w:r w:rsidR="00F3126D">
        <w:t xml:space="preserve"> слад</w:t>
      </w:r>
      <w:r w:rsidR="0041078C">
        <w:t>кое</w:t>
      </w:r>
      <w:r w:rsidR="00F3126D">
        <w:t xml:space="preserve"> в чей состав входит сахар вытягивает влагу из организма</w:t>
      </w:r>
      <w:r w:rsidR="00DA2C21">
        <w:t xml:space="preserve"> и р</w:t>
      </w:r>
      <w:r w:rsidR="00DA2C21">
        <w:t>азъедает сосуды</w:t>
      </w:r>
      <w:r w:rsidR="00DA2C21">
        <w:t>. И</w:t>
      </w:r>
      <w:r w:rsidR="00DA2C21">
        <w:t xml:space="preserve">з-за этого нарушается микроциркуляция внутренних органов, следовательно они все не дополучают воду, кислород и питательные вещества. </w:t>
      </w:r>
      <w:r w:rsidR="00DA2C21">
        <w:t xml:space="preserve">Тем самым органы </w:t>
      </w:r>
      <w:r w:rsidR="00DA2C21">
        <w:t xml:space="preserve">постепенно разрушаются. </w:t>
      </w:r>
      <w:r w:rsidR="000A594B">
        <w:t>Так же</w:t>
      </w:r>
      <w:r w:rsidR="00DA2C21">
        <w:t xml:space="preserve"> возника</w:t>
      </w:r>
      <w:r w:rsidR="00DA2C21">
        <w:t>ю</w:t>
      </w:r>
      <w:r w:rsidR="00DA2C21">
        <w:t>т признаки слабого иммунитета:</w:t>
      </w:r>
      <w:r w:rsidR="00DA2C21">
        <w:t xml:space="preserve"> </w:t>
      </w:r>
      <w:r w:rsidR="00DA2C21">
        <w:t>сонливость</w:t>
      </w:r>
      <w:r w:rsidR="00DA2C21">
        <w:t>;</w:t>
      </w:r>
      <w:r w:rsidR="00DA2C21">
        <w:t xml:space="preserve"> усталость</w:t>
      </w:r>
      <w:r w:rsidR="00DA2C21">
        <w:t>; частые заболевания</w:t>
      </w:r>
      <w:r w:rsidR="00DA2C21">
        <w:t>.</w:t>
      </w:r>
      <w:r w:rsidR="006556E6">
        <w:t xml:space="preserve"> Употребление сахара – это то же, что и замедленная бомба. Несколько лет его употребления не даст вам каких-то ощущаемых осложнений, но через лет </w:t>
      </w:r>
      <w:r w:rsidR="006747DF">
        <w:t>пять</w:t>
      </w:r>
      <w:r w:rsidR="006556E6">
        <w:t xml:space="preserve"> вы получите целую пачку болезней, которые как говорят медики «не лечится».</w:t>
      </w:r>
    </w:p>
    <w:p w14:paraId="44EB4A3D" w14:textId="5D2344ED" w:rsidR="006556E6" w:rsidRDefault="00EC4C1A" w:rsidP="00EC4C1A">
      <w:pPr>
        <w:pStyle w:val="2"/>
      </w:pPr>
      <w:r>
        <w:t>Правильное изменение употребления сахара</w:t>
      </w:r>
    </w:p>
    <w:p w14:paraId="44732FB3" w14:textId="77777777" w:rsidR="00281A4A" w:rsidRDefault="0032668F" w:rsidP="00F3126D">
      <w:r>
        <w:t>Естественно,</w:t>
      </w:r>
      <w:r w:rsidR="006556E6">
        <w:t xml:space="preserve"> что для </w:t>
      </w:r>
      <w:r w:rsidR="006747DF">
        <w:t>почти всех</w:t>
      </w:r>
      <w:r w:rsidR="006556E6">
        <w:t xml:space="preserve"> людей</w:t>
      </w:r>
      <w:r w:rsidR="006747DF">
        <w:t xml:space="preserve"> нашей планеты,</w:t>
      </w:r>
      <w:r w:rsidR="006556E6">
        <w:t xml:space="preserve"> сахар </w:t>
      </w:r>
      <w:r w:rsidR="006747DF">
        <w:t xml:space="preserve">– </w:t>
      </w:r>
      <w:r w:rsidR="006556E6">
        <w:t xml:space="preserve">это </w:t>
      </w:r>
      <w:r>
        <w:t>зависимость</w:t>
      </w:r>
      <w:r w:rsidR="006556E6">
        <w:t xml:space="preserve">, как алкоголь или сигареты. </w:t>
      </w:r>
      <w:r w:rsidR="006747DF">
        <w:t>Сразу о</w:t>
      </w:r>
      <w:r w:rsidR="000D0C60">
        <w:t>тказ</w:t>
      </w:r>
      <w:r w:rsidR="006747DF">
        <w:t>аться насовсем</w:t>
      </w:r>
      <w:r w:rsidR="000D0C60">
        <w:t xml:space="preserve"> от </w:t>
      </w:r>
      <w:r w:rsidR="006556E6">
        <w:t xml:space="preserve">него вы не </w:t>
      </w:r>
      <w:r>
        <w:t>сможете,</w:t>
      </w:r>
      <w:r w:rsidR="006747DF">
        <w:t xml:space="preserve"> но постепенно можно уменьшать количество потребления</w:t>
      </w:r>
      <w:r>
        <w:t>.</w:t>
      </w:r>
      <w:r w:rsidR="006747DF">
        <w:t xml:space="preserve"> </w:t>
      </w:r>
    </w:p>
    <w:p w14:paraId="51619DF6" w14:textId="32CFD584" w:rsidR="00DA2C21" w:rsidRDefault="006747DF" w:rsidP="00DA2C21">
      <w:r>
        <w:t xml:space="preserve">Для этого стоит </w:t>
      </w:r>
      <w:r w:rsidR="00281A4A">
        <w:t>начать придерживаться таких параметр как:</w:t>
      </w:r>
    </w:p>
    <w:p w14:paraId="6A3EEC03" w14:textId="06D5DF1F" w:rsidR="00281A4A" w:rsidRDefault="00281A4A" w:rsidP="00281A4A">
      <w:pPr>
        <w:pStyle w:val="a4"/>
        <w:numPr>
          <w:ilvl w:val="0"/>
          <w:numId w:val="1"/>
        </w:numPr>
      </w:pPr>
      <w:r>
        <w:t>Пить больше воды;</w:t>
      </w:r>
    </w:p>
    <w:p w14:paraId="3AC422C2" w14:textId="766EDDBE" w:rsidR="00281A4A" w:rsidRDefault="00281A4A" w:rsidP="00281A4A">
      <w:pPr>
        <w:pStyle w:val="a4"/>
        <w:numPr>
          <w:ilvl w:val="0"/>
          <w:numId w:val="1"/>
        </w:numPr>
      </w:pPr>
      <w:r>
        <w:t xml:space="preserve">Есть сладкие продукты в которых нет </w:t>
      </w:r>
      <w:r w:rsidR="00D700B8">
        <w:t xml:space="preserve">сахара </w:t>
      </w:r>
      <w:r>
        <w:t>или его количество довольно мало (например: сок; финики);</w:t>
      </w:r>
    </w:p>
    <w:p w14:paraId="2DB75AAB" w14:textId="0F590C33" w:rsidR="00281A4A" w:rsidRDefault="00281A4A" w:rsidP="00281A4A">
      <w:pPr>
        <w:pStyle w:val="a4"/>
        <w:numPr>
          <w:ilvl w:val="0"/>
          <w:numId w:val="1"/>
        </w:numPr>
      </w:pPr>
      <w:r>
        <w:t>Есть больше фруктов и овощей;</w:t>
      </w:r>
    </w:p>
    <w:p w14:paraId="2406CA60" w14:textId="69D9E790" w:rsidR="00420F7D" w:rsidRDefault="00281A4A" w:rsidP="00420F7D">
      <w:pPr>
        <w:pStyle w:val="a4"/>
        <w:numPr>
          <w:ilvl w:val="0"/>
          <w:numId w:val="1"/>
        </w:numPr>
      </w:pPr>
      <w:r>
        <w:t>Делать салаты</w:t>
      </w:r>
      <w:r w:rsidR="00605FD2">
        <w:t xml:space="preserve"> (стоит класть меньше специй и соли</w:t>
      </w:r>
      <w:r w:rsidR="00420F7D">
        <w:t>.</w:t>
      </w:r>
    </w:p>
    <w:p w14:paraId="6795661D" w14:textId="217F88E5" w:rsidR="00835314" w:rsidRDefault="00835314" w:rsidP="00835314">
      <w:r>
        <w:rPr>
          <w:noProof/>
        </w:rPr>
        <w:lastRenderedPageBreak/>
        <w:drawing>
          <wp:inline distT="0" distB="0" distL="0" distR="0" wp14:anchorId="679E9FA0" wp14:editId="3E5AC0FE">
            <wp:extent cx="3511296" cy="2135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236" cy="213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A8ADE" w14:textId="348B8DFE" w:rsidR="00161E8D" w:rsidRPr="00D700B8" w:rsidRDefault="00A94B10" w:rsidP="00D700B8">
      <w:r>
        <w:t>Так же вот вам может пок</w:t>
      </w:r>
      <w:r w:rsidR="00E416F3">
        <w:t>а</w:t>
      </w:r>
      <w:r>
        <w:t xml:space="preserve">заться что вы пьёте очень много воды, но это может оказаться совсем наоборот. Поэтому вот вам </w:t>
      </w:r>
      <w:r w:rsidR="00E416F3">
        <w:t xml:space="preserve">способ вычисления количество воды из веса тела: для начала </w:t>
      </w:r>
      <w:r w:rsidR="009E67A3">
        <w:t xml:space="preserve">нужно выяснить среднее число </w:t>
      </w:r>
      <w:r w:rsidR="00E416F3">
        <w:t>веса вашего тела</w:t>
      </w:r>
      <w:r w:rsidR="009E67A3">
        <w:t xml:space="preserve"> (вес </w:t>
      </w:r>
      <w:r w:rsidR="00E416F3">
        <w:t>колышется</w:t>
      </w:r>
      <w:r w:rsidR="009E67A3">
        <w:t xml:space="preserve"> в зависимости от того как много вы съели и сколько времени назад)</w:t>
      </w:r>
      <w:r w:rsidR="00E416F3">
        <w:t>,</w:t>
      </w:r>
      <w:r w:rsidR="009E67A3">
        <w:t xml:space="preserve"> после умножьте его на 0,03, и вы получите количество воды которое должны выпивать в день (желательно в первую половину дня), но при геморрое </w:t>
      </w:r>
      <w:r>
        <w:t xml:space="preserve">её </w:t>
      </w:r>
      <w:r w:rsidR="009E67A3">
        <w:t>стоит выпивать в 2 раза больше.</w:t>
      </w:r>
    </w:p>
    <w:sectPr w:rsidR="00161E8D" w:rsidRPr="00D70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27EA"/>
    <w:multiLevelType w:val="hybridMultilevel"/>
    <w:tmpl w:val="D8780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74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6D"/>
    <w:rsid w:val="000A594B"/>
    <w:rsid w:val="000D0C60"/>
    <w:rsid w:val="00161E8D"/>
    <w:rsid w:val="00213C21"/>
    <w:rsid w:val="00281A4A"/>
    <w:rsid w:val="002B2975"/>
    <w:rsid w:val="0032668F"/>
    <w:rsid w:val="003D6FCD"/>
    <w:rsid w:val="0041078C"/>
    <w:rsid w:val="00420F7D"/>
    <w:rsid w:val="0048259D"/>
    <w:rsid w:val="00605FD2"/>
    <w:rsid w:val="006104D3"/>
    <w:rsid w:val="006556E6"/>
    <w:rsid w:val="006747DF"/>
    <w:rsid w:val="007C63A4"/>
    <w:rsid w:val="00810A99"/>
    <w:rsid w:val="00835314"/>
    <w:rsid w:val="008B205B"/>
    <w:rsid w:val="009E67A3"/>
    <w:rsid w:val="00A51FEA"/>
    <w:rsid w:val="00A94B10"/>
    <w:rsid w:val="00B666E3"/>
    <w:rsid w:val="00D700B8"/>
    <w:rsid w:val="00DA2C21"/>
    <w:rsid w:val="00E35E2D"/>
    <w:rsid w:val="00E416F3"/>
    <w:rsid w:val="00EC4C1A"/>
    <w:rsid w:val="00F3126D"/>
    <w:rsid w:val="00F8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2C4C"/>
  <w15:chartTrackingRefBased/>
  <w15:docId w15:val="{60263430-E36B-4D2D-BC95-FC7513C7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4C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312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12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0D0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-note">
    <w:name w:val="info-note"/>
    <w:basedOn w:val="a0"/>
    <w:rsid w:val="000D0C60"/>
  </w:style>
  <w:style w:type="paragraph" w:styleId="a4">
    <w:name w:val="List Paragraph"/>
    <w:basedOn w:val="a"/>
    <w:uiPriority w:val="34"/>
    <w:qFormat/>
    <w:rsid w:val="00281A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C4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16152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dcterms:created xsi:type="dcterms:W3CDTF">2023-02-03T11:53:00Z</dcterms:created>
  <dcterms:modified xsi:type="dcterms:W3CDTF">2023-02-14T17:05:00Z</dcterms:modified>
</cp:coreProperties>
</file>