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Charakter i temperament.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Myślę, że wszyscy znacie różnicę między nimi. Co to jest?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Charakter to zestaw zachowań i reakcji emocjonalnych. Osoba może zmienić swój charakter, w przeciwieństwie do temperamentu. Jeśli znasz charakter danej osoby, wiesz, jak może zareagować na konkretne wydarzenie. Co może, a czego nie może powiedzieć, jak zachowa się w konkretnym przypadku i tak dalej.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Charakter można również dostrzec w osobliwościach działań, w które dana osoba jest zaangażowana. Niektórzy ludzie wolą radzić sobie z przeszkodami, podczas gdy inni wybierają proste sposoby.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Temperament i charakter są ze sobą ściśle powiązane. W ogólnym sensie temperament jest rozumiany jako dynamiczna podstawa charakteru. W zależności od rodzaju temperamentu w charakterze występują takie cechy: opanowanie lub trudność w wejściu w nową sytuację, mobilność lub bezwładność reakcji i tak dalej.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Temperament nie warunkuje jednak charakteru. Ludzie o podobnych cechach temperamentu bardzo często mają różny charakter, ponieważ zależy on od wielu czynników. A cechy temperamentu mogą przyczyniać się lub przeciwdziałać powstawaniu pewnych cech charakteru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Wszyscy zapewne wiedzą, czym jest temperament. Temperament jest naturalnym uwarunkowaniem osoby do określonego stylu zachowania, czyli innymi słowy, zestawem indywidualnych cech psychicznych i fizjologicznych każdej osoby.</w:t>
      </w: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 fizjologicznego punktu widzenia temperament wynika z rodzaju wyższej aktywności nerwowej danej osoby, która wpływa na sposób, w jaki wchodzi ona w interakcje z otaczającym ją światem lub, mówiąc prościej, jest to szereg właściwości psychologicznych, cech behawioralnych danej osoby, którymi jest ona obdarzona od urodzenia. Na temperament nie można wpływać, w przeciwieństwie do charakteru, jest to cecha wrodzona. Z biegiem czasu ludzie uczą się kontrolować negatywne przejawy, na przykład temperament, nikomu jeszcze się to nie udało. Układ nerwowy wpływa na impulsy mózgu i prowokuje ludzkie działania.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Człowiek otrzymuje swoje właściwości psychofizyczne od urodzenia. Jest to wariant dziedziczny i nie można wpłynąć na ten proces.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Naukowcy zidentyfikowali cztery główne typy temperamentu: flegmatyczny, sangwiniczny, choleryczny i melancholijny. Jednak każda osobowość jest wyjątkowa na swój sposób</w:t>
      </w: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w naturze nie ma czegoś takiego jak kompletny, 100% sangwinik czy jakikolwiek inny typ. Bardzo często dana osoba jest obdarzona mieszanymi typami, gdzie jeden przeważa nad drugim. Dominujący typ określa tożsamość osoby, a tym samym jej cechy behawioralne.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5"/>
        <w:gridCol w:w="6613"/>
      </w:tblGrid>
      <w:tr w:rsidR="00714A61">
        <w:tc>
          <w:tcPr>
            <w:tcW w:w="96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714A61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                  TEMPERAMENT HIPOKRATEJSKI</w:t>
            </w:r>
          </w:p>
        </w:tc>
      </w:tr>
      <w:tr w:rsidR="00714A61">
        <w:tc>
          <w:tcPr>
            <w:tcW w:w="30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714A61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>CHOLERYK</w:t>
            </w:r>
          </w:p>
        </w:tc>
        <w:tc>
          <w:tcPr>
            <w:tcW w:w="66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ZWINNY, PORYWCZY,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PORYWCZY, NIEOKIEŁZNANY.</w:t>
            </w:r>
          </w:p>
        </w:tc>
      </w:tr>
      <w:tr w:rsidR="00714A61">
        <w:tc>
          <w:tcPr>
            <w:tcW w:w="30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SANGWINIK</w:t>
            </w:r>
          </w:p>
        </w:tc>
        <w:tc>
          <w:tcPr>
            <w:tcW w:w="66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ENERGICZNY, WESOŁY,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DOSKONAŁA ZDOLNOŚĆ ADAPTACJI.</w:t>
            </w:r>
          </w:p>
        </w:tc>
      </w:tr>
      <w:tr w:rsidR="00714A61">
        <w:tc>
          <w:tcPr>
            <w:tcW w:w="30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FLEGMATIC</w:t>
            </w:r>
          </w:p>
        </w:tc>
        <w:tc>
          <w:tcPr>
            <w:tcW w:w="66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SPOKOJNY, POWOLNY, OPANOWANY.</w:t>
            </w:r>
          </w:p>
        </w:tc>
      </w:tr>
      <w:tr w:rsidR="00714A61">
        <w:tc>
          <w:tcPr>
            <w:tcW w:w="30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714A61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MELANCHOLIC</w:t>
            </w:r>
          </w:p>
        </w:tc>
        <w:tc>
          <w:tcPr>
            <w:tcW w:w="66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SHY, SENSITIVE,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DRAŻLIWY, NIESPOKOJNY.</w:t>
            </w:r>
          </w:p>
        </w:tc>
      </w:tr>
      <w:tr w:rsidR="00714A61">
        <w:tc>
          <w:tcPr>
            <w:tcW w:w="30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714A61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TYPY MIESZANE</w:t>
            </w:r>
          </w:p>
        </w:tc>
        <w:tc>
          <w:tcPr>
            <w:tcW w:w="66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ŚMIECH: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CHOLERYK + SANGWINIK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SANGWINIK + FLEGMATYK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FLEGMATYCZNY + MELANCHOLIJNY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CHOLERYK + SANGWINIK + FLEGMATYK</w:t>
            </w:r>
          </w:p>
        </w:tc>
      </w:tr>
    </w:tbl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dawajcie pierwej rozbierzemy, czym różni się temperament od charakteru. Te dwie rzeczy często są wzajemnie powiązane.  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Więc, co mianowicie temperament? To facet nerwowego systemu, że cechuje się wrodzonymi jakościami i właściwościami psychicznej działalności człowieka. W strukturze temperamentu można wyodrębnić trzy główne składniki – ogólną aktywność człowieka, jego ruchowe przejawy i emocjonalność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Czym jest charakter? Charakter to indywidualna fałda życia psychicznego człowieka, forma jego zachowania, która przejawia się w manierach, nawykach, sferze emocjonalnej. Charakter kształtuje się w warunkach określonego środowiska społecznego, w warunkach wychowania.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Osobowość człowieka obejmuje zarówno temperament, jak i charakter, a także ludzką inteligencję, cechy istotne społecznie, które charakteryzują jednostkę jako członka społeczeństwa. Osobowość łączy w sobie różne procesy psychiczne i jest tworzona, podobnie tak samo, i charakter, pod wpływem środowiska społecznego.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Przeanalizujmy teraz rodzaje temperamentu.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Flegmatyk. Główne cechy flegmatyka: wytrwałość, stałość, lojalność wobec zasad. Mają tendencję do lenistwa i nie wykazują zainteresowania innymi - dla nich to normalny stan. Przy tym wszystkim mogą być w świetnym nastroju. Wyprowadzenie ich z równowagi - strata czasu i wysiłku.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Sangwiniczny.  Łatwość i swoboda we wszystkim - główne cechy. Optymizm - nasze wszystko. Zaczynać coś nowego - dla ich to  łatwo. Tacy ludzie są często określani jako nieodpowiedzialni. Jednak na sangwinika można wpłynąć, jeśli wzbudzisz zainteresowanie sprawą, którą porzucił, wtedy doprowadzi wszystko do końca.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Choleryk. Prosto nie pozwalajcie im czynić wszystko... ... Wybuchowy temperament, napady agresji. Gorąc i pasja uniemożliwiają podejmowanie rozsądnych decyzji. Bardzo porywczy, konstruktywny dialog i krytyka - nie ich opcja. Zbyt emocjonalny, w rozmowie stara się zwrócić na siebie uwagę. Wahania nastroju są bardzo prawdopodobne.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636CD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 Melancholik. Różni się znacznie od choleryka, powiedzmy, jak niebo i ziemia. Tacy ludzie często trzymają się w izolacji, nie są komunikatywni, unikają hałaśliwych firm. Analizują wszystkie swoje niepowodzenia, poczucie własnej wartości jest poniżej cokołu. Niepokój mają we krwi. Wszelkie kłopoty wybijają ich z rytmu na długi czas.</w:t>
      </w: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3320"/>
        <w:gridCol w:w="3196"/>
      </w:tblGrid>
      <w:tr w:rsidR="00714A61">
        <w:tc>
          <w:tcPr>
            <w:tcW w:w="3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Temperament Hipokratesa</w:t>
            </w:r>
          </w:p>
        </w:tc>
        <w:tc>
          <w:tcPr>
            <w:tcW w:w="3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Krótka charakterystyka</w:t>
            </w:r>
          </w:p>
        </w:tc>
        <w:tc>
          <w:tcPr>
            <w:tcW w:w="3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Właściwości układu nerwowego według Pawłowa</w:t>
            </w:r>
          </w:p>
        </w:tc>
      </w:tr>
      <w:tr w:rsidR="00714A61">
        <w:tc>
          <w:tcPr>
            <w:tcW w:w="31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Flegmatyk</w:t>
            </w:r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Możliwość zatrudnienia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  <w:t>Niski poziom emocjonalny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  <w:t>Poważny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  <w:t>Niezawodny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  <w:t>Spokojny</w:t>
            </w:r>
          </w:p>
        </w:tc>
        <w:tc>
          <w:tcPr>
            <w:tcW w:w="3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Zrównoważony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  <w:t>Silny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  <w:t>siedzący tryb życia</w:t>
            </w:r>
          </w:p>
          <w:p w:rsidR="00714A61" w:rsidRDefault="00714A61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</w:p>
          <w:p w:rsidR="00714A61" w:rsidRDefault="00714A61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</w:p>
        </w:tc>
      </w:tr>
      <w:tr w:rsidR="00714A61">
        <w:tc>
          <w:tcPr>
            <w:tcW w:w="31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Choleryk</w:t>
            </w:r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Błyskotliwy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Emocjonalny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Energiczny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Wrażliwy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Natarczywy</w:t>
            </w:r>
          </w:p>
        </w:tc>
        <w:tc>
          <w:tcPr>
            <w:tcW w:w="3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Silenus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Niezrównoważony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Ruchomy</w:t>
            </w:r>
          </w:p>
        </w:tc>
      </w:tr>
      <w:tr w:rsidR="00714A61">
        <w:tc>
          <w:tcPr>
            <w:tcW w:w="31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Sanguine</w:t>
            </w:r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Energiczny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Aktywny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Radosny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niepoważny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Beztroska</w:t>
            </w:r>
          </w:p>
        </w:tc>
        <w:tc>
          <w:tcPr>
            <w:tcW w:w="3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Silenus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Zrównoważony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Ruchomy</w:t>
            </w:r>
          </w:p>
        </w:tc>
      </w:tr>
      <w:tr w:rsidR="00714A61">
        <w:tc>
          <w:tcPr>
            <w:tcW w:w="31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Melancholijny</w:t>
            </w:r>
          </w:p>
        </w:tc>
        <w:tc>
          <w:tcPr>
            <w:tcW w:w="3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Ranim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Ograniczenie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Zamknięte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Zamyślony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Smutny</w:t>
            </w:r>
          </w:p>
        </w:tc>
        <w:tc>
          <w:tcPr>
            <w:tcW w:w="3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Słaby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Niezrównoważony</w:t>
            </w:r>
          </w:p>
          <w:p w:rsidR="00714A61" w:rsidRDefault="00636CDD">
            <w:pPr>
              <w:pStyle w:val="TableContents"/>
              <w:spacing w:after="28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Powściągliwość</w:t>
            </w:r>
          </w:p>
        </w:tc>
      </w:tr>
    </w:tbl>
    <w:p w:rsidR="00714A61" w:rsidRDefault="00714A61">
      <w:pPr>
        <w:pStyle w:val="Standard"/>
        <w:rPr>
          <w:rFonts w:ascii="Calibri" w:hAnsi="Calibri"/>
          <w:sz w:val="28"/>
          <w:szCs w:val="28"/>
        </w:rPr>
      </w:pPr>
    </w:p>
    <w:sectPr w:rsidR="00714A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CDD" w:rsidRDefault="00636CDD">
      <w:r>
        <w:separator/>
      </w:r>
    </w:p>
  </w:endnote>
  <w:endnote w:type="continuationSeparator" w:id="0">
    <w:p w:rsidR="00636CDD" w:rsidRDefault="006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CDD" w:rsidRDefault="00636CDD">
      <w:r>
        <w:rPr>
          <w:color w:val="000000"/>
        </w:rPr>
        <w:separator/>
      </w:r>
    </w:p>
  </w:footnote>
  <w:footnote w:type="continuationSeparator" w:id="0">
    <w:p w:rsidR="00636CDD" w:rsidRDefault="0063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61"/>
    <w:rsid w:val="00636CDD"/>
    <w:rsid w:val="00714A61"/>
    <w:rsid w:val="00D1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415C1A-3EE4-422C-8EF7-B863C7F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playluckylets2@gmail.com</cp:lastModifiedBy>
  <cp:revision>2</cp:revision>
  <dcterms:created xsi:type="dcterms:W3CDTF">2023-10-29T15:42:00Z</dcterms:created>
  <dcterms:modified xsi:type="dcterms:W3CDTF">2023-10-29T15:42:00Z</dcterms:modified>
</cp:coreProperties>
</file>