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92" w:rsidRPr="0067797A" w:rsidRDefault="005D76D1" w:rsidP="005D76D1">
      <w:pPr>
        <w:jc w:val="center"/>
        <w:rPr>
          <w:b/>
          <w:lang w:val="uk-UA"/>
        </w:rPr>
      </w:pPr>
      <w:bookmarkStart w:id="0" w:name="_GoBack"/>
      <w:bookmarkEnd w:id="0"/>
      <w:r w:rsidRPr="0067797A">
        <w:rPr>
          <w:b/>
          <w:lang w:val="uk-UA"/>
        </w:rPr>
        <w:t xml:space="preserve">6. Права та </w:t>
      </w:r>
      <w:r w:rsidR="007058F0" w:rsidRPr="0067797A">
        <w:rPr>
          <w:b/>
          <w:lang w:val="uk-UA"/>
        </w:rPr>
        <w:t xml:space="preserve">обов’язки </w:t>
      </w:r>
      <w:r w:rsidRPr="0067797A">
        <w:rPr>
          <w:b/>
          <w:lang w:val="uk-UA"/>
        </w:rPr>
        <w:t xml:space="preserve"> ФОП у 2023 році: що змінилося в законодавстві.</w:t>
      </w:r>
    </w:p>
    <w:p w:rsidR="005D76D1" w:rsidRPr="005D76D1" w:rsidRDefault="00FD1829" w:rsidP="005D76D1">
      <w:pPr>
        <w:rPr>
          <w:lang w:val="uk-UA"/>
        </w:rPr>
      </w:pPr>
      <w:r>
        <w:rPr>
          <w:lang w:val="uk-UA"/>
        </w:rPr>
        <w:t>Розглянемо основні права та обов’язки</w:t>
      </w:r>
      <w:r w:rsidR="00617450">
        <w:rPr>
          <w:lang w:val="uk-UA"/>
        </w:rPr>
        <w:t xml:space="preserve"> фізичних осіб – підприємців </w:t>
      </w:r>
      <w:r>
        <w:rPr>
          <w:lang w:val="uk-UA"/>
        </w:rPr>
        <w:t xml:space="preserve">ведення бізнесу в умовах </w:t>
      </w:r>
      <w:r w:rsidR="00C10998">
        <w:rPr>
          <w:lang w:val="uk-UA"/>
        </w:rPr>
        <w:t xml:space="preserve">змін та нововведень </w:t>
      </w:r>
      <w:r w:rsidR="007058F0">
        <w:rPr>
          <w:lang w:val="uk-UA"/>
        </w:rPr>
        <w:t>у 2023 році</w:t>
      </w:r>
      <w:r w:rsidR="00C10998">
        <w:rPr>
          <w:lang w:val="uk-UA"/>
        </w:rPr>
        <w:t>.</w:t>
      </w:r>
      <w:r w:rsidR="00617450">
        <w:rPr>
          <w:lang w:val="uk-UA"/>
        </w:rPr>
        <w:t xml:space="preserve"> </w:t>
      </w:r>
    </w:p>
    <w:p w:rsidR="00565526" w:rsidRPr="00565526" w:rsidRDefault="003F2154" w:rsidP="005D2E11">
      <w:pPr>
        <w:jc w:val="both"/>
        <w:rPr>
          <w:lang w:val="uk-UA"/>
        </w:rPr>
      </w:pPr>
      <w:r>
        <w:rPr>
          <w:lang w:val="uk-UA"/>
        </w:rPr>
        <w:t>Згідно Конституції України к</w:t>
      </w:r>
      <w:r w:rsidR="00565526" w:rsidRPr="00565526">
        <w:rPr>
          <w:lang w:val="uk-UA"/>
        </w:rPr>
        <w:t xml:space="preserve">ожен має право на підприємницьку діяльність, яка не заборонена законом. </w:t>
      </w:r>
      <w:r w:rsidR="00C93716" w:rsidRPr="00565526">
        <w:rPr>
          <w:lang w:val="uk-UA"/>
        </w:rPr>
        <w:t>Єдиною умовою реалізації права на підприємницьку діяльність і головним етапом легалізації господарської діяльності особи є її державна реєстрація.</w:t>
      </w:r>
    </w:p>
    <w:p w:rsidR="00FB0125" w:rsidRDefault="00FB0125" w:rsidP="005D2E11">
      <w:pPr>
        <w:jc w:val="both"/>
        <w:rPr>
          <w:lang w:val="uk-UA"/>
        </w:rPr>
      </w:pPr>
      <w:r w:rsidRPr="00565526">
        <w:rPr>
          <w:lang w:val="uk-UA"/>
        </w:rPr>
        <w:t>Саме від моменту державної реєстрації фізична особа набуває дієздатності у сфері підприємницької діяльності і відповідного статусу та має право проводити господарські операції.</w:t>
      </w:r>
    </w:p>
    <w:p w:rsidR="00FB0125" w:rsidRDefault="00FB0125" w:rsidP="005D2E11">
      <w:pPr>
        <w:jc w:val="both"/>
        <w:rPr>
          <w:lang w:val="uk-UA"/>
        </w:rPr>
      </w:pPr>
      <w:r>
        <w:rPr>
          <w:lang w:val="uk-UA"/>
        </w:rPr>
        <w:t>Ф</w:t>
      </w:r>
      <w:r w:rsidRPr="00565526">
        <w:rPr>
          <w:lang w:val="uk-UA"/>
        </w:rPr>
        <w:t>ізичні особи — підприємці в деякій мірі прирівняні у правовому статусі до юридичних осіб — суб’єктів підприємницької діяльності. Вони наділені таким же обсягом цивільних прав та обов’язків, що їх мають юридичні особи при здійсненні своєї підприємницької діяльності.</w:t>
      </w:r>
    </w:p>
    <w:p w:rsidR="00FB0125" w:rsidRPr="008A1556" w:rsidRDefault="00FB0125" w:rsidP="00FB0125">
      <w:pPr>
        <w:jc w:val="center"/>
        <w:rPr>
          <w:b/>
          <w:lang w:val="uk-UA"/>
        </w:rPr>
      </w:pPr>
      <w:r w:rsidRPr="008A1556">
        <w:rPr>
          <w:b/>
          <w:lang w:val="uk-UA"/>
        </w:rPr>
        <w:t>Права та обов’язки фізичної особи – підприємця.</w:t>
      </w:r>
    </w:p>
    <w:p w:rsidR="00FB0125" w:rsidRPr="008A1556" w:rsidRDefault="00FB0125" w:rsidP="00FB0125">
      <w:pPr>
        <w:rPr>
          <w:b/>
          <w:lang w:val="uk-UA"/>
        </w:rPr>
      </w:pPr>
      <w:r w:rsidRPr="008A1556">
        <w:rPr>
          <w:b/>
          <w:lang w:val="uk-UA"/>
        </w:rPr>
        <w:t>Права:</w:t>
      </w:r>
    </w:p>
    <w:p w:rsidR="00FB0125" w:rsidRPr="008A1556" w:rsidRDefault="00FB0125" w:rsidP="008A1556">
      <w:pPr>
        <w:pStyle w:val="a3"/>
        <w:numPr>
          <w:ilvl w:val="0"/>
          <w:numId w:val="2"/>
        </w:numPr>
        <w:ind w:left="284" w:hanging="284"/>
        <w:rPr>
          <w:lang w:val="uk-UA"/>
        </w:rPr>
      </w:pPr>
      <w:r w:rsidRPr="008A1556">
        <w:rPr>
          <w:lang w:val="uk-UA"/>
        </w:rPr>
        <w:t>Займатися підприємницькою діяльністю.</w:t>
      </w:r>
    </w:p>
    <w:p w:rsidR="008A1556" w:rsidRPr="008A1556" w:rsidRDefault="008A1556" w:rsidP="008A1556">
      <w:pPr>
        <w:pStyle w:val="a3"/>
        <w:numPr>
          <w:ilvl w:val="0"/>
          <w:numId w:val="2"/>
        </w:numPr>
        <w:ind w:left="284" w:hanging="284"/>
        <w:rPr>
          <w:lang w:val="uk-UA"/>
        </w:rPr>
      </w:pPr>
      <w:r w:rsidRPr="008A1556">
        <w:rPr>
          <w:lang w:val="uk-UA"/>
        </w:rPr>
        <w:t>Діяти без установчих документів та обов’язкового формування статутного капіталу.</w:t>
      </w:r>
    </w:p>
    <w:p w:rsidR="008A1556" w:rsidRPr="008A1556" w:rsidRDefault="008A1556" w:rsidP="008A1556">
      <w:pPr>
        <w:pStyle w:val="a3"/>
        <w:numPr>
          <w:ilvl w:val="0"/>
          <w:numId w:val="2"/>
        </w:numPr>
        <w:ind w:left="284" w:hanging="284"/>
        <w:rPr>
          <w:lang w:val="uk-UA"/>
        </w:rPr>
      </w:pPr>
      <w:r w:rsidRPr="008A1556">
        <w:rPr>
          <w:lang w:val="uk-UA"/>
        </w:rPr>
        <w:t>Використовувати власне майно для здійснення своєї підприємницької діяльності.</w:t>
      </w:r>
    </w:p>
    <w:p w:rsidR="008A1556" w:rsidRPr="008A1556" w:rsidRDefault="008A1556" w:rsidP="008A1556">
      <w:pPr>
        <w:pStyle w:val="a3"/>
        <w:numPr>
          <w:ilvl w:val="0"/>
          <w:numId w:val="2"/>
        </w:numPr>
        <w:ind w:left="284" w:hanging="284"/>
        <w:rPr>
          <w:lang w:val="uk-UA"/>
        </w:rPr>
      </w:pPr>
      <w:r w:rsidRPr="008A1556">
        <w:rPr>
          <w:lang w:val="uk-UA"/>
        </w:rPr>
        <w:t>Наймати працівників.</w:t>
      </w:r>
    </w:p>
    <w:p w:rsidR="008A1556" w:rsidRDefault="008A1556" w:rsidP="008A1556">
      <w:pPr>
        <w:pStyle w:val="a3"/>
        <w:numPr>
          <w:ilvl w:val="0"/>
          <w:numId w:val="2"/>
        </w:numPr>
        <w:ind w:left="284" w:hanging="284"/>
        <w:rPr>
          <w:lang w:val="uk-UA"/>
        </w:rPr>
      </w:pPr>
      <w:r w:rsidRPr="008A1556">
        <w:rPr>
          <w:lang w:val="uk-UA"/>
        </w:rPr>
        <w:t>Отримувати будь-які обсяги доходу (в залежності від системи оподаткування).</w:t>
      </w:r>
    </w:p>
    <w:p w:rsidR="000051C7" w:rsidRPr="008A1556" w:rsidRDefault="000051C7" w:rsidP="000051C7">
      <w:pPr>
        <w:pStyle w:val="a3"/>
        <w:numPr>
          <w:ilvl w:val="0"/>
          <w:numId w:val="2"/>
        </w:numPr>
        <w:ind w:left="284" w:hanging="284"/>
        <w:rPr>
          <w:lang w:val="uk-UA"/>
        </w:rPr>
      </w:pPr>
      <w:r>
        <w:rPr>
          <w:lang w:val="uk-UA"/>
        </w:rPr>
        <w:t>В</w:t>
      </w:r>
      <w:r w:rsidRPr="000051C7">
        <w:rPr>
          <w:lang w:val="uk-UA"/>
        </w:rPr>
        <w:t>ідкривати банківські рахунки за кордоном</w:t>
      </w:r>
      <w:r>
        <w:rPr>
          <w:lang w:val="uk-UA"/>
        </w:rPr>
        <w:t>.</w:t>
      </w:r>
    </w:p>
    <w:p w:rsidR="008A1556" w:rsidRPr="008A1556" w:rsidRDefault="008A1556" w:rsidP="00FB0125">
      <w:pPr>
        <w:rPr>
          <w:b/>
          <w:lang w:val="uk-UA"/>
        </w:rPr>
      </w:pPr>
      <w:r w:rsidRPr="008A1556">
        <w:rPr>
          <w:b/>
          <w:lang w:val="uk-UA"/>
        </w:rPr>
        <w:t>Обов’язки:</w:t>
      </w:r>
    </w:p>
    <w:p w:rsidR="00FB0125" w:rsidRPr="008A1556" w:rsidRDefault="008A1556" w:rsidP="008A1556">
      <w:pPr>
        <w:pStyle w:val="a3"/>
        <w:numPr>
          <w:ilvl w:val="0"/>
          <w:numId w:val="3"/>
        </w:numPr>
        <w:ind w:left="284" w:hanging="284"/>
        <w:jc w:val="both"/>
        <w:rPr>
          <w:lang w:val="uk-UA"/>
        </w:rPr>
      </w:pPr>
      <w:r w:rsidRPr="008A1556">
        <w:rPr>
          <w:lang w:val="uk-UA"/>
        </w:rPr>
        <w:t>У</w:t>
      </w:r>
      <w:r w:rsidR="00FB0125" w:rsidRPr="008A1556">
        <w:rPr>
          <w:lang w:val="uk-UA"/>
        </w:rPr>
        <w:t xml:space="preserve"> передбачених законом випадках одержати ліцензію на здійснення певних видів діяльності</w:t>
      </w:r>
      <w:r w:rsidRPr="008A1556">
        <w:rPr>
          <w:lang w:val="uk-UA"/>
        </w:rPr>
        <w:t>.</w:t>
      </w:r>
    </w:p>
    <w:p w:rsidR="00FB0125" w:rsidRPr="008A1556" w:rsidRDefault="008A1556" w:rsidP="008A1556">
      <w:pPr>
        <w:pStyle w:val="a3"/>
        <w:numPr>
          <w:ilvl w:val="0"/>
          <w:numId w:val="3"/>
        </w:numPr>
        <w:ind w:left="284" w:hanging="284"/>
        <w:jc w:val="both"/>
        <w:rPr>
          <w:lang w:val="uk-UA"/>
        </w:rPr>
      </w:pPr>
      <w:r w:rsidRPr="008A1556">
        <w:rPr>
          <w:lang w:val="uk-UA"/>
        </w:rPr>
        <w:t>С</w:t>
      </w:r>
      <w:r w:rsidR="00FB0125" w:rsidRPr="008A1556">
        <w:rPr>
          <w:lang w:val="uk-UA"/>
        </w:rPr>
        <w:t>плачувати податки та інші обов’язкові платежі</w:t>
      </w:r>
      <w:r w:rsidRPr="008A1556">
        <w:rPr>
          <w:lang w:val="uk-UA"/>
        </w:rPr>
        <w:t>.</w:t>
      </w:r>
    </w:p>
    <w:p w:rsidR="00FB0125" w:rsidRPr="008A1556" w:rsidRDefault="008A1556" w:rsidP="008A1556">
      <w:pPr>
        <w:pStyle w:val="a3"/>
        <w:numPr>
          <w:ilvl w:val="0"/>
          <w:numId w:val="3"/>
        </w:numPr>
        <w:ind w:left="284" w:hanging="284"/>
        <w:jc w:val="both"/>
        <w:rPr>
          <w:lang w:val="uk-UA"/>
        </w:rPr>
      </w:pPr>
      <w:r w:rsidRPr="008A1556">
        <w:rPr>
          <w:lang w:val="uk-UA"/>
        </w:rPr>
        <w:t>Вести облік результатів своєї підприємницької діяльності.</w:t>
      </w:r>
    </w:p>
    <w:p w:rsidR="00FB0125" w:rsidRDefault="007B5FB6" w:rsidP="007B5FB6">
      <w:pPr>
        <w:jc w:val="both"/>
        <w:rPr>
          <w:lang w:val="uk-UA"/>
        </w:rPr>
      </w:pPr>
      <w:r>
        <w:rPr>
          <w:lang w:val="uk-UA"/>
        </w:rPr>
        <w:t xml:space="preserve">Розберемо детальніше які саме податки буде сплачувати ФОП в залежності від вибору системи оподаткування. </w:t>
      </w:r>
      <w:r w:rsidRPr="00617450">
        <w:rPr>
          <w:lang w:val="uk-UA"/>
        </w:rPr>
        <w:t>В Україні існує дві системи оподаткування ФОП – загальна та спрощена.</w:t>
      </w:r>
    </w:p>
    <w:p w:rsidR="00FB0125" w:rsidRDefault="00C26E8F" w:rsidP="00C26E8F">
      <w:pPr>
        <w:jc w:val="both"/>
        <w:rPr>
          <w:lang w:val="uk-UA"/>
        </w:rPr>
      </w:pPr>
      <w:r>
        <w:rPr>
          <w:lang w:val="uk-UA"/>
        </w:rPr>
        <w:t>У разі обрання з</w:t>
      </w:r>
      <w:r w:rsidRPr="00617450">
        <w:rPr>
          <w:lang w:val="uk-UA"/>
        </w:rPr>
        <w:t>агальн</w:t>
      </w:r>
      <w:r>
        <w:rPr>
          <w:lang w:val="uk-UA"/>
        </w:rPr>
        <w:t>ої</w:t>
      </w:r>
      <w:r w:rsidRPr="00617450">
        <w:rPr>
          <w:lang w:val="uk-UA"/>
        </w:rPr>
        <w:t xml:space="preserve"> систем</w:t>
      </w:r>
      <w:r>
        <w:rPr>
          <w:lang w:val="uk-UA"/>
        </w:rPr>
        <w:t>и - Ваш</w:t>
      </w:r>
      <w:r w:rsidRPr="00617450">
        <w:rPr>
          <w:lang w:val="uk-UA"/>
        </w:rPr>
        <w:t xml:space="preserve"> ФОП </w:t>
      </w:r>
      <w:r>
        <w:rPr>
          <w:lang w:val="uk-UA"/>
        </w:rPr>
        <w:t xml:space="preserve">буде </w:t>
      </w:r>
      <w:r w:rsidRPr="00617450">
        <w:rPr>
          <w:lang w:val="uk-UA"/>
        </w:rPr>
        <w:t>сплачу</w:t>
      </w:r>
      <w:r>
        <w:rPr>
          <w:lang w:val="uk-UA"/>
        </w:rPr>
        <w:t>вати</w:t>
      </w:r>
      <w:r w:rsidRPr="00617450">
        <w:rPr>
          <w:lang w:val="uk-UA"/>
        </w:rPr>
        <w:t xml:space="preserve"> всі податки, передбачені законодавством та ма</w:t>
      </w:r>
      <w:r>
        <w:rPr>
          <w:lang w:val="uk-UA"/>
        </w:rPr>
        <w:t>ти</w:t>
      </w:r>
      <w:r w:rsidRPr="00617450">
        <w:rPr>
          <w:lang w:val="uk-UA"/>
        </w:rPr>
        <w:t xml:space="preserve"> право на будь-які обсяги доходу, кількість найманих працівників та сфери діяльності.</w:t>
      </w:r>
      <w:r w:rsidR="002407C5">
        <w:rPr>
          <w:lang w:val="uk-UA"/>
        </w:rPr>
        <w:t xml:space="preserve"> Податки – ПДФЛ – 18%, воєнний збір – 1,5%, </w:t>
      </w:r>
      <w:r w:rsidR="00633697">
        <w:rPr>
          <w:lang w:val="uk-UA"/>
        </w:rPr>
        <w:t>Є</w:t>
      </w:r>
      <w:r w:rsidR="002407C5">
        <w:rPr>
          <w:lang w:val="uk-UA"/>
        </w:rPr>
        <w:t>СВ – 22%.</w:t>
      </w:r>
    </w:p>
    <w:p w:rsidR="007B5FB6" w:rsidRPr="00617450" w:rsidRDefault="007B5FB6" w:rsidP="00C26E8F">
      <w:pPr>
        <w:jc w:val="both"/>
        <w:rPr>
          <w:lang w:val="uk-UA"/>
        </w:rPr>
      </w:pPr>
      <w:r w:rsidRPr="00617450">
        <w:rPr>
          <w:lang w:val="uk-UA"/>
        </w:rPr>
        <w:t>Спрощена система оподаткування поділ</w:t>
      </w:r>
      <w:r w:rsidR="00C26E8F">
        <w:rPr>
          <w:lang w:val="uk-UA"/>
        </w:rPr>
        <w:t>ена</w:t>
      </w:r>
      <w:r w:rsidRPr="00617450">
        <w:rPr>
          <w:lang w:val="uk-UA"/>
        </w:rPr>
        <w:t xml:space="preserve"> на 4 групи, кожна з яких має свої обмеження та нюанси. Але обсяг податків, які сплачує ФОП на спрощеній системі – значно нижчий. </w:t>
      </w:r>
      <w:r w:rsidR="00C26E8F">
        <w:rPr>
          <w:lang w:val="uk-UA"/>
        </w:rPr>
        <w:t>Її</w:t>
      </w:r>
      <w:r w:rsidRPr="00617450">
        <w:rPr>
          <w:lang w:val="uk-UA"/>
        </w:rPr>
        <w:t xml:space="preserve"> обирають</w:t>
      </w:r>
      <w:r w:rsidR="00C26E8F">
        <w:rPr>
          <w:lang w:val="uk-UA"/>
        </w:rPr>
        <w:t xml:space="preserve"> ти, хто планує займатися малим чи середнім бізнесом.</w:t>
      </w:r>
      <w:r w:rsidRPr="00617450">
        <w:rPr>
          <w:lang w:val="uk-UA"/>
        </w:rPr>
        <w:t xml:space="preserve"> </w:t>
      </w:r>
    </w:p>
    <w:p w:rsidR="007B5FB6" w:rsidRPr="00617450" w:rsidRDefault="005F6F49" w:rsidP="007B5FB6">
      <w:pPr>
        <w:rPr>
          <w:lang w:val="uk-UA"/>
        </w:rPr>
      </w:pPr>
      <w:r>
        <w:rPr>
          <w:lang w:val="uk-UA"/>
        </w:rPr>
        <w:t>Які існують обмеження для груп платників єдиного податку:</w:t>
      </w:r>
    </w:p>
    <w:p w:rsidR="007B5FB6" w:rsidRPr="0067797A" w:rsidRDefault="005F6F49" w:rsidP="007B5FB6">
      <w:pPr>
        <w:rPr>
          <w:b/>
          <w:lang w:val="uk-UA"/>
        </w:rPr>
      </w:pPr>
      <w:r w:rsidRPr="0067797A">
        <w:rPr>
          <w:b/>
          <w:lang w:val="uk-UA"/>
        </w:rPr>
        <w:t>1</w:t>
      </w:r>
      <w:r w:rsidR="007B5FB6" w:rsidRPr="0067797A">
        <w:rPr>
          <w:b/>
          <w:lang w:val="uk-UA"/>
        </w:rPr>
        <w:t xml:space="preserve"> груп</w:t>
      </w:r>
      <w:r w:rsidRPr="0067797A">
        <w:rPr>
          <w:b/>
          <w:lang w:val="uk-UA"/>
        </w:rPr>
        <w:t>а.</w:t>
      </w:r>
    </w:p>
    <w:p w:rsidR="007B5FB6" w:rsidRPr="00617450" w:rsidRDefault="007B5FB6" w:rsidP="005F6F49">
      <w:pPr>
        <w:jc w:val="both"/>
        <w:rPr>
          <w:lang w:val="uk-UA"/>
        </w:rPr>
      </w:pPr>
      <w:r w:rsidRPr="00617450">
        <w:rPr>
          <w:lang w:val="uk-UA"/>
        </w:rPr>
        <w:t xml:space="preserve">Спрощена система 1 групи створена для ФОП, які працюють самостійно та не мають найманих працівників. Вони мають обмеження в обсягу доходів, що складає 167 мінімальних зарплат на рік. </w:t>
      </w:r>
    </w:p>
    <w:p w:rsidR="007B5FB6" w:rsidRPr="00617450" w:rsidRDefault="005F6F49" w:rsidP="005F6F49">
      <w:pPr>
        <w:jc w:val="both"/>
        <w:rPr>
          <w:lang w:val="uk-UA"/>
        </w:rPr>
      </w:pPr>
      <w:r w:rsidRPr="00617450">
        <w:rPr>
          <w:lang w:val="uk-UA"/>
        </w:rPr>
        <w:t>Перша група єдиного податку створена лише під два види діяльності – роздрібний продаж товарів з торговельних місць на ринках та надання побутових послуг.</w:t>
      </w:r>
    </w:p>
    <w:p w:rsidR="005F6F49" w:rsidRDefault="005F6F49" w:rsidP="005F6F49">
      <w:pPr>
        <w:jc w:val="both"/>
        <w:rPr>
          <w:lang w:val="uk-UA"/>
        </w:rPr>
      </w:pPr>
      <w:r w:rsidRPr="00617450">
        <w:rPr>
          <w:lang w:val="uk-UA"/>
        </w:rPr>
        <w:t>Податок, який сплачує щоквартально або щомісячно ФОП на першій групі складає 10% від прожиткового мінімуму</w:t>
      </w:r>
      <w:r>
        <w:rPr>
          <w:lang w:val="uk-UA"/>
        </w:rPr>
        <w:t>,</w:t>
      </w:r>
      <w:r w:rsidRPr="00617450">
        <w:rPr>
          <w:lang w:val="uk-UA"/>
        </w:rPr>
        <w:t xml:space="preserve"> сплачує ЄСВ.</w:t>
      </w:r>
    </w:p>
    <w:p w:rsidR="00381F93" w:rsidRPr="0067797A" w:rsidRDefault="00381F93" w:rsidP="00381F93">
      <w:pPr>
        <w:rPr>
          <w:b/>
          <w:lang w:val="uk-UA"/>
        </w:rPr>
      </w:pPr>
      <w:r w:rsidRPr="0067797A">
        <w:rPr>
          <w:b/>
          <w:lang w:val="uk-UA"/>
        </w:rPr>
        <w:t>2 група.</w:t>
      </w:r>
    </w:p>
    <w:p w:rsidR="00381F93" w:rsidRPr="00617450" w:rsidRDefault="00381F93" w:rsidP="00381F93">
      <w:pPr>
        <w:jc w:val="both"/>
        <w:rPr>
          <w:lang w:val="uk-UA"/>
        </w:rPr>
      </w:pPr>
      <w:r w:rsidRPr="00617450">
        <w:rPr>
          <w:lang w:val="uk-UA"/>
        </w:rPr>
        <w:t xml:space="preserve">Для спрощеної системи 2 групи вже існує можливість наймати працівників. </w:t>
      </w:r>
      <w:r>
        <w:rPr>
          <w:lang w:val="uk-UA"/>
        </w:rPr>
        <w:t xml:space="preserve">Їм дозволено </w:t>
      </w:r>
      <w:r w:rsidRPr="00617450">
        <w:rPr>
          <w:lang w:val="uk-UA"/>
        </w:rPr>
        <w:t>взяти на роботи до 10 осіб, офіційно оформивши. Обсяги доходу 834 мінімальних зарплат</w:t>
      </w:r>
      <w:r>
        <w:rPr>
          <w:lang w:val="uk-UA"/>
        </w:rPr>
        <w:t>.</w:t>
      </w:r>
    </w:p>
    <w:p w:rsidR="00381F93" w:rsidRPr="00617450" w:rsidRDefault="00381F93" w:rsidP="00381F93">
      <w:pPr>
        <w:jc w:val="both"/>
        <w:rPr>
          <w:lang w:val="uk-UA"/>
        </w:rPr>
      </w:pPr>
      <w:r w:rsidRPr="00617450">
        <w:rPr>
          <w:lang w:val="uk-UA"/>
        </w:rPr>
        <w:lastRenderedPageBreak/>
        <w:t xml:space="preserve">Друга група має право на виробництво та продаж товарів, надання послуг як населенню, так і іншим ФОП, має право займатись ресторанним бізнесом. </w:t>
      </w:r>
      <w:r>
        <w:rPr>
          <w:lang w:val="uk-UA"/>
        </w:rPr>
        <w:t>Ї</w:t>
      </w:r>
      <w:r w:rsidRPr="00617450">
        <w:rPr>
          <w:lang w:val="uk-UA"/>
        </w:rPr>
        <w:t>м заборонено займатись виготовленням та реалізацією ювелірних виробів з дорогоцінних металів.</w:t>
      </w:r>
    </w:p>
    <w:p w:rsidR="005F6F49" w:rsidRDefault="00381F93" w:rsidP="00381F93">
      <w:pPr>
        <w:rPr>
          <w:lang w:val="uk-UA"/>
        </w:rPr>
      </w:pPr>
      <w:r w:rsidRPr="00617450">
        <w:rPr>
          <w:lang w:val="uk-UA"/>
        </w:rPr>
        <w:t>ФОП на 2 групі сплачує вже 20% від прожиткового мінімуму та сплачує ЄСВ.</w:t>
      </w:r>
    </w:p>
    <w:p w:rsidR="009B6A38" w:rsidRPr="0067797A" w:rsidRDefault="009B6A38" w:rsidP="009B6A38">
      <w:pPr>
        <w:rPr>
          <w:b/>
          <w:lang w:val="uk-UA"/>
        </w:rPr>
      </w:pPr>
      <w:r w:rsidRPr="0067797A">
        <w:rPr>
          <w:b/>
          <w:lang w:val="uk-UA"/>
        </w:rPr>
        <w:t>3 група.</w:t>
      </w:r>
    </w:p>
    <w:p w:rsidR="009B6A38" w:rsidRPr="00617450" w:rsidRDefault="009B6A38" w:rsidP="009B6A38">
      <w:pPr>
        <w:jc w:val="both"/>
        <w:rPr>
          <w:lang w:val="uk-UA"/>
        </w:rPr>
      </w:pPr>
      <w:r w:rsidRPr="00617450">
        <w:rPr>
          <w:lang w:val="uk-UA"/>
        </w:rPr>
        <w:t xml:space="preserve">Третя група ФОП має найменші обмеження у галузях застосування. </w:t>
      </w:r>
      <w:r>
        <w:rPr>
          <w:lang w:val="uk-UA"/>
        </w:rPr>
        <w:t>П</w:t>
      </w:r>
      <w:r w:rsidRPr="00617450">
        <w:rPr>
          <w:lang w:val="uk-UA"/>
        </w:rPr>
        <w:t xml:space="preserve">ідприємець може займатись будь-якою діяльністю, окрім тих, до яких застосовується загальна система оподаткування. </w:t>
      </w:r>
    </w:p>
    <w:p w:rsidR="009B6A38" w:rsidRPr="00617450" w:rsidRDefault="009B6A38" w:rsidP="009B6A38">
      <w:pPr>
        <w:jc w:val="both"/>
        <w:rPr>
          <w:lang w:val="uk-UA"/>
        </w:rPr>
      </w:pPr>
      <w:r w:rsidRPr="00617450">
        <w:rPr>
          <w:lang w:val="uk-UA"/>
        </w:rPr>
        <w:t xml:space="preserve">Лімітів на найманих працівників також немає, а обсяги доходу складають не більше ніж 1167 мінімальних зарплат. </w:t>
      </w:r>
    </w:p>
    <w:p w:rsidR="005F6F49" w:rsidRDefault="009B6A38" w:rsidP="009B6A38">
      <w:pPr>
        <w:jc w:val="both"/>
        <w:rPr>
          <w:lang w:val="uk-UA"/>
        </w:rPr>
      </w:pPr>
      <w:r w:rsidRPr="00617450">
        <w:rPr>
          <w:lang w:val="uk-UA"/>
        </w:rPr>
        <w:t>Таким чином, третя група підходить більшості підприємців, але і податки тут значно вищі за попередні дві групи. Так, ФОП на 3 групі сплачує:</w:t>
      </w:r>
      <w:r w:rsidRPr="009B6A38">
        <w:rPr>
          <w:lang w:val="uk-UA"/>
        </w:rPr>
        <w:t xml:space="preserve"> </w:t>
      </w:r>
      <w:r w:rsidRPr="00617450">
        <w:rPr>
          <w:lang w:val="uk-UA"/>
        </w:rPr>
        <w:t>3% від доходу у випадку роботи з ПДВ</w:t>
      </w:r>
      <w:r>
        <w:rPr>
          <w:lang w:val="uk-UA"/>
        </w:rPr>
        <w:t xml:space="preserve">, 5% у випадку роботи без ПДВ та </w:t>
      </w:r>
      <w:r w:rsidRPr="00617450">
        <w:rPr>
          <w:lang w:val="uk-UA"/>
        </w:rPr>
        <w:t>ЄСВ</w:t>
      </w:r>
      <w:r>
        <w:rPr>
          <w:lang w:val="uk-UA"/>
        </w:rPr>
        <w:t>.</w:t>
      </w:r>
    </w:p>
    <w:p w:rsidR="00FD1829" w:rsidRPr="0067797A" w:rsidRDefault="00FD1829" w:rsidP="00FD1829">
      <w:pPr>
        <w:rPr>
          <w:b/>
          <w:lang w:val="uk-UA"/>
        </w:rPr>
      </w:pPr>
      <w:r w:rsidRPr="0067797A">
        <w:rPr>
          <w:b/>
          <w:lang w:val="uk-UA"/>
        </w:rPr>
        <w:t>4 група.</w:t>
      </w:r>
    </w:p>
    <w:p w:rsidR="00FD1829" w:rsidRPr="00617450" w:rsidRDefault="00FD1829" w:rsidP="0067797A">
      <w:pPr>
        <w:jc w:val="both"/>
        <w:rPr>
          <w:lang w:val="uk-UA"/>
        </w:rPr>
      </w:pPr>
      <w:r w:rsidRPr="00617450">
        <w:rPr>
          <w:lang w:val="uk-UA"/>
        </w:rPr>
        <w:t xml:space="preserve">Четверта і остання група оподаткування створена спеціально під один вид діяльності – фермерські господарства. Підприємці мають право на вирощування рослин, тварин, риб та їх обробку та продаж. </w:t>
      </w:r>
    </w:p>
    <w:p w:rsidR="00FD1829" w:rsidRPr="00617450" w:rsidRDefault="00FD1829" w:rsidP="0067797A">
      <w:pPr>
        <w:jc w:val="both"/>
        <w:rPr>
          <w:lang w:val="uk-UA"/>
        </w:rPr>
      </w:pPr>
      <w:r w:rsidRPr="00617450">
        <w:rPr>
          <w:lang w:val="uk-UA"/>
        </w:rPr>
        <w:t xml:space="preserve">Дохід обмежень не має, як на попередніх групах, але передбачається, що єдиними найманими працівниками, що працюють на ФОП будуть члени сім’ї – наймати сторонніх працівників не дозволяється. </w:t>
      </w:r>
    </w:p>
    <w:p w:rsidR="007B5FB6" w:rsidRDefault="00FD1829" w:rsidP="0067797A">
      <w:pPr>
        <w:jc w:val="both"/>
        <w:rPr>
          <w:lang w:val="uk-UA"/>
        </w:rPr>
      </w:pPr>
      <w:r w:rsidRPr="00617450">
        <w:rPr>
          <w:lang w:val="uk-UA"/>
        </w:rPr>
        <w:t>Оподаткуванню підлягає земельна ділянка, на якій проводиться діяльність. Ставка залежить від розмірів ділянки, типу ділянки та безлічі моментів,</w:t>
      </w:r>
      <w:r w:rsidR="00773282">
        <w:rPr>
          <w:lang w:val="uk-UA"/>
        </w:rPr>
        <w:t xml:space="preserve"> МПЗ,</w:t>
      </w:r>
      <w:r w:rsidRPr="00617450">
        <w:rPr>
          <w:lang w:val="uk-UA"/>
        </w:rPr>
        <w:t xml:space="preserve"> </w:t>
      </w:r>
      <w:r w:rsidR="0067797A">
        <w:rPr>
          <w:lang w:val="uk-UA"/>
        </w:rPr>
        <w:t>сплачує ЄСВ</w:t>
      </w:r>
      <w:r w:rsidRPr="00617450">
        <w:rPr>
          <w:lang w:val="uk-UA"/>
        </w:rPr>
        <w:t>.</w:t>
      </w:r>
    </w:p>
    <w:p w:rsidR="0067797A" w:rsidRPr="00BE5356" w:rsidRDefault="00BE5356" w:rsidP="00BE5356">
      <w:pPr>
        <w:jc w:val="center"/>
        <w:rPr>
          <w:b/>
          <w:lang w:val="uk-UA"/>
        </w:rPr>
      </w:pPr>
      <w:r w:rsidRPr="00BE5356">
        <w:rPr>
          <w:b/>
          <w:lang w:val="uk-UA"/>
        </w:rPr>
        <w:t>Кому потрібен РРО у своїй діяльності.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  <w:gridCol w:w="1741"/>
        <w:gridCol w:w="1840"/>
      </w:tblGrid>
      <w:tr w:rsidR="00B254CD" w:rsidRPr="00B254CD" w:rsidTr="00BE5356">
        <w:tc>
          <w:tcPr>
            <w:tcW w:w="5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4CD" w:rsidRPr="00B254CD" w:rsidRDefault="00BE5356" w:rsidP="00B254CD">
            <w:pPr>
              <w:spacing w:after="0" w:line="240" w:lineRule="auto"/>
              <w:jc w:val="center"/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</w:pPr>
            <w:r w:rsidRPr="00BE5356">
              <w:rPr>
                <w:rFonts w:ascii="PT Sans" w:eastAsia="Times New Roman" w:hAnsi="PT Sans" w:cs="Arial"/>
                <w:b/>
                <w:bCs/>
                <w:color w:val="1A1919"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7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4CD" w:rsidRPr="00B254CD" w:rsidRDefault="00B254CD" w:rsidP="00BE5356">
            <w:pPr>
              <w:spacing w:after="0" w:line="240" w:lineRule="auto"/>
              <w:jc w:val="center"/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</w:pPr>
            <w:r w:rsidRPr="00B254CD">
              <w:rPr>
                <w:rFonts w:ascii="PT Sans" w:eastAsia="Times New Roman" w:hAnsi="PT Sans" w:cs="Arial"/>
                <w:b/>
                <w:bCs/>
                <w:color w:val="1A1919"/>
                <w:sz w:val="24"/>
                <w:szCs w:val="24"/>
                <w:lang w:val="uk-UA" w:eastAsia="ru-RU"/>
              </w:rPr>
              <w:t xml:space="preserve">РРО 2–4 груп </w:t>
            </w:r>
            <w:r w:rsidR="00BE5356" w:rsidRPr="00BE5356">
              <w:rPr>
                <w:rFonts w:ascii="PT Sans" w:eastAsia="Times New Roman" w:hAnsi="PT Sans" w:cs="Arial"/>
                <w:b/>
                <w:bCs/>
                <w:color w:val="1A1919"/>
                <w:sz w:val="24"/>
                <w:szCs w:val="24"/>
                <w:lang w:val="uk-UA" w:eastAsia="ru-RU"/>
              </w:rPr>
              <w:t>ЄП</w:t>
            </w:r>
          </w:p>
        </w:tc>
        <w:tc>
          <w:tcPr>
            <w:tcW w:w="1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4CD" w:rsidRPr="00B254CD" w:rsidRDefault="00B254CD" w:rsidP="00BE5356">
            <w:pPr>
              <w:spacing w:after="0" w:line="240" w:lineRule="auto"/>
              <w:jc w:val="center"/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</w:pPr>
            <w:r w:rsidRPr="00B254CD">
              <w:rPr>
                <w:rFonts w:ascii="PT Sans" w:eastAsia="Times New Roman" w:hAnsi="PT Sans" w:cs="Arial"/>
                <w:b/>
                <w:bCs/>
                <w:color w:val="1A1919"/>
                <w:sz w:val="24"/>
                <w:szCs w:val="24"/>
                <w:lang w:val="uk-UA" w:eastAsia="ru-RU"/>
              </w:rPr>
              <w:t>РРО 1-</w:t>
            </w:r>
            <w:r w:rsidR="00BE5356" w:rsidRPr="00BE5356">
              <w:rPr>
                <w:rFonts w:ascii="PT Sans" w:eastAsia="Times New Roman" w:hAnsi="PT Sans" w:cs="Arial"/>
                <w:b/>
                <w:bCs/>
                <w:color w:val="1A1919"/>
                <w:sz w:val="24"/>
                <w:szCs w:val="24"/>
                <w:lang w:val="uk-UA" w:eastAsia="ru-RU"/>
              </w:rPr>
              <w:t>ї</w:t>
            </w:r>
            <w:r w:rsidRPr="00B254CD">
              <w:rPr>
                <w:rFonts w:ascii="PT Sans" w:eastAsia="Times New Roman" w:hAnsi="PT Sans" w:cs="Arial"/>
                <w:b/>
                <w:bCs/>
                <w:color w:val="1A1919"/>
                <w:sz w:val="24"/>
                <w:szCs w:val="24"/>
                <w:lang w:val="uk-UA" w:eastAsia="ru-RU"/>
              </w:rPr>
              <w:t xml:space="preserve"> груп</w:t>
            </w:r>
            <w:r w:rsidR="00BE5356">
              <w:rPr>
                <w:rFonts w:ascii="PT Sans" w:eastAsia="Times New Roman" w:hAnsi="PT Sans" w:cs="Arial"/>
                <w:b/>
                <w:bCs/>
                <w:color w:val="1A1919"/>
                <w:sz w:val="24"/>
                <w:szCs w:val="24"/>
                <w:lang w:val="uk-UA" w:eastAsia="ru-RU"/>
              </w:rPr>
              <w:t>и</w:t>
            </w:r>
            <w:r w:rsidRPr="00B254CD">
              <w:rPr>
                <w:rFonts w:ascii="PT Sans" w:eastAsia="Times New Roman" w:hAnsi="PT Sans" w:cs="Arial"/>
                <w:b/>
                <w:bCs/>
                <w:color w:val="1A1919"/>
                <w:sz w:val="24"/>
                <w:szCs w:val="24"/>
                <w:lang w:val="uk-UA" w:eastAsia="ru-RU"/>
              </w:rPr>
              <w:t xml:space="preserve"> </w:t>
            </w:r>
            <w:r w:rsidR="00BE5356" w:rsidRPr="00BE5356">
              <w:rPr>
                <w:rFonts w:ascii="PT Sans" w:eastAsia="Times New Roman" w:hAnsi="PT Sans" w:cs="Arial"/>
                <w:b/>
                <w:bCs/>
                <w:color w:val="1A1919"/>
                <w:sz w:val="24"/>
                <w:szCs w:val="24"/>
                <w:lang w:val="uk-UA" w:eastAsia="ru-RU"/>
              </w:rPr>
              <w:t>ЄП</w:t>
            </w:r>
          </w:p>
        </w:tc>
      </w:tr>
      <w:tr w:rsidR="00B254CD" w:rsidRPr="00B254CD" w:rsidTr="00BE5356">
        <w:tc>
          <w:tcPr>
            <w:tcW w:w="5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4CD" w:rsidRPr="00B254CD" w:rsidRDefault="00BE5356" w:rsidP="00B254CD">
            <w:pPr>
              <w:spacing w:after="0" w:line="240" w:lineRule="auto"/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</w:pPr>
            <w:r w:rsidRPr="00BE5356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Чи потрібен</w:t>
            </w:r>
            <w:r w:rsidR="00B254CD" w:rsidRPr="00B254CD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 xml:space="preserve"> РРО</w:t>
            </w:r>
          </w:p>
        </w:tc>
        <w:tc>
          <w:tcPr>
            <w:tcW w:w="17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4CD" w:rsidRPr="00B254CD" w:rsidRDefault="00BE5356" w:rsidP="00B254CD">
            <w:pPr>
              <w:spacing w:after="0" w:line="240" w:lineRule="auto"/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</w:pPr>
            <w:r w:rsidRPr="00BE5356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1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4CD" w:rsidRPr="00B254CD" w:rsidRDefault="00BE5356" w:rsidP="00B254CD">
            <w:pPr>
              <w:spacing w:after="0" w:line="240" w:lineRule="auto"/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</w:pPr>
            <w:r w:rsidRPr="00BE5356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ні</w:t>
            </w:r>
          </w:p>
        </w:tc>
      </w:tr>
      <w:tr w:rsidR="00B254CD" w:rsidRPr="00B254CD" w:rsidTr="00BE5356">
        <w:tc>
          <w:tcPr>
            <w:tcW w:w="5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4CD" w:rsidRPr="00B254CD" w:rsidRDefault="00BE5356" w:rsidP="00BE5356">
            <w:pPr>
              <w:spacing w:after="0" w:line="240" w:lineRule="auto"/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</w:pPr>
            <w:r w:rsidRPr="00BE5356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Ліміти доходу, який дає змогу не використовувати</w:t>
            </w:r>
            <w:r w:rsidR="00B254CD" w:rsidRPr="00B254CD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 xml:space="preserve"> РРО</w:t>
            </w:r>
          </w:p>
        </w:tc>
        <w:tc>
          <w:tcPr>
            <w:tcW w:w="17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4CD" w:rsidRPr="00B254CD" w:rsidRDefault="00B254CD" w:rsidP="00B254CD">
            <w:pPr>
              <w:spacing w:after="0" w:line="240" w:lineRule="auto"/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</w:pPr>
            <w:r w:rsidRPr="00B254CD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4CD" w:rsidRPr="00B254CD" w:rsidRDefault="00B254CD" w:rsidP="00BE5356">
            <w:pPr>
              <w:spacing w:after="0" w:line="240" w:lineRule="auto"/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</w:pPr>
            <w:r w:rsidRPr="00B254CD">
              <w:rPr>
                <w:rFonts w:ascii="PT Sans" w:eastAsia="Times New Roman" w:hAnsi="PT Sans" w:cs="Arial"/>
                <w:b/>
                <w:bCs/>
                <w:color w:val="1A1919"/>
                <w:sz w:val="24"/>
                <w:szCs w:val="24"/>
                <w:lang w:val="uk-UA" w:eastAsia="ru-RU"/>
              </w:rPr>
              <w:t>1 118 900</w:t>
            </w:r>
            <w:r w:rsidRPr="00B254CD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 грн</w:t>
            </w:r>
          </w:p>
        </w:tc>
      </w:tr>
      <w:tr w:rsidR="00B254CD" w:rsidRPr="00B254CD" w:rsidTr="00BE5356">
        <w:tc>
          <w:tcPr>
            <w:tcW w:w="5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4CD" w:rsidRPr="00B254CD" w:rsidRDefault="00BE5356" w:rsidP="00BE5356">
            <w:pPr>
              <w:spacing w:after="0" w:line="240" w:lineRule="auto"/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</w:pPr>
            <w:r w:rsidRPr="00B254CD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В</w:t>
            </w:r>
            <w:r w:rsidRPr="00BE5356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и</w:t>
            </w:r>
            <w:r w:rsidRPr="00B254CD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д</w:t>
            </w:r>
            <w:r w:rsidRPr="00BE5356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и</w:t>
            </w:r>
            <w:r w:rsidR="00B254CD" w:rsidRPr="00B254CD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 xml:space="preserve"> </w:t>
            </w:r>
            <w:r w:rsidRPr="00B254CD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д</w:t>
            </w:r>
            <w:r w:rsidRPr="00BE5356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і</w:t>
            </w:r>
            <w:r w:rsidRPr="00B254CD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яльності</w:t>
            </w:r>
            <w:r w:rsidR="00B254CD" w:rsidRPr="00B254CD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 xml:space="preserve">, для </w:t>
            </w:r>
            <w:r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яких</w:t>
            </w:r>
            <w:r w:rsidR="00B254CD" w:rsidRPr="00B254CD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 xml:space="preserve"> РРО </w:t>
            </w:r>
            <w:r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обов’язкови</w:t>
            </w:r>
            <w:r>
              <w:rPr>
                <w:rFonts w:ascii="PT Sans" w:eastAsia="Times New Roman" w:hAnsi="PT Sans" w:cs="Arial" w:hint="eastAsia"/>
                <w:color w:val="1A1919"/>
                <w:sz w:val="24"/>
                <w:szCs w:val="24"/>
                <w:lang w:val="uk-UA" w:eastAsia="ru-RU"/>
              </w:rPr>
              <w:t>й</w:t>
            </w:r>
          </w:p>
        </w:tc>
        <w:tc>
          <w:tcPr>
            <w:tcW w:w="17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4CD" w:rsidRPr="00B254CD" w:rsidRDefault="00B254CD" w:rsidP="00BE5356">
            <w:pPr>
              <w:spacing w:after="0" w:line="240" w:lineRule="auto"/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</w:pPr>
            <w:r w:rsidRPr="00B254CD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вс</w:t>
            </w:r>
            <w:r w:rsidR="00BE5356" w:rsidRPr="00BE5356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4CD" w:rsidRPr="00B254CD" w:rsidRDefault="00B254CD" w:rsidP="00B254CD">
            <w:pPr>
              <w:spacing w:after="0" w:line="240" w:lineRule="auto"/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</w:pPr>
            <w:r w:rsidRPr="00B254CD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–</w:t>
            </w:r>
          </w:p>
        </w:tc>
      </w:tr>
      <w:tr w:rsidR="00B254CD" w:rsidRPr="00B254CD" w:rsidTr="00BE5356">
        <w:tc>
          <w:tcPr>
            <w:tcW w:w="5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4CD" w:rsidRPr="00B254CD" w:rsidRDefault="00B254CD" w:rsidP="00BE5356">
            <w:pPr>
              <w:spacing w:after="0" w:line="240" w:lineRule="auto"/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</w:pPr>
            <w:r w:rsidRPr="00B254CD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Штраф за продаж товар</w:t>
            </w:r>
            <w:r w:rsidR="00BE5356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і</w:t>
            </w:r>
            <w:r w:rsidRPr="00B254CD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 xml:space="preserve">в </w:t>
            </w:r>
            <w:r w:rsidR="00BE5356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порушенням</w:t>
            </w:r>
            <w:r w:rsidRPr="00B254CD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 xml:space="preserve"> (</w:t>
            </w:r>
            <w:r w:rsidR="00BE5356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перше порушення)</w:t>
            </w:r>
          </w:p>
        </w:tc>
        <w:tc>
          <w:tcPr>
            <w:tcW w:w="17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4CD" w:rsidRPr="00B254CD" w:rsidRDefault="00B254CD" w:rsidP="00B254CD">
            <w:pPr>
              <w:spacing w:after="0" w:line="240" w:lineRule="auto"/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</w:pPr>
            <w:r w:rsidRPr="00B254CD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1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4CD" w:rsidRPr="00B254CD" w:rsidRDefault="00B254CD" w:rsidP="00B254CD">
            <w:pPr>
              <w:spacing w:after="0" w:line="240" w:lineRule="auto"/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</w:pPr>
            <w:r w:rsidRPr="00B254CD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–</w:t>
            </w:r>
          </w:p>
        </w:tc>
      </w:tr>
      <w:tr w:rsidR="00BE5356" w:rsidRPr="00B254CD" w:rsidTr="00BE5356">
        <w:trPr>
          <w:trHeight w:val="678"/>
        </w:trPr>
        <w:tc>
          <w:tcPr>
            <w:tcW w:w="5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5356" w:rsidRPr="00B254CD" w:rsidRDefault="00BE5356" w:rsidP="00BE5356">
            <w:pPr>
              <w:spacing w:after="0" w:line="240" w:lineRule="auto"/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</w:pPr>
            <w:r w:rsidRPr="00B254CD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Штраф за продаж товар</w:t>
            </w:r>
            <w:r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і</w:t>
            </w:r>
            <w:r w:rsidRPr="00B254CD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 xml:space="preserve">в </w:t>
            </w:r>
            <w:r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порушенням</w:t>
            </w:r>
            <w:r w:rsidRPr="00B254CD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наступне порушення)</w:t>
            </w:r>
          </w:p>
        </w:tc>
        <w:tc>
          <w:tcPr>
            <w:tcW w:w="17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5356" w:rsidRPr="00B254CD" w:rsidRDefault="00BE5356" w:rsidP="00BE5356">
            <w:pPr>
              <w:spacing w:after="0" w:line="240" w:lineRule="auto"/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</w:pPr>
            <w:r w:rsidRPr="00B254CD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150%</w:t>
            </w:r>
          </w:p>
        </w:tc>
        <w:tc>
          <w:tcPr>
            <w:tcW w:w="1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5356" w:rsidRPr="00B254CD" w:rsidRDefault="00BE5356" w:rsidP="00BE5356">
            <w:pPr>
              <w:spacing w:after="0" w:line="240" w:lineRule="auto"/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</w:pPr>
            <w:r w:rsidRPr="00B254CD">
              <w:rPr>
                <w:rFonts w:ascii="PT Sans" w:eastAsia="Times New Roman" w:hAnsi="PT Sans" w:cs="Arial"/>
                <w:color w:val="1A1919"/>
                <w:sz w:val="24"/>
                <w:szCs w:val="24"/>
                <w:lang w:val="uk-UA" w:eastAsia="ru-RU"/>
              </w:rPr>
              <w:t>–</w:t>
            </w:r>
          </w:p>
        </w:tc>
      </w:tr>
    </w:tbl>
    <w:p w:rsidR="007B5FB6" w:rsidRDefault="007B5FB6" w:rsidP="007B5FB6">
      <w:pPr>
        <w:rPr>
          <w:lang w:val="uk-UA"/>
        </w:rPr>
      </w:pPr>
    </w:p>
    <w:p w:rsidR="000051C7" w:rsidRPr="000051C7" w:rsidRDefault="000051C7" w:rsidP="000051C7">
      <w:pPr>
        <w:jc w:val="both"/>
        <w:rPr>
          <w:lang w:val="uk-UA"/>
        </w:rPr>
      </w:pPr>
      <w:r>
        <w:rPr>
          <w:lang w:val="uk-UA"/>
        </w:rPr>
        <w:t>Якщо ФОП був призваний до лав збройних сил України, н</w:t>
      </w:r>
      <w:r w:rsidRPr="000051C7">
        <w:rPr>
          <w:lang w:val="uk-UA"/>
        </w:rPr>
        <w:t xml:space="preserve">а весь період служби </w:t>
      </w:r>
      <w:r>
        <w:rPr>
          <w:lang w:val="uk-UA"/>
        </w:rPr>
        <w:t>він</w:t>
      </w:r>
      <w:r w:rsidRPr="000051C7">
        <w:rPr>
          <w:lang w:val="uk-UA"/>
        </w:rPr>
        <w:t xml:space="preserve"> звільня</w:t>
      </w:r>
      <w:r>
        <w:rPr>
          <w:lang w:val="uk-UA"/>
        </w:rPr>
        <w:t>є</w:t>
      </w:r>
      <w:r w:rsidRPr="000051C7">
        <w:rPr>
          <w:lang w:val="uk-UA"/>
        </w:rPr>
        <w:t xml:space="preserve">ться від сплати будь-яких податків. Також </w:t>
      </w:r>
      <w:r>
        <w:rPr>
          <w:lang w:val="uk-UA"/>
        </w:rPr>
        <w:t>він</w:t>
      </w:r>
      <w:r w:rsidRPr="000051C7">
        <w:rPr>
          <w:lang w:val="uk-UA"/>
        </w:rPr>
        <w:t xml:space="preserve"> звільня</w:t>
      </w:r>
      <w:r>
        <w:rPr>
          <w:lang w:val="uk-UA"/>
        </w:rPr>
        <w:t>є</w:t>
      </w:r>
      <w:r w:rsidRPr="000051C7">
        <w:rPr>
          <w:lang w:val="uk-UA"/>
        </w:rPr>
        <w:t>ться від подачі звітності за цей період.</w:t>
      </w:r>
      <w:r>
        <w:rPr>
          <w:lang w:val="uk-UA"/>
        </w:rPr>
        <w:t xml:space="preserve"> </w:t>
      </w:r>
      <w:r w:rsidRPr="000051C7">
        <w:rPr>
          <w:lang w:val="uk-UA"/>
        </w:rPr>
        <w:t xml:space="preserve">Для цього </w:t>
      </w:r>
      <w:r>
        <w:rPr>
          <w:lang w:val="uk-UA"/>
        </w:rPr>
        <w:t>надається</w:t>
      </w:r>
      <w:r w:rsidRPr="000051C7">
        <w:rPr>
          <w:lang w:val="uk-UA"/>
        </w:rPr>
        <w:t xml:space="preserve"> в податкову службу за місцем реєстрації ФОП копі</w:t>
      </w:r>
      <w:r>
        <w:rPr>
          <w:lang w:val="uk-UA"/>
        </w:rPr>
        <w:t>я</w:t>
      </w:r>
      <w:r w:rsidRPr="000051C7">
        <w:rPr>
          <w:lang w:val="uk-UA"/>
        </w:rPr>
        <w:t xml:space="preserve"> військового квитка або інш</w:t>
      </w:r>
      <w:r>
        <w:rPr>
          <w:lang w:val="uk-UA"/>
        </w:rPr>
        <w:t>ий</w:t>
      </w:r>
      <w:r w:rsidRPr="000051C7">
        <w:rPr>
          <w:lang w:val="uk-UA"/>
        </w:rPr>
        <w:t xml:space="preserve"> документ з центру комплектування, в якому зазначені відомості про мобілізацію.</w:t>
      </w:r>
      <w:r>
        <w:rPr>
          <w:lang w:val="uk-UA"/>
        </w:rPr>
        <w:t xml:space="preserve"> Подати ці документи</w:t>
      </w:r>
      <w:r w:rsidRPr="000051C7">
        <w:rPr>
          <w:lang w:val="uk-UA"/>
        </w:rPr>
        <w:t xml:space="preserve"> можна одразу по мобілізації, або протягом 10 днів після демобілізації (лікування/реабілітації).</w:t>
      </w:r>
    </w:p>
    <w:p w:rsidR="000051C7" w:rsidRPr="000051C7" w:rsidRDefault="000051C7" w:rsidP="000051C7">
      <w:pPr>
        <w:rPr>
          <w:lang w:val="uk-UA"/>
        </w:rPr>
      </w:pPr>
      <w:r w:rsidRPr="000051C7">
        <w:rPr>
          <w:lang w:val="uk-UA"/>
        </w:rPr>
        <w:t>Окрім того, підприємці можуть не сплачувати ЄСВ за мобілізованих працівників.</w:t>
      </w:r>
    </w:p>
    <w:p w:rsidR="007B5FB6" w:rsidRPr="00617450" w:rsidRDefault="00BE5356" w:rsidP="007B5FB6">
      <w:pPr>
        <w:rPr>
          <w:lang w:val="uk-UA"/>
        </w:rPr>
      </w:pPr>
      <w:r>
        <w:rPr>
          <w:lang w:val="uk-UA"/>
        </w:rPr>
        <w:t>Ми розглянули усі основні права та обов’язки ФОП у 2023 році.</w:t>
      </w:r>
    </w:p>
    <w:sectPr w:rsidR="007B5FB6" w:rsidRPr="00617450" w:rsidSect="000051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C7624"/>
    <w:multiLevelType w:val="hybridMultilevel"/>
    <w:tmpl w:val="40186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12F0E"/>
    <w:multiLevelType w:val="multilevel"/>
    <w:tmpl w:val="D260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B6CE9"/>
    <w:multiLevelType w:val="hybridMultilevel"/>
    <w:tmpl w:val="F528A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7B"/>
    <w:rsid w:val="000051C7"/>
    <w:rsid w:val="001E2BC9"/>
    <w:rsid w:val="002407C5"/>
    <w:rsid w:val="002912D8"/>
    <w:rsid w:val="002A1792"/>
    <w:rsid w:val="002F7164"/>
    <w:rsid w:val="00381F93"/>
    <w:rsid w:val="003F2154"/>
    <w:rsid w:val="004E36F8"/>
    <w:rsid w:val="00565526"/>
    <w:rsid w:val="005865DC"/>
    <w:rsid w:val="005D2E11"/>
    <w:rsid w:val="005D76D1"/>
    <w:rsid w:val="005F1DE6"/>
    <w:rsid w:val="005F6F49"/>
    <w:rsid w:val="00617450"/>
    <w:rsid w:val="00633697"/>
    <w:rsid w:val="00672D29"/>
    <w:rsid w:val="0067797A"/>
    <w:rsid w:val="007058F0"/>
    <w:rsid w:val="00773282"/>
    <w:rsid w:val="007B5FB6"/>
    <w:rsid w:val="00822BF3"/>
    <w:rsid w:val="00853C74"/>
    <w:rsid w:val="008A1556"/>
    <w:rsid w:val="008F7497"/>
    <w:rsid w:val="0099157B"/>
    <w:rsid w:val="009A04F9"/>
    <w:rsid w:val="009B6A38"/>
    <w:rsid w:val="00B254CD"/>
    <w:rsid w:val="00B42AF5"/>
    <w:rsid w:val="00BE5356"/>
    <w:rsid w:val="00C10998"/>
    <w:rsid w:val="00C26E8F"/>
    <w:rsid w:val="00C93716"/>
    <w:rsid w:val="00DA35F5"/>
    <w:rsid w:val="00EB76E6"/>
    <w:rsid w:val="00EC1A5E"/>
    <w:rsid w:val="00F4505A"/>
    <w:rsid w:val="00FB0125"/>
    <w:rsid w:val="00FB0834"/>
    <w:rsid w:val="00F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B1772-2B81-432E-834E-3A97C6D2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737</Words>
  <Characters>4448</Characters>
  <Application>Microsoft Office Word</Application>
  <DocSecurity>0</DocSecurity>
  <Lines>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28</cp:revision>
  <dcterms:created xsi:type="dcterms:W3CDTF">2023-04-18T12:38:00Z</dcterms:created>
  <dcterms:modified xsi:type="dcterms:W3CDTF">2023-11-05T04:44:00Z</dcterms:modified>
</cp:coreProperties>
</file>