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Noto Sans" w:eastAsia="Times New Roman" w:hAnsi="Noto Sans" w:cs="Times New Roman"/>
          <w:b/>
          <w:color w:val="374151"/>
          <w:sz w:val="36"/>
          <w:szCs w:val="36"/>
          <w:lang w:eastAsia="ru-RU"/>
        </w:rPr>
      </w:pPr>
      <w:r w:rsidRPr="00B30251">
        <w:rPr>
          <w:rFonts w:ascii="Noto Sans" w:eastAsia="Times New Roman" w:hAnsi="Noto Sans" w:cs="Times New Roman"/>
          <w:b/>
          <w:color w:val="374151"/>
          <w:sz w:val="36"/>
          <w:szCs w:val="36"/>
          <w:lang w:eastAsia="ru-RU"/>
        </w:rPr>
        <w:t>"</w:t>
      </w:r>
      <w:bookmarkStart w:id="0" w:name="_GoBack"/>
      <w:r w:rsidRPr="00B30251">
        <w:rPr>
          <w:rFonts w:ascii="Calibri" w:eastAsia="Times New Roman" w:hAnsi="Calibri" w:cs="Calibri"/>
          <w:b/>
          <w:color w:val="374151"/>
          <w:sz w:val="36"/>
          <w:szCs w:val="36"/>
          <w:lang w:eastAsia="ru-RU"/>
        </w:rPr>
        <w:t>Рука</w:t>
      </w:r>
      <w:r w:rsidRPr="00B30251">
        <w:rPr>
          <w:rFonts w:ascii="Noto Sans" w:eastAsia="Times New Roman" w:hAnsi="Noto Sans" w:cs="Times New Roman"/>
          <w:b/>
          <w:color w:val="374151"/>
          <w:sz w:val="36"/>
          <w:szCs w:val="36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color w:val="374151"/>
          <w:sz w:val="36"/>
          <w:szCs w:val="36"/>
          <w:lang w:eastAsia="ru-RU"/>
        </w:rPr>
        <w:t>допомоги</w:t>
      </w:r>
      <w:r w:rsidRPr="00B30251">
        <w:rPr>
          <w:rFonts w:ascii="Noto Sans" w:eastAsia="Times New Roman" w:hAnsi="Noto Sans" w:cs="Times New Roman"/>
          <w:b/>
          <w:color w:val="374151"/>
          <w:sz w:val="36"/>
          <w:szCs w:val="36"/>
          <w:lang w:eastAsia="ru-RU"/>
        </w:rPr>
        <w:t xml:space="preserve">: </w:t>
      </w:r>
      <w:r w:rsidRPr="00B30251">
        <w:rPr>
          <w:rFonts w:ascii="Calibri" w:eastAsia="Times New Roman" w:hAnsi="Calibri" w:cs="Calibri"/>
          <w:b/>
          <w:color w:val="374151"/>
          <w:sz w:val="36"/>
          <w:szCs w:val="36"/>
          <w:lang w:eastAsia="ru-RU"/>
        </w:rPr>
        <w:t>Разом</w:t>
      </w:r>
      <w:r w:rsidRPr="00B30251">
        <w:rPr>
          <w:rFonts w:ascii="Noto Sans" w:eastAsia="Times New Roman" w:hAnsi="Noto Sans" w:cs="Times New Roman"/>
          <w:b/>
          <w:color w:val="374151"/>
          <w:sz w:val="36"/>
          <w:szCs w:val="36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color w:val="374151"/>
          <w:sz w:val="36"/>
          <w:szCs w:val="36"/>
          <w:lang w:eastAsia="ru-RU"/>
        </w:rPr>
        <w:t>будуємо</w:t>
      </w:r>
      <w:r w:rsidRPr="00B30251">
        <w:rPr>
          <w:rFonts w:ascii="Noto Sans" w:eastAsia="Times New Roman" w:hAnsi="Noto Sans" w:cs="Times New Roman"/>
          <w:b/>
          <w:color w:val="374151"/>
          <w:sz w:val="36"/>
          <w:szCs w:val="36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color w:val="374151"/>
          <w:sz w:val="36"/>
          <w:szCs w:val="36"/>
          <w:lang w:eastAsia="ru-RU"/>
        </w:rPr>
        <w:t>краще</w:t>
      </w:r>
      <w:r w:rsidRPr="00B30251">
        <w:rPr>
          <w:rFonts w:ascii="Noto Sans" w:eastAsia="Times New Roman" w:hAnsi="Noto Sans" w:cs="Times New Roman"/>
          <w:b/>
          <w:color w:val="374151"/>
          <w:sz w:val="36"/>
          <w:szCs w:val="36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color w:val="374151"/>
          <w:sz w:val="36"/>
          <w:szCs w:val="36"/>
          <w:lang w:eastAsia="ru-RU"/>
        </w:rPr>
        <w:t>суспільство</w:t>
      </w:r>
      <w:bookmarkEnd w:id="0"/>
      <w:r w:rsidRPr="00B30251">
        <w:rPr>
          <w:rFonts w:ascii="Noto Sans" w:eastAsia="Times New Roman" w:hAnsi="Noto Sans" w:cs="Times New Roman"/>
          <w:b/>
          <w:color w:val="374151"/>
          <w:sz w:val="36"/>
          <w:szCs w:val="36"/>
          <w:lang w:eastAsia="ru-RU"/>
        </w:rPr>
        <w:t>"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Calibri" w:eastAsia="Times New Roman" w:hAnsi="Calibri" w:cs="Calibri"/>
          <w:color w:val="374151"/>
          <w:lang w:eastAsia="ru-RU"/>
        </w:rPr>
      </w:pPr>
      <w:r w:rsidRPr="00B30251">
        <w:rPr>
          <w:rFonts w:ascii="Calibri" w:eastAsia="Times New Roman" w:hAnsi="Calibri" w:cs="Calibri"/>
          <w:color w:val="374151"/>
          <w:lang w:eastAsia="ru-RU"/>
        </w:rPr>
        <w:t>Текст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:</w:t>
      </w:r>
      <w:r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>
        <w:rPr>
          <w:rFonts w:ascii="Calibri" w:eastAsia="Times New Roman" w:hAnsi="Calibri" w:cs="Calibri"/>
          <w:color w:val="374151"/>
          <w:lang w:eastAsia="ru-RU"/>
        </w:rPr>
        <w:t>1500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Noto Sans" w:eastAsia="Times New Roman" w:hAnsi="Noto Sans" w:cs="Times New Roman"/>
          <w:color w:val="374151"/>
          <w:lang w:eastAsia="ru-RU"/>
        </w:rPr>
      </w:pPr>
      <w:r w:rsidRPr="00B30251">
        <w:rPr>
          <w:rFonts w:ascii="Calibri" w:eastAsia="Times New Roman" w:hAnsi="Calibri" w:cs="Calibri"/>
          <w:color w:val="374151"/>
          <w:lang w:eastAsia="ru-RU"/>
        </w:rPr>
        <w:t>Друзі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давайте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поговоримо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про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важливість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соціальної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допомоги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незахищеним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верствам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нашого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суспільства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світі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кожен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нас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прагне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успіху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процвітання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легко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забути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про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тих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кому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пощастило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настільки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ж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Однак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саме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зараз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годину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коли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нам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потрібно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об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'</w:t>
      </w:r>
      <w:r w:rsidRPr="00B30251">
        <w:rPr>
          <w:rFonts w:ascii="Calibri" w:eastAsia="Times New Roman" w:hAnsi="Calibri" w:cs="Calibri"/>
          <w:color w:val="374151"/>
          <w:lang w:eastAsia="ru-RU"/>
        </w:rPr>
        <w:t>єднатися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виявити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турботу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повинні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згадати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про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тих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хто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опинився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межі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обриву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Noto Sans" w:eastAsia="Times New Roman" w:hAnsi="Noto Sans" w:cs="Times New Roman"/>
          <w:color w:val="374151"/>
          <w:lang w:eastAsia="ru-RU"/>
        </w:rPr>
      </w:pPr>
      <w:r w:rsidRPr="00B30251">
        <w:rPr>
          <w:rFonts w:ascii="Calibri" w:eastAsia="Times New Roman" w:hAnsi="Calibri" w:cs="Calibri"/>
          <w:color w:val="374151"/>
          <w:lang w:eastAsia="ru-RU"/>
        </w:rPr>
        <w:t>Соціальна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допомога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- </w:t>
      </w:r>
      <w:r w:rsidRPr="00B30251">
        <w:rPr>
          <w:rFonts w:ascii="Calibri" w:eastAsia="Times New Roman" w:hAnsi="Calibri" w:cs="Calibri"/>
          <w:color w:val="374151"/>
          <w:lang w:eastAsia="ru-RU"/>
        </w:rPr>
        <w:t>це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лише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благодійність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це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вклад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майбутнє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який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стосується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кожного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нас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Коли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підтримуємо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тих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хто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опинився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складних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умовах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створюємо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основу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для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сильного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співчутливого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благополучного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суспільства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Давайте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розглянемо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кілька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аспектів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чому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соціальна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допомога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необхідною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як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можемо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внести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свій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внесок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створення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кращого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світу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для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всіх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Noto Sans" w:eastAsia="Times New Roman" w:hAnsi="Noto Sans" w:cs="Times New Roman"/>
          <w:b/>
          <w:bCs/>
          <w:sz w:val="30"/>
          <w:szCs w:val="30"/>
          <w:lang w:eastAsia="ru-RU"/>
        </w:rPr>
      </w:pP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1.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Рівність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і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справедливість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Noto Sans" w:eastAsia="Times New Roman" w:hAnsi="Noto Sans" w:cs="Times New Roman"/>
          <w:color w:val="374151"/>
          <w:lang w:eastAsia="ru-RU"/>
        </w:rPr>
      </w:pPr>
      <w:r w:rsidRPr="00B30251">
        <w:rPr>
          <w:rFonts w:ascii="Calibri" w:eastAsia="Times New Roman" w:hAnsi="Calibri" w:cs="Calibri"/>
          <w:color w:val="374151"/>
          <w:lang w:eastAsia="ru-RU"/>
        </w:rPr>
        <w:t>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нашому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світі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всі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люди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народжуються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вільними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рівними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своїх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правах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але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жаль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всі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мають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однакові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можливості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Соціальна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допомога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- </w:t>
      </w:r>
      <w:r w:rsidRPr="00B30251">
        <w:rPr>
          <w:rFonts w:ascii="Calibri" w:eastAsia="Times New Roman" w:hAnsi="Calibri" w:cs="Calibri"/>
          <w:color w:val="374151"/>
          <w:lang w:eastAsia="ru-RU"/>
        </w:rPr>
        <w:t>це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інструмент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для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відновлення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цього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балансу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Надання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підтримки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тим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хто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опинився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складних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умовах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допомагає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створити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більш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справедливе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суспільство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кожен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має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шанс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успішне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майбутнє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Noto Sans" w:eastAsia="Times New Roman" w:hAnsi="Noto Sans" w:cs="Times New Roman"/>
          <w:b/>
          <w:bCs/>
          <w:sz w:val="30"/>
          <w:szCs w:val="30"/>
          <w:lang w:eastAsia="ru-RU"/>
        </w:rPr>
      </w:pP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2.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Емпатія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і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солідарність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Noto Sans" w:eastAsia="Times New Roman" w:hAnsi="Noto Sans" w:cs="Times New Roman"/>
          <w:color w:val="374151"/>
          <w:lang w:eastAsia="ru-RU"/>
        </w:rPr>
      </w:pPr>
      <w:r w:rsidRPr="00B30251">
        <w:rPr>
          <w:rFonts w:ascii="Calibri" w:eastAsia="Times New Roman" w:hAnsi="Calibri" w:cs="Calibri"/>
          <w:color w:val="374151"/>
          <w:lang w:eastAsia="ru-RU"/>
        </w:rPr>
        <w:t>Соціальна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допомога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ґрунтується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принципі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емпатії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солідарності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Коли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приходимо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допомогу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тим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хто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потребує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будуємо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мости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між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різними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групами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суспільства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Це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створює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культуру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турботи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взаємодопомоги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що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робить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наше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суспільство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більш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теплим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людяним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Солідарність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- </w:t>
      </w:r>
      <w:r w:rsidRPr="00B30251">
        <w:rPr>
          <w:rFonts w:ascii="Calibri" w:eastAsia="Times New Roman" w:hAnsi="Calibri" w:cs="Calibri"/>
          <w:color w:val="374151"/>
          <w:lang w:eastAsia="ru-RU"/>
        </w:rPr>
        <w:t>це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сила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здатна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змінити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світ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соціальна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допомога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- </w:t>
      </w:r>
      <w:r w:rsidRPr="00B30251">
        <w:rPr>
          <w:rFonts w:ascii="Calibri" w:eastAsia="Times New Roman" w:hAnsi="Calibri" w:cs="Calibri"/>
          <w:color w:val="374151"/>
          <w:lang w:eastAsia="ru-RU"/>
        </w:rPr>
        <w:t>це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ключовий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елемент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цього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процесу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Noto Sans" w:eastAsia="Times New Roman" w:hAnsi="Noto Sans" w:cs="Times New Roman"/>
          <w:b/>
          <w:bCs/>
          <w:sz w:val="30"/>
          <w:szCs w:val="30"/>
          <w:lang w:eastAsia="ru-RU"/>
        </w:rPr>
      </w:pP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3.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Дбайливість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про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майбутнє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покоління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Noto Sans" w:eastAsia="Times New Roman" w:hAnsi="Noto Sans" w:cs="Times New Roman"/>
          <w:color w:val="374151"/>
          <w:lang w:eastAsia="ru-RU"/>
        </w:rPr>
      </w:pPr>
      <w:r w:rsidRPr="00B30251">
        <w:rPr>
          <w:rFonts w:ascii="Calibri" w:eastAsia="Times New Roman" w:hAnsi="Calibri" w:cs="Calibri"/>
          <w:color w:val="374151"/>
          <w:lang w:eastAsia="ru-RU"/>
        </w:rPr>
        <w:t>Коли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підтримуємо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незахищені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верстви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суспільства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інвестуємо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майбутнє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Діти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які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отримують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необхідну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допомогу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сьогодні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стають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лідерами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будівельниками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суспільства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завтра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Забезпечуючи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їм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освіту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дбайливість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про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здоров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'</w:t>
      </w:r>
      <w:r w:rsidRPr="00B30251">
        <w:rPr>
          <w:rFonts w:ascii="Calibri" w:eastAsia="Times New Roman" w:hAnsi="Calibri" w:cs="Calibri"/>
          <w:color w:val="374151"/>
          <w:lang w:eastAsia="ru-RU"/>
        </w:rPr>
        <w:t>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умови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для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зростання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формуємо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майбутнє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в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якому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цінується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людські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якості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толерантність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Noto Sans" w:eastAsia="Times New Roman" w:hAnsi="Noto Sans" w:cs="Times New Roman"/>
          <w:b/>
          <w:bCs/>
          <w:sz w:val="30"/>
          <w:szCs w:val="30"/>
          <w:lang w:eastAsia="ru-RU"/>
        </w:rPr>
      </w:pP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4.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Перемога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над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стереотипами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та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упередженнями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Noto Sans" w:eastAsia="Times New Roman" w:hAnsi="Noto Sans" w:cs="Times New Roman"/>
          <w:color w:val="374151"/>
          <w:lang w:eastAsia="ru-RU"/>
        </w:rPr>
      </w:pPr>
      <w:r w:rsidRPr="00B30251">
        <w:rPr>
          <w:rFonts w:ascii="Calibri" w:eastAsia="Times New Roman" w:hAnsi="Calibri" w:cs="Calibri"/>
          <w:color w:val="374151"/>
          <w:lang w:eastAsia="ru-RU"/>
        </w:rPr>
        <w:t>Соціальна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допомога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відіграє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важливу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роль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подоланні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стереотипів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упереджень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Коли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бачимо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як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різні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люди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отримують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підтримку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починаємо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усвідомлювати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що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кожен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нас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унікальний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зі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своїми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сильними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слабкими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сторонами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Це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допомагає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зменшити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стигматизацію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створює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суспільство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в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якому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цінюється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різноманіття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Noto Sans" w:eastAsia="Times New Roman" w:hAnsi="Noto Sans" w:cs="Times New Roman"/>
          <w:b/>
          <w:bCs/>
          <w:sz w:val="30"/>
          <w:szCs w:val="30"/>
          <w:lang w:eastAsia="ru-RU"/>
        </w:rPr>
      </w:pP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5.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Економічний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ріст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та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стійкість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Noto Sans" w:eastAsia="Times New Roman" w:hAnsi="Noto Sans" w:cs="Times New Roman"/>
          <w:color w:val="374151"/>
          <w:lang w:eastAsia="ru-RU"/>
        </w:rPr>
      </w:pPr>
      <w:r w:rsidRPr="00B30251">
        <w:rPr>
          <w:rFonts w:ascii="Calibri" w:eastAsia="Times New Roman" w:hAnsi="Calibri" w:cs="Calibri"/>
          <w:color w:val="374151"/>
          <w:lang w:eastAsia="ru-RU"/>
        </w:rPr>
        <w:lastRenderedPageBreak/>
        <w:t>Соціальна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допомога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лише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приносить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користь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індивідуальним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життям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але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й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сприяє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економічному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росту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стійкості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суспільства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Коли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всі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члени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суспільства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мають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доступ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освіти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охорони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здоров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'</w:t>
      </w:r>
      <w:r w:rsidRPr="00B30251">
        <w:rPr>
          <w:rFonts w:ascii="Calibri" w:eastAsia="Times New Roman" w:hAnsi="Calibri" w:cs="Calibri"/>
          <w:color w:val="374151"/>
          <w:lang w:eastAsia="ru-RU"/>
        </w:rPr>
        <w:t>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вони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можуть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внести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більший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внесок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розвиток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економіки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Це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створює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сприятливі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умови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для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стійкого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розвитку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процвітання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Noto Sans" w:eastAsia="Times New Roman" w:hAnsi="Noto Sans" w:cs="Times New Roman"/>
          <w:b/>
          <w:bCs/>
          <w:sz w:val="30"/>
          <w:szCs w:val="30"/>
          <w:lang w:eastAsia="ru-RU"/>
        </w:rPr>
      </w:pP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6.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Зміцнення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громадської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безпеки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Noto Sans" w:eastAsia="Times New Roman" w:hAnsi="Noto Sans" w:cs="Times New Roman"/>
          <w:color w:val="374151"/>
          <w:lang w:eastAsia="ru-RU"/>
        </w:rPr>
      </w:pPr>
      <w:r w:rsidRPr="00B30251">
        <w:rPr>
          <w:rFonts w:ascii="Calibri" w:eastAsia="Times New Roman" w:hAnsi="Calibri" w:cs="Calibri"/>
          <w:color w:val="374151"/>
          <w:lang w:eastAsia="ru-RU"/>
        </w:rPr>
        <w:t>Соціальна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допомога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також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інвестицією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громадську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безпеку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Коли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люди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відчувають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підтримку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від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суспільства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вони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менш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схильні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участі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антигромадській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діяльності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Це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сприяє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створенню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більш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стабільного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безпечного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середовища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для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нас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усіх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Noto Sans" w:eastAsia="Times New Roman" w:hAnsi="Noto Sans" w:cs="Times New Roman"/>
          <w:b/>
          <w:bCs/>
          <w:sz w:val="30"/>
          <w:szCs w:val="30"/>
          <w:lang w:eastAsia="ru-RU"/>
        </w:rPr>
      </w:pP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7.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Шлях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до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глобальної</w:t>
      </w:r>
      <w:r w:rsidRPr="00B30251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гармонії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Noto Sans" w:eastAsia="Times New Roman" w:hAnsi="Noto Sans" w:cs="Times New Roman"/>
          <w:color w:val="374151"/>
          <w:lang w:eastAsia="ru-RU"/>
        </w:rPr>
      </w:pPr>
      <w:r w:rsidRPr="00B30251">
        <w:rPr>
          <w:rFonts w:ascii="Calibri" w:eastAsia="Times New Roman" w:hAnsi="Calibri" w:cs="Calibri"/>
          <w:color w:val="374151"/>
          <w:lang w:eastAsia="ru-RU"/>
        </w:rPr>
        <w:t>Створення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світу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кожна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людина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може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відчувати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себе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захищеною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підтриманою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- </w:t>
      </w:r>
      <w:r w:rsidRPr="00B30251">
        <w:rPr>
          <w:rFonts w:ascii="Calibri" w:eastAsia="Times New Roman" w:hAnsi="Calibri" w:cs="Calibri"/>
          <w:color w:val="374151"/>
          <w:lang w:eastAsia="ru-RU"/>
        </w:rPr>
        <w:t>це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крок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глобальної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гармонії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Соціальна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допомога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створює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мости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між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культурами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країнами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людьми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різних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соціальних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верств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Це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сприяє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зближенню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світових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спільнот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та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зменшенню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розбіжностей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що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є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важливою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складовою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будівництва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стійкого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майбутнього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для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всього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людства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B30251" w:rsidRPr="00B30251" w:rsidRDefault="00B30251" w:rsidP="00B302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rPr>
          <w:rFonts w:ascii="Noto Sans" w:eastAsia="Times New Roman" w:hAnsi="Noto Sans" w:cs="Times New Roman"/>
          <w:color w:val="374151"/>
          <w:lang w:eastAsia="ru-RU"/>
        </w:rPr>
      </w:pPr>
      <w:r w:rsidRPr="00B30251">
        <w:rPr>
          <w:rFonts w:ascii="Calibri" w:eastAsia="Times New Roman" w:hAnsi="Calibri" w:cs="Calibri"/>
          <w:color w:val="374151"/>
          <w:lang w:eastAsia="ru-RU"/>
        </w:rPr>
        <w:t>Отже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друзі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давайте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об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'</w:t>
      </w:r>
      <w:r w:rsidRPr="00B30251">
        <w:rPr>
          <w:rFonts w:ascii="Calibri" w:eastAsia="Times New Roman" w:hAnsi="Calibri" w:cs="Calibri"/>
          <w:color w:val="374151"/>
          <w:lang w:eastAsia="ru-RU"/>
        </w:rPr>
        <w:t>єднаємо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наші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зусилля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підтримці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соціальної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допомоги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незахищеним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верствам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суспільства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B30251">
        <w:rPr>
          <w:rFonts w:ascii="Calibri" w:eastAsia="Times New Roman" w:hAnsi="Calibri" w:cs="Calibri"/>
          <w:color w:val="374151"/>
          <w:lang w:eastAsia="ru-RU"/>
        </w:rPr>
        <w:t>Разом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можемо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зробити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світ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кращим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для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всіх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B30251">
        <w:rPr>
          <w:rFonts w:ascii="Calibri" w:eastAsia="Times New Roman" w:hAnsi="Calibri" w:cs="Calibri"/>
          <w:color w:val="374151"/>
          <w:lang w:eastAsia="ru-RU"/>
        </w:rPr>
        <w:t>нас</w:t>
      </w:r>
      <w:r w:rsidRPr="00B30251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4966DF" w:rsidRDefault="00B30251"/>
    <w:sectPr w:rsidR="004966DF" w:rsidSect="00650A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"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51"/>
    <w:rsid w:val="00034643"/>
    <w:rsid w:val="0005165E"/>
    <w:rsid w:val="001A59E7"/>
    <w:rsid w:val="00350B53"/>
    <w:rsid w:val="00650A18"/>
    <w:rsid w:val="00992244"/>
    <w:rsid w:val="00B30251"/>
    <w:rsid w:val="00F5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742901"/>
  <w15:chartTrackingRefBased/>
  <w15:docId w15:val="{ADAFF740-D86C-7D43-B6A8-CF697B8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02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2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02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B30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savostina</dc:creator>
  <cp:keywords/>
  <dc:description/>
  <cp:lastModifiedBy>ekaterina savostina</cp:lastModifiedBy>
  <cp:revision>1</cp:revision>
  <dcterms:created xsi:type="dcterms:W3CDTF">2023-11-14T17:16:00Z</dcterms:created>
  <dcterms:modified xsi:type="dcterms:W3CDTF">2023-11-14T17:19:00Z</dcterms:modified>
</cp:coreProperties>
</file>