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                      </w:t>
      </w:r>
      <w:r>
        <w:rPr>
          <w:rFonts w:ascii="MV Boli" w:hAnsi="MV Boli" w:cs="MV Boli" w:eastAsia="MV Boli"/>
          <w:i/>
          <w:color w:val="000000"/>
          <w:spacing w:val="0"/>
          <w:position w:val="0"/>
          <w:sz w:val="40"/>
          <w:shd w:fill="auto" w:val="clear"/>
        </w:rPr>
        <w:t xml:space="preserve">StepUpStudio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4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Данное название было сгенерировано и взято из фильма про танцевальные соревнования " Шаг вперед"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