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4655" w:rsidP="00CA4655">
      <w:pPr>
        <w:ind w:left="-993" w:right="-426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Автот</w:t>
      </w:r>
      <w:r>
        <w:rPr>
          <w:rFonts w:ascii="Times New Roman" w:hAnsi="Times New Roman" w:cs="Times New Roman"/>
          <w:sz w:val="28"/>
          <w:szCs w:val="28"/>
        </w:rPr>
        <w:t>ранспортное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 (АТП)</w:t>
      </w:r>
    </w:p>
    <w:p w:rsidR="00CA4655" w:rsidRPr="001118A2" w:rsidRDefault="00CA4655" w:rsidP="00CA4655">
      <w:pPr>
        <w:ind w:left="-993" w:right="-426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4655" w:rsidRDefault="00CA4655" w:rsidP="00CA4655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b/>
          <w:sz w:val="28"/>
          <w:szCs w:val="28"/>
          <w:u w:val="single"/>
        </w:rPr>
        <w:t>Автотранспортное предприятие (АТП)</w:t>
      </w:r>
      <w:r w:rsidRPr="00CA4655">
        <w:rPr>
          <w:rFonts w:ascii="Times New Roman" w:hAnsi="Times New Roman" w:cs="Times New Roman"/>
          <w:sz w:val="28"/>
          <w:szCs w:val="28"/>
        </w:rPr>
        <w:t xml:space="preserve"> — организация, осуществляющая перевозки автомобильным транспортом, а также хранение, техническое обслуживание (ТО) и ремонт подвижного состава.</w:t>
      </w:r>
    </w:p>
    <w:p w:rsidR="00CA4655" w:rsidRDefault="00CA4655" w:rsidP="001118A2">
      <w:p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A4655" w:rsidRPr="001118A2" w:rsidRDefault="00CA4655" w:rsidP="00CA4655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118A2">
        <w:rPr>
          <w:rFonts w:ascii="Times New Roman" w:hAnsi="Times New Roman" w:cs="Times New Roman"/>
          <w:b/>
          <w:sz w:val="32"/>
          <w:szCs w:val="32"/>
        </w:rPr>
        <w:t>Автотранпортные</w:t>
      </w:r>
      <w:proofErr w:type="spellEnd"/>
      <w:r w:rsidRPr="001118A2">
        <w:rPr>
          <w:rFonts w:ascii="Times New Roman" w:hAnsi="Times New Roman" w:cs="Times New Roman"/>
          <w:b/>
          <w:sz w:val="32"/>
          <w:szCs w:val="32"/>
        </w:rPr>
        <w:t xml:space="preserve"> предприятия классифицируются:</w:t>
      </w:r>
    </w:p>
    <w:p w:rsidR="00CA4655" w:rsidRDefault="00CA4655" w:rsidP="00CA4655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4655" w:rsidRPr="001118A2" w:rsidRDefault="00CA4655" w:rsidP="00CA4655">
      <w:pPr>
        <w:spacing w:after="0" w:line="360" w:lineRule="auto"/>
        <w:ind w:left="-1134" w:right="-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A2">
        <w:rPr>
          <w:rFonts w:ascii="Times New Roman" w:hAnsi="Times New Roman" w:cs="Times New Roman"/>
          <w:b/>
          <w:sz w:val="28"/>
          <w:szCs w:val="28"/>
        </w:rPr>
        <w:t xml:space="preserve">    1. П</w:t>
      </w:r>
      <w:r w:rsidRPr="001118A2">
        <w:rPr>
          <w:rFonts w:ascii="Times New Roman" w:hAnsi="Times New Roman" w:cs="Times New Roman"/>
          <w:b/>
          <w:sz w:val="28"/>
          <w:szCs w:val="28"/>
        </w:rPr>
        <w:t>о роду выполняемых работ</w:t>
      </w:r>
      <w:r w:rsidRPr="001118A2">
        <w:rPr>
          <w:rFonts w:ascii="Times New Roman" w:hAnsi="Times New Roman" w:cs="Times New Roman"/>
          <w:b/>
          <w:sz w:val="28"/>
          <w:szCs w:val="28"/>
        </w:rPr>
        <w:t>:</w:t>
      </w:r>
    </w:p>
    <w:p w:rsidR="00CA4655" w:rsidRPr="00CA4655" w:rsidRDefault="00CA4655" w:rsidP="00CA4655">
      <w:pPr>
        <w:pStyle w:val="a3"/>
        <w:numPr>
          <w:ilvl w:val="0"/>
          <w:numId w:val="2"/>
        </w:numPr>
        <w:spacing w:after="0" w:line="360" w:lineRule="auto"/>
        <w:ind w:left="-1134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A4655">
        <w:rPr>
          <w:rFonts w:ascii="Times New Roman" w:hAnsi="Times New Roman" w:cs="Times New Roman"/>
          <w:sz w:val="28"/>
          <w:szCs w:val="28"/>
        </w:rPr>
        <w:t>грузовые,</w:t>
      </w:r>
    </w:p>
    <w:p w:rsidR="00CA4655" w:rsidRPr="00CA4655" w:rsidRDefault="00CA4655" w:rsidP="00CA4655">
      <w:pPr>
        <w:pStyle w:val="a3"/>
        <w:numPr>
          <w:ilvl w:val="0"/>
          <w:numId w:val="2"/>
        </w:numPr>
        <w:spacing w:after="0" w:line="360" w:lineRule="auto"/>
        <w:ind w:left="-1134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655">
        <w:rPr>
          <w:rFonts w:ascii="Times New Roman" w:hAnsi="Times New Roman" w:cs="Times New Roman"/>
          <w:sz w:val="28"/>
          <w:szCs w:val="28"/>
        </w:rPr>
        <w:t>пассажирские</w:t>
      </w:r>
      <w:proofErr w:type="gramEnd"/>
      <w:r w:rsidRPr="00CA4655">
        <w:rPr>
          <w:rFonts w:ascii="Times New Roman" w:hAnsi="Times New Roman" w:cs="Times New Roman"/>
          <w:sz w:val="28"/>
          <w:szCs w:val="28"/>
        </w:rPr>
        <w:t xml:space="preserve"> (автобусные, таксомоторные, легковых автомобилей),</w:t>
      </w:r>
    </w:p>
    <w:p w:rsidR="00CA4655" w:rsidRPr="00CA4655" w:rsidRDefault="00CA4655" w:rsidP="00CA4655">
      <w:pPr>
        <w:pStyle w:val="a3"/>
        <w:numPr>
          <w:ilvl w:val="0"/>
          <w:numId w:val="2"/>
        </w:numPr>
        <w:spacing w:after="0" w:line="360" w:lineRule="auto"/>
        <w:ind w:left="-1134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A4655">
        <w:rPr>
          <w:rFonts w:ascii="Times New Roman" w:hAnsi="Times New Roman" w:cs="Times New Roman"/>
          <w:sz w:val="28"/>
          <w:szCs w:val="28"/>
        </w:rPr>
        <w:t>грузопассажирские,</w:t>
      </w:r>
    </w:p>
    <w:p w:rsidR="00CA4655" w:rsidRDefault="00CA4655" w:rsidP="00CA4655">
      <w:pPr>
        <w:pStyle w:val="a3"/>
        <w:numPr>
          <w:ilvl w:val="0"/>
          <w:numId w:val="2"/>
        </w:numPr>
        <w:spacing w:after="0" w:line="360" w:lineRule="auto"/>
        <w:ind w:left="-1134" w:right="-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655">
        <w:rPr>
          <w:rFonts w:ascii="Times New Roman" w:hAnsi="Times New Roman" w:cs="Times New Roman"/>
          <w:sz w:val="28"/>
          <w:szCs w:val="28"/>
        </w:rPr>
        <w:t>специальные (скорой медицинской помощи, коммунального обслуживания и др.).</w:t>
      </w:r>
      <w:proofErr w:type="gramEnd"/>
    </w:p>
    <w:p w:rsidR="00CA4655" w:rsidRDefault="00CA4655" w:rsidP="00CA4655">
      <w:pPr>
        <w:pStyle w:val="a3"/>
        <w:spacing w:after="0" w:line="360" w:lineRule="auto"/>
        <w:ind w:left="11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A4655" w:rsidRPr="001118A2" w:rsidRDefault="00CA4655" w:rsidP="00CA4655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A2">
        <w:rPr>
          <w:rFonts w:ascii="Times New Roman" w:hAnsi="Times New Roman" w:cs="Times New Roman"/>
          <w:b/>
          <w:sz w:val="28"/>
          <w:szCs w:val="28"/>
        </w:rPr>
        <w:t>2. П</w:t>
      </w:r>
      <w:r w:rsidRPr="001118A2">
        <w:rPr>
          <w:rFonts w:ascii="Times New Roman" w:hAnsi="Times New Roman" w:cs="Times New Roman"/>
          <w:b/>
          <w:sz w:val="28"/>
          <w:szCs w:val="28"/>
        </w:rPr>
        <w:t>о организации производственной деятельности</w:t>
      </w:r>
      <w:r w:rsidRPr="001118A2">
        <w:rPr>
          <w:rFonts w:ascii="Times New Roman" w:hAnsi="Times New Roman" w:cs="Times New Roman"/>
          <w:b/>
          <w:sz w:val="28"/>
          <w:szCs w:val="28"/>
        </w:rPr>
        <w:t>:</w:t>
      </w:r>
    </w:p>
    <w:p w:rsidR="00CA4655" w:rsidRPr="00CA4655" w:rsidRDefault="00CA4655" w:rsidP="00CA4655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4655" w:rsidRPr="00CA4655" w:rsidRDefault="00CA4655" w:rsidP="00CA4655">
      <w:pPr>
        <w:pStyle w:val="a3"/>
        <w:numPr>
          <w:ilvl w:val="0"/>
          <w:numId w:val="3"/>
        </w:num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655">
        <w:rPr>
          <w:rFonts w:ascii="Times New Roman" w:hAnsi="Times New Roman" w:cs="Times New Roman"/>
          <w:sz w:val="28"/>
          <w:szCs w:val="28"/>
        </w:rPr>
        <w:t>автобаза — АТП малых размеров, как правило, вспомогательное подразделение крупного предприятия или крупной организации.</w:t>
      </w:r>
    </w:p>
    <w:p w:rsidR="00CA4655" w:rsidRPr="00CA4655" w:rsidRDefault="00CA4655" w:rsidP="00CA4655">
      <w:pPr>
        <w:pStyle w:val="a3"/>
        <w:numPr>
          <w:ilvl w:val="0"/>
          <w:numId w:val="3"/>
        </w:num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655">
        <w:rPr>
          <w:rFonts w:ascii="Times New Roman" w:hAnsi="Times New Roman" w:cs="Times New Roman"/>
          <w:sz w:val="28"/>
          <w:szCs w:val="28"/>
        </w:rPr>
        <w:t>автоколонна (</w:t>
      </w:r>
      <w:proofErr w:type="spellStart"/>
      <w:r w:rsidRPr="00CA4655">
        <w:rPr>
          <w:rFonts w:ascii="Times New Roman" w:hAnsi="Times New Roman" w:cs="Times New Roman"/>
          <w:sz w:val="28"/>
          <w:szCs w:val="28"/>
        </w:rPr>
        <w:t>автоотряд</w:t>
      </w:r>
      <w:proofErr w:type="spellEnd"/>
      <w:r w:rsidRPr="00CA4655">
        <w:rPr>
          <w:rFonts w:ascii="Times New Roman" w:hAnsi="Times New Roman" w:cs="Times New Roman"/>
          <w:sz w:val="28"/>
          <w:szCs w:val="28"/>
        </w:rPr>
        <w:t>) — группа автомобилей, работающая в отрыве от основного АТП.</w:t>
      </w:r>
    </w:p>
    <w:p w:rsidR="00CA4655" w:rsidRPr="00CA4655" w:rsidRDefault="00CA4655" w:rsidP="00CA4655">
      <w:pPr>
        <w:pStyle w:val="a3"/>
        <w:numPr>
          <w:ilvl w:val="0"/>
          <w:numId w:val="3"/>
        </w:num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655">
        <w:rPr>
          <w:rFonts w:ascii="Times New Roman" w:hAnsi="Times New Roman" w:cs="Times New Roman"/>
          <w:sz w:val="28"/>
          <w:szCs w:val="28"/>
        </w:rPr>
        <w:t>автокомбинат — комплексное АТП с количеством автомобилей 700 и более, состоящее из основного предприятия и нескольких филиалов, расположенных в районах обслуживания перевозками.</w:t>
      </w:r>
    </w:p>
    <w:p w:rsidR="00CA4655" w:rsidRDefault="00CA4655" w:rsidP="00CA4655">
      <w:pPr>
        <w:pStyle w:val="a3"/>
        <w:numPr>
          <w:ilvl w:val="0"/>
          <w:numId w:val="3"/>
        </w:num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655">
        <w:rPr>
          <w:rFonts w:ascii="Times New Roman" w:hAnsi="Times New Roman" w:cs="Times New Roman"/>
          <w:sz w:val="28"/>
          <w:szCs w:val="28"/>
        </w:rPr>
        <w:t>автопарк — АТП со стоянкой и техническим обслуживанием пассажирского транспорта общего пользования.</w:t>
      </w:r>
    </w:p>
    <w:p w:rsid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18A2">
        <w:rPr>
          <w:rFonts w:ascii="Times New Roman" w:hAnsi="Times New Roman" w:cs="Times New Roman"/>
          <w:b/>
          <w:sz w:val="32"/>
          <w:szCs w:val="32"/>
        </w:rPr>
        <w:t>Производственная структура АТП</w:t>
      </w:r>
    </w:p>
    <w:p w:rsidR="001118A2" w:rsidRP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A2" w:rsidRP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118A2">
        <w:rPr>
          <w:rFonts w:ascii="Times New Roman" w:hAnsi="Times New Roman" w:cs="Times New Roman"/>
          <w:b/>
          <w:sz w:val="28"/>
          <w:szCs w:val="28"/>
        </w:rPr>
        <w:t>Автотранспортное предприятие состоит из ад</w:t>
      </w:r>
      <w:r w:rsidRPr="001118A2">
        <w:rPr>
          <w:rFonts w:ascii="Times New Roman" w:hAnsi="Times New Roman" w:cs="Times New Roman"/>
          <w:b/>
          <w:sz w:val="28"/>
          <w:szCs w:val="28"/>
        </w:rPr>
        <w:t>министрации и основных служб:</w:t>
      </w:r>
    </w:p>
    <w:p w:rsidR="001118A2" w:rsidRP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1118A2">
      <w:pPr>
        <w:pStyle w:val="a3"/>
        <w:numPr>
          <w:ilvl w:val="0"/>
          <w:numId w:val="5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эксплуатационной — организует и осуществляет перевозки грузов и пассажиров в соответствии с установленными планами и заданиями.</w:t>
      </w:r>
    </w:p>
    <w:p w:rsidR="001118A2" w:rsidRPr="001118A2" w:rsidRDefault="001118A2" w:rsidP="001118A2">
      <w:pPr>
        <w:pStyle w:val="a3"/>
        <w:numPr>
          <w:ilvl w:val="0"/>
          <w:numId w:val="5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8A2">
        <w:rPr>
          <w:rFonts w:ascii="Times New Roman" w:hAnsi="Times New Roman" w:cs="Times New Roman"/>
          <w:sz w:val="28"/>
          <w:szCs w:val="28"/>
        </w:rPr>
        <w:t>технической — обеспечивает техническую готовность автомобилей к работе на линии, возглавляется главным инженером.</w:t>
      </w:r>
      <w:proofErr w:type="gramEnd"/>
    </w:p>
    <w:p w:rsidR="001118A2" w:rsidRPr="001118A2" w:rsidRDefault="001118A2" w:rsidP="001118A2">
      <w:pPr>
        <w:pStyle w:val="a3"/>
        <w:numPr>
          <w:ilvl w:val="0"/>
          <w:numId w:val="5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обслуживающей — обеспечивает производство энергоресурсами, информационным обслуживанием, уборку помещений и территории, контролирует качество технического обслуживания и ремонта.</w:t>
      </w:r>
    </w:p>
    <w:p w:rsid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118A2">
        <w:rPr>
          <w:rFonts w:ascii="Times New Roman" w:hAnsi="Times New Roman" w:cs="Times New Roman"/>
          <w:b/>
          <w:sz w:val="28"/>
          <w:szCs w:val="28"/>
        </w:rPr>
        <w:t>Техническая служба включает следующие подразделения:</w:t>
      </w:r>
    </w:p>
    <w:p w:rsidR="001118A2" w:rsidRP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1118A2">
      <w:pPr>
        <w:pStyle w:val="a3"/>
        <w:numPr>
          <w:ilvl w:val="0"/>
          <w:numId w:val="6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8A2">
        <w:rPr>
          <w:rFonts w:ascii="Times New Roman" w:hAnsi="Times New Roman" w:cs="Times New Roman"/>
          <w:sz w:val="28"/>
          <w:szCs w:val="28"/>
        </w:rPr>
        <w:t>производственно-вспомогательные цехи или участки: (агрегатный, слесарно-механический, электротехнический, аккумуляторный, топливной аппаратуры, ремонта холодильных установок, шиномонтажный, кузнечно-рессорный, мойки и смазки, сварочный, медницкий, кузовной, малярный);</w:t>
      </w:r>
      <w:proofErr w:type="gramEnd"/>
    </w:p>
    <w:p w:rsidR="001118A2" w:rsidRPr="001118A2" w:rsidRDefault="001118A2" w:rsidP="001118A2">
      <w:pPr>
        <w:pStyle w:val="a3"/>
        <w:numPr>
          <w:ilvl w:val="0"/>
          <w:numId w:val="6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зону текущего ремонта;</w:t>
      </w:r>
    </w:p>
    <w:p w:rsidR="001118A2" w:rsidRPr="001118A2" w:rsidRDefault="001118A2" w:rsidP="001118A2">
      <w:pPr>
        <w:pStyle w:val="a3"/>
        <w:numPr>
          <w:ilvl w:val="0"/>
          <w:numId w:val="6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зону первого технического обслуживания;</w:t>
      </w:r>
    </w:p>
    <w:p w:rsidR="001118A2" w:rsidRPr="001118A2" w:rsidRDefault="001118A2" w:rsidP="001118A2">
      <w:pPr>
        <w:pStyle w:val="a3"/>
        <w:numPr>
          <w:ilvl w:val="0"/>
          <w:numId w:val="6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зону второго технического обслуживания;</w:t>
      </w:r>
    </w:p>
    <w:p w:rsidR="001118A2" w:rsidRDefault="001118A2" w:rsidP="001118A2">
      <w:pPr>
        <w:pStyle w:val="a3"/>
        <w:numPr>
          <w:ilvl w:val="0"/>
          <w:numId w:val="6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зону ежедневного осмотра.</w:t>
      </w:r>
    </w:p>
    <w:p w:rsid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A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118A2">
        <w:rPr>
          <w:rFonts w:ascii="Times New Roman" w:hAnsi="Times New Roman" w:cs="Times New Roman"/>
          <w:b/>
          <w:sz w:val="28"/>
          <w:szCs w:val="28"/>
        </w:rPr>
        <w:t>К обслуживающей службе относятся:</w:t>
      </w:r>
    </w:p>
    <w:p w:rsidR="001118A2" w:rsidRP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1118A2">
      <w:pPr>
        <w:pStyle w:val="a3"/>
        <w:numPr>
          <w:ilvl w:val="0"/>
          <w:numId w:val="7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гараж-стоянка,</w:t>
      </w:r>
    </w:p>
    <w:p w:rsidR="001118A2" w:rsidRPr="001118A2" w:rsidRDefault="001118A2" w:rsidP="001118A2">
      <w:pPr>
        <w:pStyle w:val="a3"/>
        <w:numPr>
          <w:ilvl w:val="0"/>
          <w:numId w:val="7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АЗС,</w:t>
      </w:r>
    </w:p>
    <w:p w:rsidR="001118A2" w:rsidRDefault="001118A2" w:rsidP="001118A2">
      <w:pPr>
        <w:pStyle w:val="a3"/>
        <w:numPr>
          <w:ilvl w:val="0"/>
          <w:numId w:val="7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контрольно-технический пункт.</w:t>
      </w:r>
    </w:p>
    <w:p w:rsid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Default="001118A2" w:rsidP="00D9015F">
      <w:pPr>
        <w:pStyle w:val="a3"/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Технологический процесс ТО и ремонта автомобиля осуществляется на рабочих постах. </w:t>
      </w:r>
    </w:p>
    <w:p w:rsidR="001118A2" w:rsidRP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A2">
        <w:rPr>
          <w:rFonts w:ascii="Times New Roman" w:hAnsi="Times New Roman" w:cs="Times New Roman"/>
          <w:b/>
          <w:sz w:val="28"/>
          <w:szCs w:val="28"/>
        </w:rPr>
        <w:t>Различают два метода организации работ:</w:t>
      </w:r>
    </w:p>
    <w:p w:rsidR="001118A2" w:rsidRP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1118A2">
      <w:pPr>
        <w:pStyle w:val="a3"/>
        <w:numPr>
          <w:ilvl w:val="0"/>
          <w:numId w:val="8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lastRenderedPageBreak/>
        <w:t>на универсальных постах — все работы данного вида ТО или ремонта производится на одном посту группой рабочих-универсалов, либо рабочих разных специальностей,</w:t>
      </w:r>
    </w:p>
    <w:p w:rsidR="001118A2" w:rsidRPr="001118A2" w:rsidRDefault="001118A2" w:rsidP="001118A2">
      <w:pPr>
        <w:pStyle w:val="a3"/>
        <w:numPr>
          <w:ilvl w:val="0"/>
          <w:numId w:val="8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на специализированных постах — объём работ данного вида ТО или ремонта расчленён с учётом однородности работ или рациональной их совместимости.</w:t>
      </w:r>
    </w:p>
    <w:p w:rsidR="001118A2" w:rsidRDefault="001118A2" w:rsidP="001118A2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D9015F">
      <w:pPr>
        <w:pStyle w:val="a3"/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Работы на постах могут быть организованы параллельно, либо образовывать поточную линию.</w:t>
      </w:r>
    </w:p>
    <w:p w:rsidR="001118A2" w:rsidRPr="00CA4655" w:rsidRDefault="001118A2" w:rsidP="001118A2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655">
        <w:rPr>
          <w:rFonts w:ascii="Times New Roman" w:hAnsi="Times New Roman" w:cs="Times New Roman"/>
          <w:sz w:val="28"/>
          <w:szCs w:val="28"/>
        </w:rPr>
        <w:t>Базовая цель любого </w:t>
      </w:r>
      <w:r w:rsidRPr="001118A2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автотранспортного предприятия</w:t>
      </w:r>
      <w:r w:rsidRPr="00CA4655">
        <w:rPr>
          <w:rFonts w:ascii="Times New Roman" w:hAnsi="Times New Roman" w:cs="Times New Roman"/>
          <w:sz w:val="28"/>
          <w:szCs w:val="28"/>
        </w:rPr>
        <w:t> — это разумная комбинация всех источников, их употребление для выполнения транспортных задач при логистике, максимально комфортного обеспечения граждан транзитными перевозками.</w:t>
      </w:r>
    </w:p>
    <w:p w:rsidR="001118A2" w:rsidRDefault="001118A2" w:rsidP="001118A2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655">
        <w:rPr>
          <w:rFonts w:ascii="Times New Roman" w:hAnsi="Times New Roman" w:cs="Times New Roman"/>
          <w:sz w:val="28"/>
          <w:szCs w:val="28"/>
        </w:rPr>
        <w:t>Если у Вас больше чем 15 автомашин, нужно </w:t>
      </w:r>
      <w:r w:rsidRPr="001118A2">
        <w:rPr>
          <w:rFonts w:ascii="Times New Roman" w:hAnsi="Times New Roman" w:cs="Times New Roman"/>
          <w:b/>
          <w:bCs/>
          <w:sz w:val="28"/>
          <w:szCs w:val="28"/>
          <w:u w:val="single"/>
        </w:rPr>
        <w:t>оформление автохозяйства</w:t>
      </w:r>
      <w:r w:rsidRPr="00CA4655">
        <w:rPr>
          <w:rFonts w:ascii="Times New Roman" w:hAnsi="Times New Roman" w:cs="Times New Roman"/>
          <w:sz w:val="28"/>
          <w:szCs w:val="28"/>
        </w:rPr>
        <w:t>, с отдельной территорией для их стоянки, ремонта. Обязательно наличие управляющего и штата специалистов.</w:t>
      </w:r>
    </w:p>
    <w:p w:rsidR="001118A2" w:rsidRDefault="001118A2" w:rsidP="001118A2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1118A2">
      <w:pPr>
        <w:shd w:val="clear" w:color="auto" w:fill="F6F7F9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2D2D2D"/>
          <w:sz w:val="21"/>
          <w:szCs w:val="21"/>
        </w:rPr>
      </w:pPr>
      <w:r w:rsidRPr="001118A2">
        <w:rPr>
          <w:rFonts w:ascii="inherit" w:eastAsia="Times New Roman" w:hAnsi="inherit" w:cs="Times New Roman"/>
          <w:b/>
          <w:bCs/>
          <w:color w:val="2D2D2D"/>
          <w:sz w:val="21"/>
        </w:rPr>
        <w:t>СТОИМОСТЬ УСЛУГ ПО ОФОРМЛЕНИЮ АВТОТРАНСПОРТНОГО ПРЕДПРИЯТИЯ И АВТОХОЗЯЙСТВА</w:t>
      </w:r>
    </w:p>
    <w:tbl>
      <w:tblPr>
        <w:tblW w:w="0" w:type="auto"/>
        <w:shd w:val="clear" w:color="auto" w:fill="F6F7F9"/>
        <w:tblCellMar>
          <w:left w:w="0" w:type="dxa"/>
          <w:right w:w="0" w:type="dxa"/>
        </w:tblCellMar>
        <w:tblLook w:val="04A0"/>
      </w:tblPr>
      <w:tblGrid>
        <w:gridCol w:w="6289"/>
        <w:gridCol w:w="1255"/>
        <w:gridCol w:w="1692"/>
      </w:tblGrid>
      <w:tr w:rsidR="001118A2" w:rsidRPr="001118A2" w:rsidTr="001118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118A2" w:rsidRPr="001118A2" w:rsidRDefault="001118A2" w:rsidP="001118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Услуга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118A2" w:rsidRPr="001118A2" w:rsidRDefault="001118A2" w:rsidP="001118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118A2" w:rsidRPr="001118A2" w:rsidRDefault="001118A2" w:rsidP="001118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1118A2" w:rsidRPr="001118A2" w:rsidTr="001118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118A2" w:rsidRPr="001118A2" w:rsidRDefault="001118A2" w:rsidP="001118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оформление договора АТП и кода с </w:t>
            </w:r>
            <w:proofErr w:type="spellStart"/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автопредприятия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118A2" w:rsidRPr="001118A2" w:rsidRDefault="001118A2" w:rsidP="001118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4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118A2" w:rsidRPr="001118A2" w:rsidRDefault="001118A2" w:rsidP="001118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3800 </w:t>
            </w:r>
            <w:proofErr w:type="spellStart"/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грн</w:t>
            </w:r>
            <w:proofErr w:type="spellEnd"/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118A2" w:rsidRPr="001118A2" w:rsidTr="001118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118A2" w:rsidRPr="001118A2" w:rsidRDefault="001118A2" w:rsidP="001118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оформление автохозяйство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118A2" w:rsidRPr="001118A2" w:rsidRDefault="001118A2" w:rsidP="001118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10 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7F9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1118A2" w:rsidRPr="001118A2" w:rsidRDefault="001118A2" w:rsidP="001118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1118A2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договорная</w:t>
            </w:r>
          </w:p>
        </w:tc>
      </w:tr>
    </w:tbl>
    <w:p w:rsidR="001118A2" w:rsidRDefault="001118A2" w:rsidP="001118A2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Default="001118A2" w:rsidP="001118A2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Оформление АТП общего пользования и ведомственные.</w:t>
      </w:r>
    </w:p>
    <w:p w:rsidR="001118A2" w:rsidRDefault="001118A2" w:rsidP="001118A2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1118A2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A2">
        <w:rPr>
          <w:rFonts w:ascii="Times New Roman" w:hAnsi="Times New Roman" w:cs="Times New Roman"/>
          <w:b/>
          <w:sz w:val="28"/>
          <w:szCs w:val="28"/>
        </w:rPr>
        <w:t>Их разница в следующем:</w:t>
      </w:r>
    </w:p>
    <w:p w:rsidR="001118A2" w:rsidRPr="001118A2" w:rsidRDefault="001118A2" w:rsidP="001118A2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1118A2">
      <w:pPr>
        <w:pStyle w:val="a3"/>
        <w:numPr>
          <w:ilvl w:val="0"/>
          <w:numId w:val="4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автотранспортные предприятия общего пользования занимаются транспортировкой груза или пассажиров всех организаций, независимо от принадлежности</w:t>
      </w:r>
    </w:p>
    <w:p w:rsidR="001118A2" w:rsidRDefault="001118A2" w:rsidP="001118A2">
      <w:pPr>
        <w:pStyle w:val="a3"/>
        <w:numPr>
          <w:ilvl w:val="0"/>
          <w:numId w:val="4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ведомственные автотранспортные предприятия занимаются конкретно перевозкой груза, тех предприятий либо организаций, при которых они создавались.</w:t>
      </w:r>
    </w:p>
    <w:p w:rsidR="001118A2" w:rsidRPr="001118A2" w:rsidRDefault="001118A2" w:rsidP="001118A2">
      <w:pPr>
        <w:pStyle w:val="a3"/>
        <w:spacing w:after="0" w:line="360" w:lineRule="auto"/>
        <w:ind w:left="11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118A2" w:rsidRPr="001118A2" w:rsidRDefault="001118A2" w:rsidP="001118A2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8A2">
        <w:rPr>
          <w:rFonts w:ascii="Times New Roman" w:hAnsi="Times New Roman" w:cs="Times New Roman"/>
          <w:sz w:val="28"/>
          <w:szCs w:val="28"/>
        </w:rPr>
        <w:t>Согласно законодательства</w:t>
      </w:r>
      <w:proofErr w:type="gramEnd"/>
      <w:r w:rsidRPr="001118A2">
        <w:rPr>
          <w:rFonts w:ascii="Times New Roman" w:hAnsi="Times New Roman" w:cs="Times New Roman"/>
          <w:sz w:val="28"/>
          <w:szCs w:val="28"/>
        </w:rPr>
        <w:t>, если Вы как юридическое лицо имеет от 1 до 15 автотранспортных средств, регистрировать их можно только при наличии документа о местах стоянки и хранения. А места подтверждает соглашение об аренде с АТП.</w:t>
      </w:r>
    </w:p>
    <w:p w:rsidR="001118A2" w:rsidRPr="00CA4655" w:rsidRDefault="001118A2" w:rsidP="001118A2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Для этого в органы ГАИ нужно отнести специальный список документов, в который входят и копии свидетельства </w:t>
      </w:r>
      <w:proofErr w:type="spellStart"/>
      <w:r w:rsidRPr="001118A2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1118A2">
        <w:rPr>
          <w:rFonts w:ascii="Times New Roman" w:hAnsi="Times New Roman" w:cs="Times New Roman"/>
          <w:sz w:val="28"/>
          <w:szCs w:val="28"/>
        </w:rPr>
        <w:t xml:space="preserve"> предприятия, справка из единого </w:t>
      </w:r>
      <w:proofErr w:type="spellStart"/>
      <w:r w:rsidRPr="001118A2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Pr="001118A2">
        <w:rPr>
          <w:rFonts w:ascii="Times New Roman" w:hAnsi="Times New Roman" w:cs="Times New Roman"/>
          <w:sz w:val="28"/>
          <w:szCs w:val="28"/>
        </w:rPr>
        <w:t xml:space="preserve"> предприятий, устава предприятия. Принести Вы также должны оригинал соглашения об аренде. В конце прохождения всех процедур, Вы получаете код АТП.</w:t>
      </w:r>
    </w:p>
    <w:p w:rsidR="001118A2" w:rsidRPr="00CA4655" w:rsidRDefault="001118A2" w:rsidP="00CA4655">
      <w:pPr>
        <w:pStyle w:val="a3"/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A4655" w:rsidRPr="00CA4655" w:rsidRDefault="00CA4655" w:rsidP="00CA4655">
      <w:pPr>
        <w:spacing w:after="0" w:line="360" w:lineRule="auto"/>
        <w:ind w:left="-34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A4655" w:rsidRPr="00CA4655" w:rsidRDefault="00CA4655" w:rsidP="00CA4655">
      <w:pPr>
        <w:spacing w:after="0" w:line="360" w:lineRule="auto"/>
        <w:ind w:left="-993" w:righ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A4655" w:rsidRPr="00CA4655" w:rsidSect="00CA46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6FD"/>
    <w:multiLevelType w:val="hybridMultilevel"/>
    <w:tmpl w:val="9620CA1A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069B274B"/>
    <w:multiLevelType w:val="hybridMultilevel"/>
    <w:tmpl w:val="508A38C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7806A65"/>
    <w:multiLevelType w:val="hybridMultilevel"/>
    <w:tmpl w:val="0D3ACBC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1CE22F91"/>
    <w:multiLevelType w:val="hybridMultilevel"/>
    <w:tmpl w:val="378A1D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334A51ED"/>
    <w:multiLevelType w:val="hybridMultilevel"/>
    <w:tmpl w:val="7C0400E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531057A0"/>
    <w:multiLevelType w:val="hybridMultilevel"/>
    <w:tmpl w:val="7F5458F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70280FC3"/>
    <w:multiLevelType w:val="hybridMultilevel"/>
    <w:tmpl w:val="04B871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77A9551B"/>
    <w:multiLevelType w:val="hybridMultilevel"/>
    <w:tmpl w:val="80A479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655"/>
    <w:rsid w:val="001118A2"/>
    <w:rsid w:val="00CA4655"/>
    <w:rsid w:val="00D9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1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2023-11-18T18:14:00Z</dcterms:created>
  <dcterms:modified xsi:type="dcterms:W3CDTF">2023-11-18T18:37:00Z</dcterms:modified>
</cp:coreProperties>
</file>