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06" w:rsidRPr="00486906" w:rsidRDefault="00486906" w:rsidP="00486906">
      <w:pPr>
        <w:rPr>
          <w:b/>
          <w:sz w:val="28"/>
          <w:szCs w:val="28"/>
        </w:rPr>
      </w:pPr>
      <w:r w:rsidRPr="00486906">
        <w:rPr>
          <w:b/>
          <w:sz w:val="28"/>
          <w:szCs w:val="28"/>
        </w:rPr>
        <w:t xml:space="preserve">Огляд </w:t>
      </w:r>
      <w:proofErr w:type="spellStart"/>
      <w:r w:rsidRPr="00486906">
        <w:rPr>
          <w:b/>
          <w:sz w:val="28"/>
          <w:szCs w:val="28"/>
        </w:rPr>
        <w:t>Fresh</w:t>
      </w:r>
      <w:proofErr w:type="spellEnd"/>
      <w:r w:rsidRPr="00486906">
        <w:rPr>
          <w:b/>
          <w:sz w:val="28"/>
          <w:szCs w:val="28"/>
        </w:rPr>
        <w:t xml:space="preserve"> </w:t>
      </w:r>
      <w:proofErr w:type="spellStart"/>
      <w:r w:rsidRPr="00486906">
        <w:rPr>
          <w:b/>
          <w:sz w:val="28"/>
          <w:szCs w:val="28"/>
        </w:rPr>
        <w:t>Casino</w:t>
      </w:r>
      <w:proofErr w:type="spellEnd"/>
      <w:r w:rsidRPr="00486906">
        <w:rPr>
          <w:b/>
          <w:sz w:val="28"/>
          <w:szCs w:val="28"/>
        </w:rPr>
        <w:t xml:space="preserve"> </w:t>
      </w:r>
    </w:p>
    <w:p w:rsidR="007750C8" w:rsidRDefault="00486906">
      <w:pPr>
        <w:rPr>
          <w:sz w:val="28"/>
          <w:szCs w:val="28"/>
        </w:rPr>
      </w:pPr>
      <w:proofErr w:type="spellStart"/>
      <w:r w:rsidRPr="00486906">
        <w:rPr>
          <w:sz w:val="28"/>
          <w:szCs w:val="28"/>
        </w:rPr>
        <w:t>Fresh</w:t>
      </w:r>
      <w:proofErr w:type="spellEnd"/>
      <w:r w:rsidRPr="00486906">
        <w:rPr>
          <w:sz w:val="28"/>
          <w:szCs w:val="28"/>
        </w:rPr>
        <w:t xml:space="preserve"> </w:t>
      </w:r>
      <w:proofErr w:type="spellStart"/>
      <w:r w:rsidRPr="00486906">
        <w:rPr>
          <w:sz w:val="28"/>
          <w:szCs w:val="28"/>
        </w:rPr>
        <w:t>Casino</w:t>
      </w:r>
      <w:proofErr w:type="spellEnd"/>
      <w:r w:rsidRPr="00486906">
        <w:rPr>
          <w:sz w:val="28"/>
          <w:szCs w:val="28"/>
        </w:rPr>
        <w:t xml:space="preserve"> - ваш білет до світу захопливих азартних розваг! Це сучасне онлайн казино пропонує розкішний вибір ігор, включаючи захоплюючі </w:t>
      </w:r>
      <w:proofErr w:type="spellStart"/>
      <w:r w:rsidRPr="00486906">
        <w:rPr>
          <w:sz w:val="28"/>
          <w:szCs w:val="28"/>
        </w:rPr>
        <w:t>слоти</w:t>
      </w:r>
      <w:proofErr w:type="spellEnd"/>
      <w:r w:rsidRPr="00486906">
        <w:rPr>
          <w:sz w:val="28"/>
          <w:szCs w:val="28"/>
        </w:rPr>
        <w:t xml:space="preserve">, класичні настільні ігри та ігри з живим дилером. Завдяки вражаючому дизайну та інтуїтивно зрозумілому інтерфейсу, гравці можуть насолоджуватися азартом в найзручніший спосіб. </w:t>
      </w:r>
      <w:proofErr w:type="spellStart"/>
      <w:r w:rsidRPr="00486906">
        <w:rPr>
          <w:sz w:val="28"/>
          <w:szCs w:val="28"/>
        </w:rPr>
        <w:t>Fresh</w:t>
      </w:r>
      <w:proofErr w:type="spellEnd"/>
      <w:r w:rsidRPr="00486906">
        <w:rPr>
          <w:sz w:val="28"/>
          <w:szCs w:val="28"/>
        </w:rPr>
        <w:t xml:space="preserve"> </w:t>
      </w:r>
      <w:proofErr w:type="spellStart"/>
      <w:r w:rsidRPr="00486906">
        <w:rPr>
          <w:sz w:val="28"/>
          <w:szCs w:val="28"/>
        </w:rPr>
        <w:t>Casino</w:t>
      </w:r>
      <w:proofErr w:type="spellEnd"/>
      <w:r w:rsidRPr="00486906">
        <w:rPr>
          <w:sz w:val="28"/>
          <w:szCs w:val="28"/>
        </w:rPr>
        <w:t xml:space="preserve"> радує своїх користувачів щедрими бонусами та регулярними </w:t>
      </w:r>
      <w:proofErr w:type="spellStart"/>
      <w:r w:rsidRPr="00486906">
        <w:rPr>
          <w:sz w:val="28"/>
          <w:szCs w:val="28"/>
        </w:rPr>
        <w:t>промоакціями</w:t>
      </w:r>
      <w:proofErr w:type="spellEnd"/>
      <w:r w:rsidRPr="00486906">
        <w:rPr>
          <w:sz w:val="28"/>
          <w:szCs w:val="28"/>
        </w:rPr>
        <w:t xml:space="preserve">, надаючи непередбачувані виграші та незабутні враження від гри. Приєднуйтеся до спільноти азартних любителів та відчуйте свіжі емоції від гри в </w:t>
      </w:r>
      <w:proofErr w:type="spellStart"/>
      <w:r w:rsidRPr="00486906">
        <w:rPr>
          <w:sz w:val="28"/>
          <w:szCs w:val="28"/>
        </w:rPr>
        <w:t>Fresh</w:t>
      </w:r>
      <w:proofErr w:type="spellEnd"/>
      <w:r w:rsidRPr="00486906">
        <w:rPr>
          <w:sz w:val="28"/>
          <w:szCs w:val="28"/>
        </w:rPr>
        <w:t xml:space="preserve"> </w:t>
      </w:r>
      <w:proofErr w:type="spellStart"/>
      <w:r w:rsidRPr="00486906">
        <w:rPr>
          <w:sz w:val="28"/>
          <w:szCs w:val="28"/>
        </w:rPr>
        <w:t>Casino</w:t>
      </w:r>
      <w:proofErr w:type="spellEnd"/>
      <w:r w:rsidRPr="00486906">
        <w:rPr>
          <w:sz w:val="28"/>
          <w:szCs w:val="28"/>
        </w:rPr>
        <w:t>!</w:t>
      </w:r>
    </w:p>
    <w:p w:rsidR="00486906" w:rsidRDefault="00486906">
      <w:pPr>
        <w:rPr>
          <w:sz w:val="28"/>
          <w:szCs w:val="28"/>
        </w:rPr>
      </w:pPr>
    </w:p>
    <w:p w:rsidR="00486906" w:rsidRPr="00627535" w:rsidRDefault="00633394">
      <w:pPr>
        <w:rPr>
          <w:b/>
          <w:sz w:val="28"/>
          <w:szCs w:val="28"/>
        </w:rPr>
      </w:pPr>
      <w:r w:rsidRPr="00627535">
        <w:rPr>
          <w:b/>
          <w:sz w:val="28"/>
          <w:szCs w:val="28"/>
        </w:rPr>
        <w:t>Асортимент ігор</w:t>
      </w:r>
    </w:p>
    <w:p w:rsidR="00633394" w:rsidRPr="00633394" w:rsidRDefault="00633394" w:rsidP="00633394">
      <w:pPr>
        <w:rPr>
          <w:sz w:val="28"/>
          <w:szCs w:val="28"/>
        </w:rPr>
      </w:pPr>
      <w:r w:rsidRPr="00633394">
        <w:rPr>
          <w:sz w:val="28"/>
          <w:szCs w:val="28"/>
        </w:rPr>
        <w:t xml:space="preserve">У </w:t>
      </w:r>
      <w:proofErr w:type="spellStart"/>
      <w:r w:rsidRPr="00633394">
        <w:rPr>
          <w:sz w:val="28"/>
          <w:szCs w:val="28"/>
        </w:rPr>
        <w:t>Fresh</w:t>
      </w:r>
      <w:proofErr w:type="spellEnd"/>
      <w:r w:rsidRPr="00633394">
        <w:rPr>
          <w:sz w:val="28"/>
          <w:szCs w:val="28"/>
        </w:rPr>
        <w:t xml:space="preserve"> </w:t>
      </w:r>
      <w:proofErr w:type="spellStart"/>
      <w:r w:rsidRPr="00633394">
        <w:rPr>
          <w:sz w:val="28"/>
          <w:szCs w:val="28"/>
        </w:rPr>
        <w:t>Casino</w:t>
      </w:r>
      <w:proofErr w:type="spellEnd"/>
      <w:r w:rsidRPr="00633394">
        <w:rPr>
          <w:sz w:val="28"/>
          <w:szCs w:val="28"/>
        </w:rPr>
        <w:t xml:space="preserve"> кожен відвідувач зможе знайти гру на свій смак, </w:t>
      </w:r>
      <w:r w:rsidR="00627535">
        <w:rPr>
          <w:sz w:val="28"/>
          <w:szCs w:val="28"/>
        </w:rPr>
        <w:t>оскільки на сайті розміщено</w:t>
      </w:r>
      <w:r w:rsidRPr="00633394">
        <w:rPr>
          <w:sz w:val="28"/>
          <w:szCs w:val="28"/>
        </w:rPr>
        <w:t xml:space="preserve"> </w:t>
      </w:r>
      <w:r w:rsidR="00627535">
        <w:rPr>
          <w:sz w:val="28"/>
          <w:szCs w:val="28"/>
        </w:rPr>
        <w:t xml:space="preserve">ігрові автоматів, рулетка, </w:t>
      </w:r>
      <w:proofErr w:type="spellStart"/>
      <w:r w:rsidR="00627535">
        <w:rPr>
          <w:sz w:val="28"/>
          <w:szCs w:val="28"/>
        </w:rPr>
        <w:t>блекджек</w:t>
      </w:r>
      <w:proofErr w:type="spellEnd"/>
      <w:r w:rsidR="00627535">
        <w:rPr>
          <w:sz w:val="28"/>
          <w:szCs w:val="28"/>
        </w:rPr>
        <w:t xml:space="preserve">, </w:t>
      </w:r>
      <w:proofErr w:type="spellStart"/>
      <w:r w:rsidR="00627535">
        <w:rPr>
          <w:sz w:val="28"/>
          <w:szCs w:val="28"/>
        </w:rPr>
        <w:t>відеопокер</w:t>
      </w:r>
      <w:proofErr w:type="spellEnd"/>
      <w:r w:rsidR="00627535">
        <w:rPr>
          <w:sz w:val="28"/>
          <w:szCs w:val="28"/>
        </w:rPr>
        <w:t xml:space="preserve">, живі дилери, </w:t>
      </w:r>
      <w:proofErr w:type="spellStart"/>
      <w:r w:rsidR="00627535">
        <w:rPr>
          <w:sz w:val="28"/>
          <w:szCs w:val="28"/>
        </w:rPr>
        <w:t>баккара</w:t>
      </w:r>
      <w:proofErr w:type="spellEnd"/>
      <w:r w:rsidR="00627535">
        <w:rPr>
          <w:sz w:val="28"/>
          <w:szCs w:val="28"/>
        </w:rPr>
        <w:t xml:space="preserve">, </w:t>
      </w:r>
      <w:proofErr w:type="spellStart"/>
      <w:r w:rsidR="00627535">
        <w:rPr>
          <w:sz w:val="28"/>
          <w:szCs w:val="28"/>
        </w:rPr>
        <w:t>кено</w:t>
      </w:r>
      <w:proofErr w:type="spellEnd"/>
      <w:r w:rsidR="00627535">
        <w:rPr>
          <w:sz w:val="28"/>
          <w:szCs w:val="28"/>
        </w:rPr>
        <w:t xml:space="preserve">, гра в кістки, </w:t>
      </w:r>
      <w:proofErr w:type="spellStart"/>
      <w:r w:rsidR="00627535">
        <w:rPr>
          <w:sz w:val="28"/>
          <w:szCs w:val="28"/>
        </w:rPr>
        <w:t>бінго</w:t>
      </w:r>
      <w:proofErr w:type="spellEnd"/>
      <w:r w:rsidR="00627535">
        <w:rPr>
          <w:sz w:val="28"/>
          <w:szCs w:val="28"/>
        </w:rPr>
        <w:t xml:space="preserve">, </w:t>
      </w:r>
      <w:proofErr w:type="spellStart"/>
      <w:r w:rsidR="00627535">
        <w:rPr>
          <w:sz w:val="28"/>
          <w:szCs w:val="28"/>
        </w:rPr>
        <w:t>скретч</w:t>
      </w:r>
      <w:proofErr w:type="spellEnd"/>
      <w:r w:rsidR="00627535">
        <w:rPr>
          <w:sz w:val="28"/>
          <w:szCs w:val="28"/>
        </w:rPr>
        <w:t>-карти, ставки на спорт.</w:t>
      </w:r>
      <w:r w:rsidRPr="00633394">
        <w:rPr>
          <w:sz w:val="28"/>
          <w:szCs w:val="28"/>
        </w:rPr>
        <w:t xml:space="preserve"> До колекції увійшли ігри від таких провайдерів, як </w:t>
      </w:r>
      <w:proofErr w:type="spellStart"/>
      <w:r w:rsidR="00627535" w:rsidRPr="00627535">
        <w:rPr>
          <w:sz w:val="28"/>
          <w:szCs w:val="28"/>
        </w:rPr>
        <w:t>Endorphina</w:t>
      </w:r>
      <w:proofErr w:type="spellEnd"/>
      <w:r w:rsidR="00627535" w:rsidRPr="00627535">
        <w:rPr>
          <w:sz w:val="28"/>
          <w:szCs w:val="28"/>
        </w:rPr>
        <w:t xml:space="preserve">, </w:t>
      </w:r>
      <w:proofErr w:type="spellStart"/>
      <w:r w:rsidR="00627535" w:rsidRPr="00627535">
        <w:rPr>
          <w:sz w:val="28"/>
          <w:szCs w:val="28"/>
        </w:rPr>
        <w:t>Igrosoft</w:t>
      </w:r>
      <w:proofErr w:type="spellEnd"/>
      <w:r w:rsidR="00627535" w:rsidRPr="00627535">
        <w:rPr>
          <w:sz w:val="28"/>
          <w:szCs w:val="28"/>
        </w:rPr>
        <w:t xml:space="preserve">, </w:t>
      </w:r>
      <w:proofErr w:type="spellStart"/>
      <w:r w:rsidR="00627535" w:rsidRPr="00627535">
        <w:rPr>
          <w:sz w:val="28"/>
          <w:szCs w:val="28"/>
        </w:rPr>
        <w:t>Iro</w:t>
      </w:r>
      <w:r w:rsidR="00627535">
        <w:rPr>
          <w:sz w:val="28"/>
          <w:szCs w:val="28"/>
        </w:rPr>
        <w:t>n</w:t>
      </w:r>
      <w:proofErr w:type="spellEnd"/>
      <w:r w:rsidR="00627535">
        <w:rPr>
          <w:sz w:val="28"/>
          <w:szCs w:val="28"/>
        </w:rPr>
        <w:t xml:space="preserve"> </w:t>
      </w:r>
      <w:proofErr w:type="spellStart"/>
      <w:r w:rsidR="00627535">
        <w:rPr>
          <w:sz w:val="28"/>
          <w:szCs w:val="28"/>
        </w:rPr>
        <w:t>Dog</w:t>
      </w:r>
      <w:proofErr w:type="spellEnd"/>
      <w:r w:rsidR="00627535">
        <w:rPr>
          <w:sz w:val="28"/>
          <w:szCs w:val="28"/>
        </w:rPr>
        <w:t xml:space="preserve"> </w:t>
      </w:r>
      <w:proofErr w:type="spellStart"/>
      <w:r w:rsidR="00627535">
        <w:rPr>
          <w:sz w:val="28"/>
          <w:szCs w:val="28"/>
        </w:rPr>
        <w:t>Studio</w:t>
      </w:r>
      <w:proofErr w:type="spellEnd"/>
      <w:r w:rsidR="00627535">
        <w:rPr>
          <w:sz w:val="28"/>
          <w:szCs w:val="28"/>
        </w:rPr>
        <w:t xml:space="preserve">, </w:t>
      </w:r>
      <w:proofErr w:type="spellStart"/>
      <w:r w:rsidR="00627535">
        <w:rPr>
          <w:sz w:val="28"/>
          <w:szCs w:val="28"/>
        </w:rPr>
        <w:t>Red</w:t>
      </w:r>
      <w:proofErr w:type="spellEnd"/>
      <w:r w:rsidR="00627535">
        <w:rPr>
          <w:sz w:val="28"/>
          <w:szCs w:val="28"/>
        </w:rPr>
        <w:t xml:space="preserve"> </w:t>
      </w:r>
      <w:proofErr w:type="spellStart"/>
      <w:r w:rsidR="00627535">
        <w:rPr>
          <w:sz w:val="28"/>
          <w:szCs w:val="28"/>
        </w:rPr>
        <w:t>Tiger</w:t>
      </w:r>
      <w:proofErr w:type="spellEnd"/>
      <w:r w:rsidR="00627535">
        <w:rPr>
          <w:sz w:val="28"/>
          <w:szCs w:val="28"/>
        </w:rPr>
        <w:t xml:space="preserve">, </w:t>
      </w:r>
      <w:proofErr w:type="spellStart"/>
      <w:r w:rsidR="00627535">
        <w:rPr>
          <w:sz w:val="28"/>
          <w:szCs w:val="28"/>
        </w:rPr>
        <w:t>Wazdan</w:t>
      </w:r>
      <w:proofErr w:type="spellEnd"/>
      <w:r w:rsidR="00627535">
        <w:rPr>
          <w:sz w:val="28"/>
          <w:szCs w:val="28"/>
        </w:rPr>
        <w:t xml:space="preserve"> </w:t>
      </w:r>
      <w:r w:rsidRPr="00633394">
        <w:rPr>
          <w:sz w:val="28"/>
          <w:szCs w:val="28"/>
        </w:rPr>
        <w:t>і ще 30 відомих розробників.</w:t>
      </w:r>
    </w:p>
    <w:p w:rsidR="00633394" w:rsidRPr="00633394" w:rsidRDefault="00633394" w:rsidP="00633394">
      <w:pPr>
        <w:rPr>
          <w:sz w:val="28"/>
          <w:szCs w:val="28"/>
        </w:rPr>
      </w:pPr>
      <w:r w:rsidRPr="00633394">
        <w:rPr>
          <w:sz w:val="28"/>
          <w:szCs w:val="28"/>
        </w:rPr>
        <w:t>Відвідувачі самі можуть вибрати, як їм грати:</w:t>
      </w:r>
    </w:p>
    <w:p w:rsidR="00633394" w:rsidRPr="00633394" w:rsidRDefault="00633394" w:rsidP="00633394">
      <w:pPr>
        <w:rPr>
          <w:sz w:val="28"/>
          <w:szCs w:val="28"/>
        </w:rPr>
      </w:pPr>
      <w:r>
        <w:rPr>
          <w:sz w:val="28"/>
          <w:szCs w:val="28"/>
        </w:rPr>
        <w:t xml:space="preserve">1. Безкоштовно в </w:t>
      </w:r>
      <w:proofErr w:type="spellStart"/>
      <w:r>
        <w:rPr>
          <w:sz w:val="28"/>
          <w:szCs w:val="28"/>
        </w:rPr>
        <w:t>демо</w:t>
      </w:r>
      <w:proofErr w:type="spellEnd"/>
      <w:r>
        <w:rPr>
          <w:sz w:val="28"/>
          <w:szCs w:val="28"/>
        </w:rPr>
        <w:t>-режимі:</w:t>
      </w:r>
      <w:r w:rsidRPr="00633394">
        <w:rPr>
          <w:sz w:val="28"/>
          <w:szCs w:val="28"/>
        </w:rPr>
        <w:t xml:space="preserve"> У ньому не можна виграти справжні гроші, але можна цікаво провести час і вивчити функціонал. Демонстраційний режим доступний для </w:t>
      </w:r>
      <w:proofErr w:type="spellStart"/>
      <w:r w:rsidRPr="00633394">
        <w:rPr>
          <w:sz w:val="28"/>
          <w:szCs w:val="28"/>
        </w:rPr>
        <w:t>слотів</w:t>
      </w:r>
      <w:proofErr w:type="spellEnd"/>
      <w:r w:rsidRPr="00633394">
        <w:rPr>
          <w:sz w:val="28"/>
          <w:szCs w:val="28"/>
        </w:rPr>
        <w:t xml:space="preserve">, карточних, настільних і </w:t>
      </w:r>
      <w:proofErr w:type="spellStart"/>
      <w:r w:rsidRPr="00633394">
        <w:rPr>
          <w:sz w:val="28"/>
          <w:szCs w:val="28"/>
        </w:rPr>
        <w:t>скретч</w:t>
      </w:r>
      <w:proofErr w:type="spellEnd"/>
      <w:r w:rsidRPr="00633394">
        <w:rPr>
          <w:sz w:val="28"/>
          <w:szCs w:val="28"/>
        </w:rPr>
        <w:t>-ігор. Щоб грати безкоштовно, не обов'язково реєструватися.</w:t>
      </w:r>
    </w:p>
    <w:p w:rsidR="00633394" w:rsidRDefault="00633394" w:rsidP="00633394">
      <w:pPr>
        <w:rPr>
          <w:sz w:val="28"/>
          <w:szCs w:val="28"/>
        </w:rPr>
      </w:pPr>
      <w:r>
        <w:rPr>
          <w:sz w:val="28"/>
          <w:szCs w:val="28"/>
        </w:rPr>
        <w:t xml:space="preserve">2. На </w:t>
      </w:r>
      <w:proofErr w:type="spellStart"/>
      <w:r>
        <w:rPr>
          <w:sz w:val="28"/>
          <w:szCs w:val="28"/>
        </w:rPr>
        <w:t>гроші:</w:t>
      </w:r>
      <w:r w:rsidRPr="00633394">
        <w:rPr>
          <w:sz w:val="28"/>
          <w:szCs w:val="28"/>
        </w:rPr>
        <w:t>Це</w:t>
      </w:r>
      <w:proofErr w:type="spellEnd"/>
      <w:r w:rsidRPr="00633394">
        <w:rPr>
          <w:sz w:val="28"/>
          <w:szCs w:val="28"/>
        </w:rPr>
        <w:t xml:space="preserve"> варіант для тих, хто націлений тільки на реальні виграші.</w:t>
      </w:r>
    </w:p>
    <w:p w:rsidR="00633394" w:rsidRDefault="00633394">
      <w:pPr>
        <w:rPr>
          <w:sz w:val="28"/>
          <w:szCs w:val="28"/>
        </w:rPr>
      </w:pPr>
    </w:p>
    <w:p w:rsidR="00633394" w:rsidRDefault="00633394">
      <w:pPr>
        <w:rPr>
          <w:sz w:val="28"/>
          <w:szCs w:val="28"/>
        </w:rPr>
      </w:pPr>
    </w:p>
    <w:p w:rsidR="00633394" w:rsidRPr="00627535" w:rsidRDefault="00633394">
      <w:pPr>
        <w:rPr>
          <w:b/>
          <w:sz w:val="28"/>
          <w:szCs w:val="28"/>
        </w:rPr>
      </w:pPr>
      <w:r w:rsidRPr="00627535">
        <w:rPr>
          <w:b/>
          <w:sz w:val="28"/>
          <w:szCs w:val="28"/>
        </w:rPr>
        <w:t>Плюси</w:t>
      </w:r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535">
        <w:rPr>
          <w:sz w:val="28"/>
          <w:szCs w:val="28"/>
        </w:rPr>
        <w:t>Ліцензія Кюрасао</w:t>
      </w:r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535">
        <w:rPr>
          <w:sz w:val="28"/>
          <w:szCs w:val="28"/>
        </w:rPr>
        <w:t xml:space="preserve">Додаток для </w:t>
      </w:r>
      <w:proofErr w:type="spellStart"/>
      <w:r w:rsidRPr="00627535">
        <w:rPr>
          <w:sz w:val="28"/>
          <w:szCs w:val="28"/>
        </w:rPr>
        <w:t>Android</w:t>
      </w:r>
      <w:proofErr w:type="spellEnd"/>
      <w:r w:rsidRPr="00627535">
        <w:rPr>
          <w:sz w:val="28"/>
          <w:szCs w:val="28"/>
        </w:rPr>
        <w:t xml:space="preserve"> та </w:t>
      </w:r>
      <w:proofErr w:type="spellStart"/>
      <w:r w:rsidRPr="00627535">
        <w:rPr>
          <w:sz w:val="28"/>
          <w:szCs w:val="28"/>
        </w:rPr>
        <w:t>iOS</w:t>
      </w:r>
      <w:proofErr w:type="spellEnd"/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27535">
        <w:rPr>
          <w:sz w:val="28"/>
          <w:szCs w:val="28"/>
        </w:rPr>
        <w:t>Софт</w:t>
      </w:r>
      <w:proofErr w:type="spellEnd"/>
      <w:r w:rsidRPr="00627535">
        <w:rPr>
          <w:sz w:val="28"/>
          <w:szCs w:val="28"/>
        </w:rPr>
        <w:t xml:space="preserve"> від топових провайдерів</w:t>
      </w:r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535">
        <w:rPr>
          <w:sz w:val="28"/>
          <w:szCs w:val="28"/>
        </w:rPr>
        <w:t>Налаштування дизайну сайту</w:t>
      </w:r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535">
        <w:rPr>
          <w:sz w:val="28"/>
          <w:szCs w:val="28"/>
        </w:rPr>
        <w:t>Є свій чат-бот у Телеграм</w:t>
      </w:r>
    </w:p>
    <w:p w:rsidR="00627535" w:rsidRPr="00627535" w:rsidRDefault="00627535" w:rsidP="006275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7535">
        <w:rPr>
          <w:sz w:val="28"/>
          <w:szCs w:val="28"/>
        </w:rPr>
        <w:t xml:space="preserve">Знижений </w:t>
      </w:r>
      <w:proofErr w:type="spellStart"/>
      <w:r w:rsidRPr="00627535">
        <w:rPr>
          <w:sz w:val="28"/>
          <w:szCs w:val="28"/>
        </w:rPr>
        <w:t>вейджер</w:t>
      </w:r>
      <w:proofErr w:type="spellEnd"/>
      <w:r w:rsidRPr="00627535">
        <w:rPr>
          <w:sz w:val="28"/>
          <w:szCs w:val="28"/>
        </w:rPr>
        <w:t xml:space="preserve"> на </w:t>
      </w:r>
      <w:proofErr w:type="spellStart"/>
      <w:r w:rsidRPr="00627535">
        <w:rPr>
          <w:sz w:val="28"/>
          <w:szCs w:val="28"/>
        </w:rPr>
        <w:t>кешбек</w:t>
      </w:r>
      <w:proofErr w:type="spellEnd"/>
    </w:p>
    <w:p w:rsidR="00633394" w:rsidRPr="00627535" w:rsidRDefault="00633394" w:rsidP="00633394">
      <w:pPr>
        <w:rPr>
          <w:b/>
          <w:sz w:val="28"/>
          <w:szCs w:val="28"/>
        </w:rPr>
      </w:pPr>
      <w:r w:rsidRPr="00627535">
        <w:rPr>
          <w:b/>
          <w:sz w:val="28"/>
          <w:szCs w:val="28"/>
        </w:rPr>
        <w:t>Мінуси</w:t>
      </w:r>
    </w:p>
    <w:p w:rsidR="00627535" w:rsidRPr="00627535" w:rsidRDefault="00627535" w:rsidP="0062753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627535">
        <w:rPr>
          <w:sz w:val="28"/>
          <w:szCs w:val="28"/>
        </w:rPr>
        <w:t>Укpaїнцям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дocтупні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нe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вcі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мeтoди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oплaти</w:t>
      </w:r>
      <w:proofErr w:type="spellEnd"/>
    </w:p>
    <w:p w:rsidR="00633394" w:rsidRDefault="00627535" w:rsidP="0062753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627535">
        <w:rPr>
          <w:sz w:val="28"/>
          <w:szCs w:val="28"/>
        </w:rPr>
        <w:t>Maкcимaльний</w:t>
      </w:r>
      <w:proofErr w:type="spellEnd"/>
      <w:r w:rsidRPr="00627535">
        <w:rPr>
          <w:sz w:val="28"/>
          <w:szCs w:val="28"/>
        </w:rPr>
        <w:t xml:space="preserve"> ліміт </w:t>
      </w:r>
      <w:proofErr w:type="spellStart"/>
      <w:r w:rsidRPr="00627535">
        <w:rPr>
          <w:sz w:val="28"/>
          <w:szCs w:val="28"/>
        </w:rPr>
        <w:t>нa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вивeдeння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вcтaнoвлюєтьcя</w:t>
      </w:r>
      <w:proofErr w:type="spellEnd"/>
      <w:r w:rsidRPr="00627535">
        <w:rPr>
          <w:sz w:val="28"/>
          <w:szCs w:val="28"/>
        </w:rPr>
        <w:t xml:space="preserve"> </w:t>
      </w:r>
      <w:proofErr w:type="spellStart"/>
      <w:r w:rsidRPr="00627535">
        <w:rPr>
          <w:sz w:val="28"/>
          <w:szCs w:val="28"/>
        </w:rPr>
        <w:t>cтaтуcoм</w:t>
      </w:r>
      <w:proofErr w:type="spellEnd"/>
      <w:r w:rsidRPr="00627535">
        <w:rPr>
          <w:sz w:val="28"/>
          <w:szCs w:val="28"/>
        </w:rPr>
        <w:t xml:space="preserve"> VIP-</w:t>
      </w:r>
      <w:proofErr w:type="spellStart"/>
      <w:r w:rsidRPr="00627535">
        <w:rPr>
          <w:sz w:val="28"/>
          <w:szCs w:val="28"/>
        </w:rPr>
        <w:t>пpoгpaми</w:t>
      </w:r>
      <w:proofErr w:type="spellEnd"/>
    </w:p>
    <w:p w:rsidR="00627535" w:rsidRDefault="00627535" w:rsidP="00627535">
      <w:pPr>
        <w:rPr>
          <w:sz w:val="28"/>
          <w:szCs w:val="28"/>
        </w:rPr>
      </w:pPr>
    </w:p>
    <w:p w:rsidR="00627535" w:rsidRDefault="00627535" w:rsidP="00627535">
      <w:pPr>
        <w:rPr>
          <w:sz w:val="28"/>
          <w:szCs w:val="28"/>
        </w:rPr>
      </w:pPr>
    </w:p>
    <w:p w:rsidR="00627535" w:rsidRPr="00431866" w:rsidRDefault="00627535" w:rsidP="00627535">
      <w:pPr>
        <w:rPr>
          <w:b/>
          <w:sz w:val="28"/>
          <w:szCs w:val="28"/>
        </w:rPr>
      </w:pPr>
      <w:r w:rsidRPr="00431866">
        <w:rPr>
          <w:b/>
          <w:sz w:val="28"/>
          <w:szCs w:val="28"/>
        </w:rPr>
        <w:t xml:space="preserve">Як </w:t>
      </w:r>
      <w:proofErr w:type="spellStart"/>
      <w:r w:rsidRPr="00431866">
        <w:rPr>
          <w:b/>
          <w:sz w:val="28"/>
          <w:szCs w:val="28"/>
        </w:rPr>
        <w:t>внести</w:t>
      </w:r>
      <w:proofErr w:type="spellEnd"/>
      <w:r w:rsidRPr="00431866">
        <w:rPr>
          <w:b/>
          <w:sz w:val="28"/>
          <w:szCs w:val="28"/>
        </w:rPr>
        <w:t xml:space="preserve"> депозит?</w:t>
      </w:r>
    </w:p>
    <w:p w:rsidR="00431866" w:rsidRDefault="00431866" w:rsidP="00431866">
      <w:pPr>
        <w:rPr>
          <w:sz w:val="28"/>
          <w:szCs w:val="28"/>
        </w:rPr>
      </w:pPr>
      <w:r w:rsidRPr="00431866">
        <w:rPr>
          <w:sz w:val="28"/>
          <w:szCs w:val="28"/>
        </w:rPr>
        <w:t>Щоб взяти участь в азарт</w:t>
      </w:r>
      <w:r>
        <w:rPr>
          <w:sz w:val="28"/>
          <w:szCs w:val="28"/>
        </w:rPr>
        <w:t>них іграх в онлайн</w:t>
      </w:r>
      <w:r w:rsidRPr="00633394">
        <w:rPr>
          <w:sz w:val="28"/>
          <w:szCs w:val="28"/>
        </w:rPr>
        <w:t xml:space="preserve"> </w:t>
      </w:r>
      <w:proofErr w:type="spellStart"/>
      <w:r w:rsidRPr="00633394">
        <w:rPr>
          <w:sz w:val="28"/>
          <w:szCs w:val="28"/>
        </w:rPr>
        <w:t>Fresh</w:t>
      </w:r>
      <w:proofErr w:type="spellEnd"/>
      <w:r w:rsidRPr="00633394">
        <w:rPr>
          <w:sz w:val="28"/>
          <w:szCs w:val="28"/>
        </w:rPr>
        <w:t xml:space="preserve"> </w:t>
      </w:r>
      <w:proofErr w:type="spellStart"/>
      <w:r w:rsidRPr="00633394">
        <w:rPr>
          <w:sz w:val="28"/>
          <w:szCs w:val="28"/>
        </w:rPr>
        <w:t>Casino</w:t>
      </w:r>
      <w:proofErr w:type="spellEnd"/>
      <w:r w:rsidRPr="00431866">
        <w:rPr>
          <w:sz w:val="28"/>
          <w:szCs w:val="28"/>
        </w:rPr>
        <w:t>, гравець повинен розмістити певну суму грошей на своєму рахунку. Це онлайн-казино пропонує зручні методи поповнення грального депозиту, при цьому міні</w:t>
      </w:r>
      <w:r>
        <w:rPr>
          <w:sz w:val="28"/>
          <w:szCs w:val="28"/>
        </w:rPr>
        <w:t>мальна сума внеску становить 100</w:t>
      </w:r>
      <w:r w:rsidRPr="00431866">
        <w:rPr>
          <w:sz w:val="28"/>
          <w:szCs w:val="28"/>
        </w:rPr>
        <w:t xml:space="preserve"> гривень. Користувачам надається гарантія безпеки та прозорості всіх фінансових операцій. На сайті доступні такі платіжні системи: </w:t>
      </w:r>
    </w:p>
    <w:p w:rsidR="00431866" w:rsidRPr="00431866" w:rsidRDefault="00431866" w:rsidP="00431866">
      <w:pPr>
        <w:rPr>
          <w:sz w:val="28"/>
          <w:szCs w:val="28"/>
        </w:rPr>
      </w:pPr>
      <w:proofErr w:type="spellStart"/>
      <w:r w:rsidRPr="00431866">
        <w:rPr>
          <w:sz w:val="28"/>
          <w:szCs w:val="28"/>
        </w:rPr>
        <w:t>Visa</w:t>
      </w:r>
      <w:proofErr w:type="spellEnd"/>
      <w:r w:rsidRPr="00431866">
        <w:rPr>
          <w:sz w:val="28"/>
          <w:szCs w:val="28"/>
        </w:rPr>
        <w:t xml:space="preserve">, </w:t>
      </w:r>
      <w:proofErr w:type="spellStart"/>
      <w:r w:rsidRPr="00431866">
        <w:rPr>
          <w:sz w:val="28"/>
          <w:szCs w:val="28"/>
        </w:rPr>
        <w:t>MasterCard</w:t>
      </w:r>
      <w:proofErr w:type="spellEnd"/>
      <w:r w:rsidRPr="00431866">
        <w:rPr>
          <w:sz w:val="28"/>
          <w:szCs w:val="28"/>
        </w:rPr>
        <w:t xml:space="preserve">, </w:t>
      </w:r>
      <w:proofErr w:type="spellStart"/>
      <w:r w:rsidRPr="00431866">
        <w:rPr>
          <w:sz w:val="28"/>
          <w:szCs w:val="28"/>
        </w:rPr>
        <w:t>Bitcoin</w:t>
      </w:r>
      <w:proofErr w:type="spellEnd"/>
      <w:r w:rsidRPr="00431866">
        <w:rPr>
          <w:sz w:val="28"/>
          <w:szCs w:val="28"/>
        </w:rPr>
        <w:t xml:space="preserve">, </w:t>
      </w:r>
      <w:proofErr w:type="spellStart"/>
      <w:r w:rsidRPr="00431866">
        <w:rPr>
          <w:sz w:val="28"/>
          <w:szCs w:val="28"/>
        </w:rPr>
        <w:t>Ethereum</w:t>
      </w:r>
      <w:proofErr w:type="spellEnd"/>
      <w:r w:rsidRPr="00431866">
        <w:rPr>
          <w:sz w:val="28"/>
          <w:szCs w:val="28"/>
        </w:rPr>
        <w:t xml:space="preserve">, </w:t>
      </w:r>
      <w:proofErr w:type="spellStart"/>
      <w:r w:rsidRPr="00431866">
        <w:rPr>
          <w:sz w:val="28"/>
          <w:szCs w:val="28"/>
        </w:rPr>
        <w:t>Litecoin</w:t>
      </w:r>
      <w:proofErr w:type="spellEnd"/>
    </w:p>
    <w:p w:rsidR="00431866" w:rsidRDefault="00431866" w:rsidP="0062753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431866">
        <w:rPr>
          <w:sz w:val="28"/>
          <w:szCs w:val="28"/>
        </w:rPr>
        <w:t xml:space="preserve">аявки обробляються </w:t>
      </w:r>
      <w:proofErr w:type="spellStart"/>
      <w:r w:rsidRPr="00431866">
        <w:rPr>
          <w:sz w:val="28"/>
          <w:szCs w:val="28"/>
        </w:rPr>
        <w:t>оперативно</w:t>
      </w:r>
      <w:proofErr w:type="spellEnd"/>
      <w:r w:rsidRPr="00431866">
        <w:rPr>
          <w:sz w:val="28"/>
          <w:szCs w:val="28"/>
        </w:rPr>
        <w:t xml:space="preserve">, що забезпечує миттєве зарахування коштів. Однак транзакції через банківські картки можуть займати близько 4 годин, а через електронні гаманці - до 6 годин. Важливо відзначити, що при </w:t>
      </w:r>
      <w:r>
        <w:rPr>
          <w:sz w:val="28"/>
          <w:szCs w:val="28"/>
        </w:rPr>
        <w:t>здійсненні депозиту на</w:t>
      </w:r>
      <w:r w:rsidRPr="00633394">
        <w:rPr>
          <w:sz w:val="28"/>
          <w:szCs w:val="28"/>
        </w:rPr>
        <w:t xml:space="preserve"> </w:t>
      </w:r>
      <w:proofErr w:type="spellStart"/>
      <w:r w:rsidRPr="00633394">
        <w:rPr>
          <w:sz w:val="28"/>
          <w:szCs w:val="28"/>
        </w:rPr>
        <w:t>Fresh</w:t>
      </w:r>
      <w:proofErr w:type="spellEnd"/>
      <w:r w:rsidRPr="00633394">
        <w:rPr>
          <w:sz w:val="28"/>
          <w:szCs w:val="28"/>
        </w:rPr>
        <w:t xml:space="preserve"> </w:t>
      </w:r>
      <w:proofErr w:type="spellStart"/>
      <w:r w:rsidRPr="00633394">
        <w:rPr>
          <w:sz w:val="28"/>
          <w:szCs w:val="28"/>
        </w:rPr>
        <w:t>Casino</w:t>
      </w:r>
      <w:proofErr w:type="spellEnd"/>
      <w:r w:rsidRPr="00431866">
        <w:rPr>
          <w:sz w:val="28"/>
          <w:szCs w:val="28"/>
        </w:rPr>
        <w:t xml:space="preserve"> гравець може розраховувати на різноманітні бонуси та привілеї, які додатково підвищать його шанси на успішну гру.</w:t>
      </w:r>
    </w:p>
    <w:p w:rsidR="00431866" w:rsidRDefault="00431866" w:rsidP="00627535">
      <w:pPr>
        <w:rPr>
          <w:sz w:val="28"/>
          <w:szCs w:val="28"/>
        </w:rPr>
      </w:pPr>
    </w:p>
    <w:p w:rsidR="00431866" w:rsidRDefault="00431866" w:rsidP="00627535">
      <w:pPr>
        <w:rPr>
          <w:sz w:val="28"/>
          <w:szCs w:val="28"/>
        </w:rPr>
      </w:pPr>
    </w:p>
    <w:p w:rsidR="00431866" w:rsidRDefault="00431866" w:rsidP="00627535">
      <w:pPr>
        <w:rPr>
          <w:sz w:val="28"/>
          <w:szCs w:val="28"/>
        </w:rPr>
      </w:pPr>
    </w:p>
    <w:p w:rsidR="00431866" w:rsidRPr="00431866" w:rsidRDefault="00431866" w:rsidP="0043186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66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Як вивести гроші?     </w:t>
      </w:r>
    </w:p>
    <w:p w:rsidR="00431866" w:rsidRPr="00431866" w:rsidRDefault="00431866" w:rsidP="0043186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6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Щоб вивести свій виграш, ви також можете використовувати ті ж методи, що й під час депозиту. Рекомендується використовувати один і той же номер карти, що дозволить уникнути різних проблем і питань з боку адміністрації.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3171"/>
        <w:gridCol w:w="3415"/>
      </w:tblGrid>
      <w:tr w:rsidR="00431866" w:rsidRPr="00431866" w:rsidTr="00431866">
        <w:trPr>
          <w:trHeight w:val="900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uk-UA"/>
              </w:rPr>
              <w:t>Провайдер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uk-UA"/>
              </w:rPr>
              <w:t>Час виведення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uk-UA"/>
              </w:rPr>
              <w:t>Ліміт транзакцій</w:t>
            </w:r>
          </w:p>
        </w:tc>
      </w:tr>
      <w:tr w:rsidR="00431866" w:rsidRPr="00431866" w:rsidTr="00431866">
        <w:trPr>
          <w:trHeight w:val="960"/>
        </w:trPr>
        <w:tc>
          <w:tcPr>
            <w:tcW w:w="0" w:type="auto"/>
            <w:tcBorders>
              <w:top w:val="single" w:sz="12" w:space="0" w:color="8EAADB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Visa</w:t>
            </w:r>
            <w:proofErr w:type="spellEnd"/>
          </w:p>
        </w:tc>
        <w:tc>
          <w:tcPr>
            <w:tcW w:w="0" w:type="auto"/>
            <w:tcBorders>
              <w:top w:val="single" w:sz="12" w:space="0" w:color="8EAADB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</w:t>
            </w:r>
          </w:p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  До 24 год</w:t>
            </w:r>
          </w:p>
        </w:tc>
        <w:tc>
          <w:tcPr>
            <w:tcW w:w="0" w:type="auto"/>
            <w:tcBorders>
              <w:top w:val="single" w:sz="12" w:space="0" w:color="8EAADB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До 50 000 $ UAH</w:t>
            </w:r>
          </w:p>
        </w:tc>
      </w:tr>
      <w:tr w:rsidR="00431866" w:rsidRPr="00431866" w:rsidTr="00431866">
        <w:trPr>
          <w:trHeight w:val="1215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Settle</w:t>
            </w:r>
            <w:proofErr w:type="spellEnd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 </w:t>
            </w:r>
          </w:p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 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До 100 000 $ UAH</w:t>
            </w:r>
          </w:p>
        </w:tc>
      </w:tr>
      <w:tr w:rsidR="00431866" w:rsidRPr="00431866" w:rsidTr="00431866">
        <w:trPr>
          <w:trHeight w:val="840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kvitum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 xml:space="preserve"> 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До 100 000 $ UAH</w:t>
            </w:r>
          </w:p>
        </w:tc>
      </w:tr>
      <w:tr w:rsidR="00431866" w:rsidRPr="00431866" w:rsidTr="00431866">
        <w:trPr>
          <w:trHeight w:val="825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uk-UA"/>
              </w:rPr>
              <w:t>Skrill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 xml:space="preserve"> 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До 300 000 $ UAH</w:t>
            </w:r>
          </w:p>
        </w:tc>
      </w:tr>
      <w:tr w:rsidR="00431866" w:rsidRPr="00431866" w:rsidTr="00431866">
        <w:trPr>
          <w:trHeight w:val="840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lastRenderedPageBreak/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Neteller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 xml:space="preserve"> 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 о 50 000 $ UAH</w:t>
            </w:r>
          </w:p>
        </w:tc>
      </w:tr>
      <w:tr w:rsidR="00431866" w:rsidRPr="00431866" w:rsidTr="00431866">
        <w:trPr>
          <w:trHeight w:val="990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Binance</w:t>
            </w:r>
            <w:proofErr w:type="spellEnd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uk-UA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 xml:space="preserve"> 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До 25 000 $ UAH</w:t>
            </w:r>
          </w:p>
        </w:tc>
      </w:tr>
      <w:tr w:rsidR="00431866" w:rsidRPr="00431866" w:rsidTr="00431866">
        <w:trPr>
          <w:trHeight w:val="975"/>
        </w:trPr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Crypto</w:t>
            </w:r>
            <w:proofErr w:type="spellEnd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318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uk-UA"/>
              </w:rPr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 xml:space="preserve"> </w:t>
            </w:r>
            <w:r w:rsidRPr="00431866">
              <w:rPr>
                <w:rFonts w:ascii="Arial" w:eastAsia="Times New Roman" w:hAnsi="Arial" w:cs="Arial"/>
                <w:color w:val="000000"/>
                <w:sz w:val="32"/>
                <w:szCs w:val="32"/>
                <w:lang w:eastAsia="uk-UA"/>
              </w:rPr>
              <w:t>До 24 год</w:t>
            </w:r>
          </w:p>
        </w:tc>
        <w:tc>
          <w:tcPr>
            <w:tcW w:w="0" w:type="auto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31866" w:rsidRPr="00431866" w:rsidRDefault="00431866" w:rsidP="00431866">
            <w:pPr>
              <w:spacing w:before="240" w:after="0" w:line="240" w:lineRule="auto"/>
              <w:ind w:left="-1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1866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До 2,5 млн UAH</w:t>
            </w:r>
          </w:p>
        </w:tc>
      </w:tr>
    </w:tbl>
    <w:p w:rsidR="00627535" w:rsidRDefault="00627535" w:rsidP="00627535">
      <w:pPr>
        <w:rPr>
          <w:sz w:val="28"/>
          <w:szCs w:val="28"/>
        </w:rPr>
      </w:pPr>
    </w:p>
    <w:p w:rsidR="00627535" w:rsidRDefault="00627535" w:rsidP="00627535">
      <w:pPr>
        <w:rPr>
          <w:sz w:val="28"/>
          <w:szCs w:val="28"/>
        </w:rPr>
      </w:pPr>
      <w:bookmarkStart w:id="0" w:name="_GoBack"/>
      <w:bookmarkEnd w:id="0"/>
    </w:p>
    <w:sectPr w:rsidR="00627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41D"/>
    <w:multiLevelType w:val="hybridMultilevel"/>
    <w:tmpl w:val="A524D1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0BF4"/>
    <w:multiLevelType w:val="hybridMultilevel"/>
    <w:tmpl w:val="66205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0735"/>
    <w:multiLevelType w:val="hybridMultilevel"/>
    <w:tmpl w:val="4BDCC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06"/>
    <w:rsid w:val="00431866"/>
    <w:rsid w:val="004538D1"/>
    <w:rsid w:val="00486906"/>
    <w:rsid w:val="00627535"/>
    <w:rsid w:val="00633394"/>
    <w:rsid w:val="007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D9E8"/>
  <w15:chartTrackingRefBased/>
  <w15:docId w15:val="{9F3A1E2D-CA99-408A-9DA5-8CF5C76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2023-11-20T15:53:00Z</dcterms:created>
  <dcterms:modified xsi:type="dcterms:W3CDTF">2023-11-20T16:59:00Z</dcterms:modified>
</cp:coreProperties>
</file>