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92" w:rsidRPr="00C66B91" w:rsidRDefault="00CC435F" w:rsidP="00CA254A">
      <w:pPr>
        <w:rPr>
          <w:rFonts w:ascii="Times New Roman" w:hAnsi="Times New Roman" w:cs="Times New Roman"/>
          <w:sz w:val="36"/>
          <w:szCs w:val="36"/>
          <w:lang w:val="ru-RU"/>
        </w:rPr>
      </w:pPr>
      <w:r w:rsidRPr="0040064E">
        <w:rPr>
          <w:rStyle w:val="a6"/>
          <w:lang w:val="ru-RU"/>
        </w:rPr>
        <w:t>Освоение профессии педагога: 7 главных препятствий на пути студентов и как их преодолеть.</w:t>
      </w:r>
      <w:r w:rsidR="0040064E">
        <w:rPr>
          <w:rStyle w:val="a6"/>
          <w:lang w:val="ru-RU"/>
        </w:rPr>
        <w:br/>
      </w:r>
      <w:r w:rsidRPr="0040064E">
        <w:rPr>
          <w:rStyle w:val="a6"/>
        </w:rPr>
        <w:br/>
      </w:r>
      <w:r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5A6784">
        <w:rPr>
          <w:rFonts w:ascii="Times New Roman" w:hAnsi="Times New Roman" w:cs="Times New Roman"/>
          <w:sz w:val="36"/>
          <w:szCs w:val="36"/>
          <w:lang w:val="ru-RU"/>
        </w:rPr>
        <w:t xml:space="preserve">Однажды ты принял  важное решение – быть педагогом. Осваивая эту благородную и ответственную профессию, важно понимать, какие трудности могут быть на твоем пути. И самое главное – как с ними справиться. </w:t>
      </w:r>
      <w:r w:rsidR="005A6784">
        <w:rPr>
          <w:rFonts w:ascii="Times New Roman" w:hAnsi="Times New Roman" w:cs="Times New Roman"/>
          <w:sz w:val="36"/>
          <w:szCs w:val="36"/>
          <w:lang w:val="ru-RU"/>
        </w:rPr>
        <w:br/>
      </w:r>
      <w:r w:rsidR="005A6784">
        <w:rPr>
          <w:rFonts w:ascii="Times New Roman" w:hAnsi="Times New Roman" w:cs="Times New Roman"/>
          <w:sz w:val="36"/>
          <w:szCs w:val="36"/>
          <w:lang w:val="ru-RU"/>
        </w:rPr>
        <w:br/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Об этом не расскажут в университете. Поэтому </w:t>
      </w:r>
      <w:hyperlink r:id="rId4" w:history="1">
        <w:r w:rsidR="00231C7D">
          <w:rPr>
            <w:rStyle w:val="a3"/>
            <w:rFonts w:ascii="Times New Roman" w:hAnsi="Times New Roman" w:cs="Times New Roman"/>
            <w:sz w:val="36"/>
            <w:szCs w:val="36"/>
            <w:lang w:val="ru-RU"/>
          </w:rPr>
          <w:t>мы</w:t>
        </w:r>
      </w:hyperlink>
      <w:r w:rsidR="005A6784">
        <w:rPr>
          <w:rFonts w:ascii="Times New Roman" w:hAnsi="Times New Roman" w:cs="Times New Roman"/>
          <w:sz w:val="36"/>
          <w:szCs w:val="36"/>
          <w:lang w:val="ru-RU"/>
        </w:rPr>
        <w:t xml:space="preserve"> проанализировали и подготовили для вас семь основных препятствий, с которыми так или иначе сталкивается студент-педагог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t>: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br/>
      </w:r>
      <w:r w:rsidRPr="00E53CE1">
        <w:rPr>
          <w:rFonts w:ascii="Times New Roman" w:hAnsi="Times New Roman" w:cs="Times New Roman"/>
          <w:sz w:val="36"/>
          <w:szCs w:val="36"/>
          <w:lang w:val="ru-RU"/>
        </w:rPr>
        <w:br/>
      </w:r>
      <w:r w:rsidR="005A6784" w:rsidRPr="0040064E">
        <w:rPr>
          <w:rFonts w:ascii="Times New Roman" w:hAnsi="Times New Roman" w:cs="Times New Roman"/>
          <w:b/>
          <w:sz w:val="36"/>
          <w:szCs w:val="36"/>
          <w:lang w:val="ru-RU"/>
        </w:rPr>
        <w:t xml:space="preserve">1. </w:t>
      </w:r>
      <w:r w:rsidR="00E53CE1" w:rsidRPr="0040064E">
        <w:rPr>
          <w:rFonts w:ascii="Times New Roman" w:hAnsi="Times New Roman" w:cs="Times New Roman"/>
          <w:b/>
          <w:sz w:val="36"/>
          <w:szCs w:val="36"/>
          <w:lang w:val="ru-RU"/>
        </w:rPr>
        <w:t>Недостаток знаний и опыта.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br/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br/>
        <w:t>Педагогика – не та профессия, в которой можно пользоваться одними и теми же знаниями долгие годы. Постоянно появляется что-то новое. Выпускаются новые требования ФГОС, о которых нужно знать. Становятся обязательными новые образовательные программы.</w:t>
      </w:r>
      <w:r w:rsidR="00ED3687">
        <w:rPr>
          <w:rFonts w:ascii="Times New Roman" w:hAnsi="Times New Roman" w:cs="Times New Roman"/>
          <w:sz w:val="36"/>
          <w:szCs w:val="36"/>
          <w:lang w:val="ru-RU"/>
        </w:rPr>
        <w:t xml:space="preserve"> Меняются требования к квалификации учителей. </w:t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br/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И </w:t>
      </w:r>
      <w:r w:rsidR="00ED3687">
        <w:rPr>
          <w:rFonts w:ascii="Times New Roman" w:hAnsi="Times New Roman" w:cs="Times New Roman"/>
          <w:sz w:val="36"/>
          <w:szCs w:val="36"/>
          <w:lang w:val="ru-RU"/>
        </w:rPr>
        <w:t xml:space="preserve">в результате 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t xml:space="preserve">после выпуска молодой педагог сталкивается с тем, что от него требуют </w:t>
      </w:r>
      <w:r w:rsidR="00ED3687">
        <w:rPr>
          <w:rFonts w:ascii="Times New Roman" w:hAnsi="Times New Roman" w:cs="Times New Roman"/>
          <w:sz w:val="36"/>
          <w:szCs w:val="36"/>
          <w:lang w:val="ru-RU"/>
        </w:rPr>
        <w:t xml:space="preserve">намного 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t>больше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 того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t xml:space="preserve">, 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что </w:t>
      </w:r>
      <w:r w:rsidR="00E53CE1">
        <w:rPr>
          <w:rFonts w:ascii="Times New Roman" w:hAnsi="Times New Roman" w:cs="Times New Roman"/>
          <w:sz w:val="36"/>
          <w:szCs w:val="36"/>
          <w:lang w:val="ru-RU"/>
        </w:rPr>
        <w:t xml:space="preserve"> он знает.</w:t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lastRenderedPageBreak/>
        <w:br/>
      </w:r>
      <w:r w:rsidR="0040064E">
        <w:rPr>
          <w:rFonts w:ascii="Times New Roman" w:hAnsi="Times New Roman" w:cs="Times New Roman"/>
          <w:b/>
          <w:sz w:val="36"/>
          <w:szCs w:val="36"/>
          <w:lang w:val="ru-RU"/>
        </w:rPr>
        <w:t>Решение</w:t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t xml:space="preserve">:  следить за новыми требованиями и  своевременно проходить переквалификацию. По закону ее нужно проходить не реже, чем один </w:t>
      </w:r>
      <w:r w:rsidR="00CB1881" w:rsidRPr="00CB1881">
        <w:rPr>
          <w:rFonts w:ascii="Times New Roman" w:hAnsi="Times New Roman" w:cs="Times New Roman"/>
          <w:sz w:val="36"/>
          <w:szCs w:val="36"/>
          <w:lang w:val="ru-RU"/>
        </w:rPr>
        <w:t xml:space="preserve">раз в три </w:t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t>года.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  <w:t xml:space="preserve">Переподготовку и повышение квалификации  по курсу Педагогика удобнее всего проходить дистанционно. Например, </w:t>
      </w:r>
      <w:hyperlink r:id="rId5" w:history="1">
        <w:r w:rsidR="00CA254A" w:rsidRPr="00CA254A">
          <w:rPr>
            <w:rStyle w:val="a3"/>
            <w:rFonts w:ascii="Times New Roman" w:hAnsi="Times New Roman" w:cs="Times New Roman"/>
            <w:sz w:val="36"/>
            <w:szCs w:val="36"/>
            <w:lang w:val="ru-RU"/>
          </w:rPr>
          <w:t>тут</w:t>
        </w:r>
      </w:hyperlink>
      <w:r w:rsidR="00CA254A">
        <w:rPr>
          <w:rFonts w:ascii="Times New Roman" w:hAnsi="Times New Roman" w:cs="Times New Roman"/>
          <w:sz w:val="36"/>
          <w:szCs w:val="36"/>
          <w:lang w:val="ru-RU"/>
        </w:rPr>
        <w:t xml:space="preserve"> .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1881" w:rsidRPr="0040064E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="00E53CE1" w:rsidRPr="0040064E">
        <w:rPr>
          <w:rFonts w:ascii="Times New Roman" w:hAnsi="Times New Roman" w:cs="Times New Roman"/>
          <w:b/>
          <w:sz w:val="36"/>
          <w:szCs w:val="36"/>
          <w:lang w:val="ru-RU"/>
        </w:rPr>
        <w:t>2. Незнание своих должностн</w:t>
      </w:r>
      <w:r w:rsidR="00CB1881" w:rsidRPr="0040064E">
        <w:rPr>
          <w:rFonts w:ascii="Times New Roman" w:hAnsi="Times New Roman" w:cs="Times New Roman"/>
          <w:b/>
          <w:sz w:val="36"/>
          <w:szCs w:val="36"/>
          <w:lang w:val="ru-RU"/>
        </w:rPr>
        <w:t>ых обязанностей.</w:t>
      </w:r>
      <w:r w:rsidR="00CB1881" w:rsidRPr="0040064E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ED3687">
        <w:rPr>
          <w:rFonts w:ascii="Times New Roman" w:hAnsi="Times New Roman" w:cs="Times New Roman"/>
          <w:sz w:val="36"/>
          <w:szCs w:val="36"/>
          <w:lang w:val="ru-RU"/>
        </w:rPr>
        <w:br/>
        <w:t xml:space="preserve">Как понимать, что ты </w:t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t>должен делать</w:t>
      </w:r>
      <w:r w:rsidR="00ED3687">
        <w:rPr>
          <w:rFonts w:ascii="Times New Roman" w:hAnsi="Times New Roman" w:cs="Times New Roman"/>
          <w:sz w:val="36"/>
          <w:szCs w:val="36"/>
          <w:lang w:val="ru-RU"/>
        </w:rPr>
        <w:t xml:space="preserve">, а что нет? </w:t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t>Как избавиться от «навешивания» на себя чужих обязанностей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 и не пропасть в ворохе своих?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1881" w:rsidRPr="00CB1881">
        <w:rPr>
          <w:rFonts w:ascii="Times New Roman" w:hAnsi="Times New Roman" w:cs="Times New Roman"/>
          <w:sz w:val="36"/>
          <w:szCs w:val="36"/>
          <w:lang w:val="ru-RU"/>
        </w:rPr>
        <w:t xml:space="preserve">Должностная инструкция </w:t>
      </w:r>
      <w:r w:rsidR="00CB1881">
        <w:rPr>
          <w:rFonts w:ascii="Times New Roman" w:hAnsi="Times New Roman" w:cs="Times New Roman"/>
          <w:sz w:val="36"/>
          <w:szCs w:val="36"/>
          <w:lang w:val="ru-RU"/>
        </w:rPr>
        <w:t xml:space="preserve">учителя – это </w:t>
      </w:r>
      <w:r w:rsidR="00CB1881" w:rsidRPr="00CB1881">
        <w:rPr>
          <w:rFonts w:ascii="Times New Roman" w:hAnsi="Times New Roman" w:cs="Times New Roman"/>
          <w:sz w:val="36"/>
          <w:szCs w:val="36"/>
          <w:lang w:val="ru-RU"/>
        </w:rPr>
        <w:t>документ, который определяет права, обязанности и требования, установленные для данной должности в конкретном образовательном учреждении.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br/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br/>
      </w:r>
      <w:r w:rsidR="00231C7D" w:rsidRPr="00231C7D">
        <w:rPr>
          <w:rFonts w:ascii="Times New Roman" w:hAnsi="Times New Roman" w:cs="Times New Roman"/>
          <w:b/>
          <w:sz w:val="36"/>
          <w:szCs w:val="36"/>
          <w:lang w:val="ru-RU"/>
        </w:rPr>
        <w:t>Решение:</w:t>
      </w:r>
      <w:r w:rsidR="00231C7D" w:rsidRPr="00231C7D">
        <w:rPr>
          <w:rFonts w:ascii="Times New Roman" w:hAnsi="Times New Roman" w:cs="Times New Roman"/>
          <w:sz w:val="36"/>
          <w:szCs w:val="36"/>
          <w:lang w:val="ru-RU"/>
        </w:rPr>
        <w:t xml:space="preserve"> свер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яться с должностной инструкцией, имея </w:t>
      </w:r>
      <w:r w:rsidR="00231C7D" w:rsidRPr="00231C7D">
        <w:rPr>
          <w:rFonts w:ascii="Times New Roman" w:hAnsi="Times New Roman" w:cs="Times New Roman"/>
          <w:sz w:val="36"/>
          <w:szCs w:val="36"/>
          <w:lang w:val="ru-RU"/>
        </w:rPr>
        <w:t>при себе распечатанный вариант.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br/>
      </w:r>
      <w:r w:rsidR="00E53CE1" w:rsidRPr="00CB1881">
        <w:rPr>
          <w:rFonts w:ascii="Times New Roman" w:hAnsi="Times New Roman" w:cs="Times New Roman"/>
          <w:sz w:val="36"/>
          <w:szCs w:val="36"/>
          <w:lang w:val="ru-RU"/>
        </w:rPr>
        <w:br/>
      </w:r>
      <w:r w:rsidR="0040064E" w:rsidRPr="0040064E">
        <w:rPr>
          <w:rFonts w:ascii="Times New Roman" w:hAnsi="Times New Roman" w:cs="Times New Roman"/>
          <w:sz w:val="36"/>
          <w:szCs w:val="36"/>
          <w:lang w:val="ru-RU"/>
        </w:rPr>
        <w:t>Разработкой инструкций должна заниматься администрация школы.</w:t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t xml:space="preserve"> Но так как 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t>этого не требует з</w:t>
      </w:r>
      <w:r w:rsidR="0040064E" w:rsidRPr="0040064E">
        <w:rPr>
          <w:rFonts w:ascii="Times New Roman" w:hAnsi="Times New Roman" w:cs="Times New Roman"/>
          <w:sz w:val="36"/>
          <w:szCs w:val="36"/>
          <w:lang w:val="ru-RU"/>
        </w:rPr>
        <w:t>аконодате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t xml:space="preserve">льство, </w:t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t>часто можно столкнуться с тем, что инструкции либо нет, либо она не обновлена.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 И приходится ее искать на сайтах других общеобразовательных учреждений, или же на форумах и сайтах учителей. </w:t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br/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br/>
      </w:r>
      <w:r w:rsidR="0040064E" w:rsidRPr="0026305F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3.</w:t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0064E" w:rsidRPr="00231C7D">
        <w:rPr>
          <w:rFonts w:ascii="Times New Roman" w:hAnsi="Times New Roman" w:cs="Times New Roman"/>
          <w:b/>
          <w:sz w:val="36"/>
          <w:szCs w:val="36"/>
          <w:lang w:val="ru-RU"/>
        </w:rPr>
        <w:t>Непонимание, по какому принципу оценивается деятельность.</w:t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br/>
      </w:r>
      <w:r w:rsidR="0040064E">
        <w:rPr>
          <w:rFonts w:ascii="Times New Roman" w:hAnsi="Times New Roman" w:cs="Times New Roman"/>
          <w:sz w:val="36"/>
          <w:szCs w:val="36"/>
          <w:lang w:val="ru-RU"/>
        </w:rPr>
        <w:br/>
        <w:t xml:space="preserve">От чего зависит результат твоей работы? 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>Хорошо ты справляешься, или пока не очень? Что остается в голов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t xml:space="preserve">ах 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твоих учеников после того, как 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t>занятие окончено?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br/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br/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t>Чтобы это понять и оценить, был разработан еще</w:t>
      </w:r>
      <w:r w:rsidR="00231C7D">
        <w:rPr>
          <w:rFonts w:ascii="Times New Roman" w:hAnsi="Times New Roman" w:cs="Times New Roman"/>
          <w:sz w:val="36"/>
          <w:szCs w:val="36"/>
          <w:lang w:val="ru-RU"/>
        </w:rPr>
        <w:t xml:space="preserve"> один важный документ. Он называется Оценочный лист педагогической деятельности преподавателя. 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  <w:t>В нем подробно расписан анализ результатов твоей деятельности. И по каждому показателю начисляются баллы. А потом вычисляется сумма баллов по всем показателям. И от этих баллов зависят стимулирующие выплаты – то есть, твоя премия.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</w:r>
      <w:r w:rsidR="007151B6" w:rsidRPr="007151B6">
        <w:rPr>
          <w:rFonts w:ascii="Times New Roman" w:hAnsi="Times New Roman" w:cs="Times New Roman"/>
          <w:b/>
          <w:sz w:val="36"/>
          <w:szCs w:val="36"/>
          <w:lang w:val="ru-RU"/>
        </w:rPr>
        <w:t>Решение: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t xml:space="preserve"> заранее ознакомиться с оценочным листом и его показателями.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  <w:t xml:space="preserve">При этом на </w:t>
      </w:r>
      <w:r w:rsidR="007151B6" w:rsidRPr="007151B6">
        <w:rPr>
          <w:rFonts w:ascii="Times New Roman" w:hAnsi="Times New Roman" w:cs="Times New Roman"/>
          <w:sz w:val="36"/>
          <w:szCs w:val="36"/>
          <w:lang w:val="ru-RU"/>
        </w:rPr>
        <w:t xml:space="preserve"> законодательном уровне не предусмотрена 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t xml:space="preserve">единая </w:t>
      </w:r>
      <w:r w:rsidR="007151B6" w:rsidRPr="007151B6">
        <w:rPr>
          <w:rFonts w:ascii="Times New Roman" w:hAnsi="Times New Roman" w:cs="Times New Roman"/>
          <w:sz w:val="36"/>
          <w:szCs w:val="36"/>
          <w:lang w:val="ru-RU"/>
        </w:rPr>
        <w:t>форма оценочного листа для стимулирующих выплат учителям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t>. Есть только рекомендации, что в него должно входить.</w:t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</w:r>
      <w:r w:rsidR="007151B6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 w:rsidRPr="0026305F">
        <w:rPr>
          <w:rFonts w:ascii="Times New Roman" w:hAnsi="Times New Roman" w:cs="Times New Roman"/>
          <w:b/>
          <w:sz w:val="36"/>
          <w:szCs w:val="36"/>
          <w:lang w:val="ru-RU"/>
        </w:rPr>
        <w:t>4. Быстрое развитие технологий</w:t>
      </w:r>
      <w:r w:rsidR="00CB6E0D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26305F" w:rsidRPr="0026305F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Помните, как  несколько лет назад все мы писали мелом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на доске?  А теперь во многих школах появились интерактивные доски. С их помощью преподаватель может показать ученикам любой текст, </w:t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t xml:space="preserve">изображение,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видео или презентацию.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br/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br/>
        <w:t xml:space="preserve">А электронные дневники?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Больше никаких вырванных страниц </w:t>
      </w:r>
      <w:proofErr w:type="gramStart"/>
      <w:r w:rsidR="00CB6E0D">
        <w:rPr>
          <w:rFonts w:ascii="Times New Roman" w:hAnsi="Times New Roman" w:cs="Times New Roman"/>
          <w:sz w:val="36"/>
          <w:szCs w:val="36"/>
          <w:lang w:val="ru-RU"/>
        </w:rPr>
        <w:t>и</w:t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t xml:space="preserve">ли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 исправлений</w:t>
      </w:r>
      <w:proofErr w:type="gramEnd"/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 «тройки» на «пятерку». </w:t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t xml:space="preserve">Родители могут легко посмотреть успеваемость ребенка, сразу узнать о прогуле и увидеть изменения в расписании. </w:t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br/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br/>
        <w:t>Современные школы немыслимы без технологий. И такое быстрое развитие порой вызывает сложности у молодых преподавателей.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 w:rsidRPr="0026305F">
        <w:rPr>
          <w:rFonts w:ascii="Times New Roman" w:hAnsi="Times New Roman" w:cs="Times New Roman"/>
          <w:b/>
          <w:sz w:val="36"/>
          <w:szCs w:val="36"/>
          <w:lang w:val="ru-RU"/>
        </w:rPr>
        <w:t>Решение:</w:t>
      </w:r>
      <w:r w:rsidR="0026305F" w:rsidRPr="0026305F">
        <w:rPr>
          <w:rFonts w:ascii="Times New Roman" w:hAnsi="Times New Roman" w:cs="Times New Roman"/>
          <w:sz w:val="36"/>
          <w:szCs w:val="36"/>
          <w:lang w:val="ru-RU"/>
        </w:rPr>
        <w:t xml:space="preserve"> систематическое обучение использова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t xml:space="preserve">нию </w:t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t xml:space="preserve">новых 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t xml:space="preserve">образовательных технологий. А также </w:t>
      </w:r>
      <w:r w:rsidR="0026305F" w:rsidRPr="0026305F">
        <w:rPr>
          <w:rFonts w:ascii="Times New Roman" w:hAnsi="Times New Roman" w:cs="Times New Roman"/>
          <w:sz w:val="36"/>
          <w:szCs w:val="36"/>
          <w:lang w:val="ru-RU"/>
        </w:rPr>
        <w:t xml:space="preserve">участие в </w:t>
      </w:r>
      <w:proofErr w:type="spellStart"/>
      <w:r w:rsidR="0026305F" w:rsidRPr="0026305F">
        <w:rPr>
          <w:rFonts w:ascii="Times New Roman" w:hAnsi="Times New Roman" w:cs="Times New Roman"/>
          <w:sz w:val="36"/>
          <w:szCs w:val="36"/>
          <w:lang w:val="ru-RU"/>
        </w:rPr>
        <w:t>вебин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t>арах</w:t>
      </w:r>
      <w:proofErr w:type="spellEnd"/>
      <w:r w:rsidR="0026305F">
        <w:rPr>
          <w:rFonts w:ascii="Times New Roman" w:hAnsi="Times New Roman" w:cs="Times New Roman"/>
          <w:sz w:val="36"/>
          <w:szCs w:val="36"/>
          <w:lang w:val="ru-RU"/>
        </w:rPr>
        <w:t xml:space="preserve"> и обмен опытом с коллегами.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 w:rsidRPr="0026305F">
        <w:rPr>
          <w:rFonts w:ascii="Times New Roman" w:hAnsi="Times New Roman" w:cs="Times New Roman"/>
          <w:b/>
          <w:sz w:val="36"/>
          <w:szCs w:val="36"/>
          <w:lang w:val="ru-RU"/>
        </w:rPr>
        <w:t>5. Стресс и эмоциональные нагрузки, опасность выгорания.</w:t>
      </w:r>
      <w:r w:rsidR="00CB6E0D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br/>
        <w:t xml:space="preserve">Работа педагога всегда связана со стрессом.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t xml:space="preserve">Как быть объективным, несмотря на личную симпатию или антипатию к ученику?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>Как разрешить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t xml:space="preserve"> или предотвратить конфликт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 в группе? Как справиться с группой, в которую собраны ученики с разными потребностями и разным уровнем вовлеченности? Все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lastRenderedPageBreak/>
        <w:t xml:space="preserve">эти вопросы молодой педагог пытается решить в одиночку. А это может 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t xml:space="preserve"> привести к проблемам со здоровьем и профессиональному выгоранию.</w:t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>
        <w:rPr>
          <w:rFonts w:ascii="Times New Roman" w:hAnsi="Times New Roman" w:cs="Times New Roman"/>
          <w:sz w:val="36"/>
          <w:szCs w:val="36"/>
          <w:lang w:val="ru-RU"/>
        </w:rPr>
        <w:br/>
      </w:r>
      <w:r w:rsidR="0026305F" w:rsidRPr="007D59D4">
        <w:rPr>
          <w:rFonts w:ascii="Times New Roman" w:hAnsi="Times New Roman" w:cs="Times New Roman"/>
          <w:b/>
          <w:sz w:val="36"/>
          <w:szCs w:val="36"/>
          <w:lang w:val="ru-RU"/>
        </w:rPr>
        <w:t>Решение:</w:t>
      </w:r>
      <w:r w:rsidR="0026305F" w:rsidRPr="0026305F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t xml:space="preserve"> не стесняться обращаться за помощью к опытным коллегам или психологу. Также помогут самостоятельно подобранные методы релаксации – например, спорт  или пятиминутная медитация.</w:t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6E0D">
        <w:rPr>
          <w:rFonts w:ascii="Times New Roman" w:hAnsi="Times New Roman" w:cs="Times New Roman"/>
          <w:sz w:val="36"/>
          <w:szCs w:val="36"/>
          <w:lang w:val="ru-RU"/>
        </w:rPr>
        <w:br/>
      </w:r>
      <w:r w:rsidR="00CB6E0D" w:rsidRPr="00C66B91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7D59D4" w:rsidRPr="00C66B91">
        <w:rPr>
          <w:rFonts w:ascii="Times New Roman" w:hAnsi="Times New Roman" w:cs="Times New Roman"/>
          <w:b/>
          <w:sz w:val="36"/>
          <w:szCs w:val="36"/>
          <w:lang w:val="ru-RU"/>
        </w:rPr>
        <w:t>6. Сложности с выбором профессиональной идентичности.</w:t>
      </w:r>
      <w:r w:rsidR="007D59D4" w:rsidRPr="00C66B91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7D59D4">
        <w:rPr>
          <w:rFonts w:ascii="Times New Roman" w:hAnsi="Times New Roman" w:cs="Times New Roman"/>
          <w:sz w:val="36"/>
          <w:szCs w:val="36"/>
          <w:lang w:val="ru-RU"/>
        </w:rPr>
        <w:br/>
      </w:r>
      <w:r w:rsidR="00C66B91">
        <w:rPr>
          <w:rFonts w:ascii="Times New Roman" w:hAnsi="Times New Roman" w:cs="Times New Roman"/>
          <w:sz w:val="36"/>
          <w:szCs w:val="36"/>
          <w:lang w:val="ru-RU"/>
        </w:rPr>
        <w:t xml:space="preserve">Профессиональная идентичность не менее важна, чем идентичность личная. Это то, что позволяет человеку осознавать себя, как профессионала и занимать свое место в мире. А когда образовательная система так быстро меняется – очень сложно быть уверенным в собственных знаниях. </w:t>
      </w:r>
      <w:r w:rsidR="00C66B91">
        <w:rPr>
          <w:rFonts w:ascii="Times New Roman" w:hAnsi="Times New Roman" w:cs="Times New Roman"/>
          <w:sz w:val="36"/>
          <w:szCs w:val="36"/>
          <w:lang w:val="ru-RU"/>
        </w:rPr>
        <w:br/>
      </w:r>
      <w:r w:rsidR="00C66B91">
        <w:rPr>
          <w:rFonts w:ascii="Times New Roman" w:hAnsi="Times New Roman" w:cs="Times New Roman"/>
          <w:sz w:val="36"/>
          <w:szCs w:val="36"/>
          <w:lang w:val="ru-RU"/>
        </w:rPr>
        <w:br/>
      </w:r>
      <w:r w:rsidR="00C66B91" w:rsidRPr="00C66B91">
        <w:rPr>
          <w:rFonts w:ascii="Times New Roman" w:hAnsi="Times New Roman" w:cs="Times New Roman"/>
          <w:b/>
          <w:sz w:val="36"/>
          <w:szCs w:val="36"/>
          <w:lang w:val="ru-RU"/>
        </w:rPr>
        <w:t>Решение:</w:t>
      </w:r>
      <w:r w:rsidR="00C66B9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t xml:space="preserve">изучение профессиональной литературы и </w:t>
      </w:r>
      <w:r w:rsidR="00C66B91" w:rsidRPr="00C66B91">
        <w:rPr>
          <w:rFonts w:ascii="Times New Roman" w:hAnsi="Times New Roman" w:cs="Times New Roman"/>
          <w:sz w:val="36"/>
          <w:szCs w:val="36"/>
          <w:lang w:val="ru-RU"/>
        </w:rPr>
        <w:t xml:space="preserve">создание личных 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t xml:space="preserve">образовательных целей. Также поможет </w:t>
      </w:r>
      <w:r w:rsidR="00C66B91" w:rsidRPr="00C66B91">
        <w:rPr>
          <w:rFonts w:ascii="Times New Roman" w:hAnsi="Times New Roman" w:cs="Times New Roman"/>
          <w:sz w:val="36"/>
          <w:szCs w:val="36"/>
          <w:lang w:val="ru-RU"/>
        </w:rPr>
        <w:t>участие в профессиональных сообществах</w:t>
      </w:r>
      <w:r w:rsidR="00C66B91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t>(например</w:t>
      </w:r>
      <w:r w:rsidR="00C66B91">
        <w:rPr>
          <w:rFonts w:ascii="Times New Roman" w:hAnsi="Times New Roman" w:cs="Times New Roman"/>
          <w:sz w:val="36"/>
          <w:szCs w:val="36"/>
          <w:lang w:val="ru-RU"/>
        </w:rPr>
        <w:t>, форумах преподавателей).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br/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br/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br/>
      </w:r>
      <w:r w:rsidR="0043643C" w:rsidRPr="0043643C">
        <w:rPr>
          <w:rFonts w:ascii="Times New Roman" w:hAnsi="Times New Roman" w:cs="Times New Roman"/>
          <w:b/>
          <w:sz w:val="36"/>
          <w:szCs w:val="36"/>
          <w:lang w:val="ru-RU"/>
        </w:rPr>
        <w:t xml:space="preserve">7. </w:t>
      </w:r>
      <w:r w:rsidR="0043643C">
        <w:rPr>
          <w:rFonts w:ascii="Times New Roman" w:hAnsi="Times New Roman" w:cs="Times New Roman"/>
          <w:b/>
          <w:sz w:val="36"/>
          <w:szCs w:val="36"/>
          <w:lang w:val="ru-RU"/>
        </w:rPr>
        <w:t>Взаимодействие с родителями.</w:t>
      </w:r>
      <w:r w:rsidR="0043643C">
        <w:rPr>
          <w:rFonts w:ascii="Times New Roman" w:hAnsi="Times New Roman" w:cs="Times New Roman"/>
          <w:b/>
          <w:sz w:val="36"/>
          <w:szCs w:val="36"/>
          <w:lang w:val="ru-RU"/>
        </w:rPr>
        <w:br/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br/>
        <w:t xml:space="preserve">Зачастую педагог видит ученика более объективно, так 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lastRenderedPageBreak/>
        <w:t>как это взгляд со стороны. А родители могут инстинктивно не доверять молодому преподавателю и иметь свои требования и ожидания.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br/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br/>
      </w:r>
      <w:r w:rsidR="0043643C" w:rsidRPr="00CA254A">
        <w:rPr>
          <w:rFonts w:ascii="Times New Roman" w:hAnsi="Times New Roman" w:cs="Times New Roman"/>
          <w:b/>
          <w:sz w:val="36"/>
          <w:szCs w:val="36"/>
          <w:lang w:val="ru-RU"/>
        </w:rPr>
        <w:t>Решение:</w:t>
      </w:r>
      <w:r w:rsidR="0043643C" w:rsidRPr="0043643C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43643C">
        <w:rPr>
          <w:rFonts w:ascii="Times New Roman" w:hAnsi="Times New Roman" w:cs="Times New Roman"/>
          <w:sz w:val="36"/>
          <w:szCs w:val="36"/>
          <w:lang w:val="ru-RU"/>
        </w:rPr>
        <w:t xml:space="preserve">установление контакта с родителями, вовлечение их в учебный процесс, доверительное сотрудничество и 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t>присутствие обоих сторон на родительских собраниях.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t xml:space="preserve">А чтобы было легче обходить все препятствия, мы </w:t>
      </w:r>
      <w:bookmarkStart w:id="0" w:name="_GoBack"/>
      <w:bookmarkEnd w:id="0"/>
      <w:r w:rsidR="00DF550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t xml:space="preserve">дарим вам полезные документы. Их можно 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t xml:space="preserve">скачать и 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t xml:space="preserve">распечатать </w:t>
      </w:r>
      <w:hyperlink r:id="rId6" w:history="1">
        <w:r w:rsidR="00CA254A" w:rsidRPr="00CA254A">
          <w:rPr>
            <w:rStyle w:val="a3"/>
            <w:rFonts w:ascii="Times New Roman" w:hAnsi="Times New Roman" w:cs="Times New Roman"/>
            <w:sz w:val="36"/>
            <w:szCs w:val="36"/>
            <w:lang w:val="ru-RU"/>
          </w:rPr>
          <w:t>вот по этой ссылке</w:t>
        </w:r>
      </w:hyperlink>
      <w:r w:rsidR="00DF5508">
        <w:rPr>
          <w:rFonts w:ascii="Times New Roman" w:hAnsi="Times New Roman" w:cs="Times New Roman"/>
          <w:sz w:val="36"/>
          <w:szCs w:val="36"/>
          <w:lang w:val="ru-RU"/>
        </w:rPr>
        <w:t xml:space="preserve"> .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br/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br/>
        <w:t>Здесь вы найдёте: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br/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  <w:t xml:space="preserve">- 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t>д</w:t>
      </w:r>
      <w:r w:rsidR="00CA254A" w:rsidRPr="00CA254A">
        <w:rPr>
          <w:rFonts w:ascii="Times New Roman" w:hAnsi="Times New Roman" w:cs="Times New Roman"/>
          <w:sz w:val="36"/>
          <w:szCs w:val="36"/>
          <w:lang w:val="ru-RU"/>
        </w:rPr>
        <w:t>олжностн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t xml:space="preserve">ую  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t>инструкцию преподавателя СПО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br/>
        <w:t>- шаблон Оценочного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t xml:space="preserve"> лист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t>а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  <w:t xml:space="preserve">- </w:t>
      </w:r>
      <w:r w:rsidR="00DF5508">
        <w:rPr>
          <w:rFonts w:ascii="Times New Roman" w:hAnsi="Times New Roman" w:cs="Times New Roman"/>
          <w:sz w:val="36"/>
          <w:szCs w:val="36"/>
          <w:lang w:val="ru-RU"/>
        </w:rPr>
        <w:t>а</w:t>
      </w:r>
      <w:r w:rsidR="00CA254A" w:rsidRPr="00CA254A">
        <w:rPr>
          <w:rFonts w:ascii="Times New Roman" w:hAnsi="Times New Roman" w:cs="Times New Roman"/>
          <w:sz w:val="36"/>
          <w:szCs w:val="36"/>
          <w:lang w:val="ru-RU"/>
        </w:rPr>
        <w:t xml:space="preserve">ктуальные примерные рабочие программы ПО </w:t>
      </w:r>
      <w:proofErr w:type="spellStart"/>
      <w:r w:rsidR="00CA254A" w:rsidRPr="00CA254A">
        <w:rPr>
          <w:rFonts w:ascii="Times New Roman" w:hAnsi="Times New Roman" w:cs="Times New Roman"/>
          <w:sz w:val="36"/>
          <w:szCs w:val="36"/>
          <w:lang w:val="ru-RU"/>
        </w:rPr>
        <w:t>по</w:t>
      </w:r>
      <w:proofErr w:type="spellEnd"/>
      <w:r w:rsidR="00CA254A" w:rsidRPr="00CA254A">
        <w:rPr>
          <w:rFonts w:ascii="Times New Roman" w:hAnsi="Times New Roman" w:cs="Times New Roman"/>
          <w:sz w:val="36"/>
          <w:szCs w:val="36"/>
          <w:lang w:val="ru-RU"/>
        </w:rPr>
        <w:t xml:space="preserve"> ФГОС 2023-24</w:t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</w:r>
      <w:r w:rsidR="00CA254A">
        <w:rPr>
          <w:rFonts w:ascii="Times New Roman" w:hAnsi="Times New Roman" w:cs="Times New Roman"/>
          <w:sz w:val="36"/>
          <w:szCs w:val="36"/>
          <w:lang w:val="ru-RU"/>
        </w:rPr>
        <w:br/>
      </w:r>
      <w:r w:rsidR="00DF5508" w:rsidRPr="00DF5508">
        <w:rPr>
          <w:rFonts w:ascii="Times New Roman" w:hAnsi="Times New Roman" w:cs="Times New Roman"/>
          <w:sz w:val="36"/>
          <w:szCs w:val="36"/>
          <w:lang w:val="ru-RU"/>
        </w:rPr>
        <w:t>И помните, что все трудности решаемы, а опыт приходит быстрее, чем кажется. Вы – преподаватель, вы тот, кто формирует будущее и зажигает в своих учениках благородный огонь знания.</w:t>
      </w:r>
    </w:p>
    <w:sectPr w:rsidR="00191492" w:rsidRPr="00C66B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0D"/>
    <w:rsid w:val="0005410F"/>
    <w:rsid w:val="00231C7D"/>
    <w:rsid w:val="0026305F"/>
    <w:rsid w:val="0040064E"/>
    <w:rsid w:val="0043643C"/>
    <w:rsid w:val="00446C02"/>
    <w:rsid w:val="005A6784"/>
    <w:rsid w:val="005B69A1"/>
    <w:rsid w:val="007151B6"/>
    <w:rsid w:val="007D59D4"/>
    <w:rsid w:val="008A05A5"/>
    <w:rsid w:val="00B45D0D"/>
    <w:rsid w:val="00C66B91"/>
    <w:rsid w:val="00CA254A"/>
    <w:rsid w:val="00CB1881"/>
    <w:rsid w:val="00CB6E0D"/>
    <w:rsid w:val="00CC435F"/>
    <w:rsid w:val="00D75284"/>
    <w:rsid w:val="00DF5508"/>
    <w:rsid w:val="00E53CE1"/>
    <w:rsid w:val="00E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3F0B"/>
  <w15:chartTrackingRefBased/>
  <w15:docId w15:val="{3B67B30B-6DFE-4FDA-8A11-642EA2DF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78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6784"/>
    <w:rPr>
      <w:color w:val="954F72" w:themeColor="followed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400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006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vidpo.ru/lm?lm=113&amp;utm_source=dzen&amp;utm_medium=organic&amp;utm_napr=pedspo&amp;utm_" TargetMode="External"/><Relationship Id="rId5" Type="http://schemas.openxmlformats.org/officeDocument/2006/relationships/hyperlink" Target="https://evidpo.ru/%D0%9F%D0%B5%D0%B4%D0%B0%D0%B3%D0%BE%D0%B3%D0%B8%D0%BA%D0%B0" TargetMode="External"/><Relationship Id="rId4" Type="http://schemas.openxmlformats.org/officeDocument/2006/relationships/hyperlink" Target="https://evid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Timoshenko</dc:creator>
  <cp:keywords/>
  <dc:description/>
  <cp:lastModifiedBy>Kirill Timoshenko</cp:lastModifiedBy>
  <cp:revision>1</cp:revision>
  <dcterms:created xsi:type="dcterms:W3CDTF">2023-11-10T13:41:00Z</dcterms:created>
  <dcterms:modified xsi:type="dcterms:W3CDTF">2023-11-11T01:50:00Z</dcterms:modified>
</cp:coreProperties>
</file>