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B62C" w14:textId="596035C9" w:rsidR="008E043E" w:rsidRDefault="00C80A8B" w:rsidP="00C80A8B">
      <w:r>
        <w:rPr>
          <w:shd w:val="clear" w:color="auto" w:fill="FFFFFF"/>
        </w:rPr>
        <w:t xml:space="preserve">                 </w:t>
      </w:r>
      <w:r>
        <w:rPr>
          <w:shd w:val="clear" w:color="auto" w:fill="FFFFFF"/>
        </w:rPr>
        <w:t>Топ бизнесменов, сформировавших историю</w:t>
      </w:r>
      <w:r>
        <w:br/>
      </w:r>
      <w:r>
        <w:br/>
      </w:r>
      <w:r>
        <w:rPr>
          <w:shd w:val="clear" w:color="auto" w:fill="FFFFFF"/>
        </w:rPr>
        <w:t>Понятие "предпринимательство" не является чем-то исключительным для современности. В данной статье рассматриваются жизни и достижения знаменитых деятелей древнейшего мира. Эти провидцы, принадлежавшие к различным цивилизациям, обозначили ключевое значение в формировании денежного ландшафта и создали прецеденты для будущих поколений предприимчивых публик.</w:t>
      </w:r>
      <w:r>
        <w:br/>
      </w:r>
      <w:r>
        <w:br/>
      </w:r>
      <w:r>
        <w:rPr>
          <w:shd w:val="clear" w:color="auto" w:fill="FFFFFF"/>
        </w:rPr>
        <w:t>1.</w:t>
      </w:r>
      <w:r>
        <w:rPr>
          <w:shd w:val="clear" w:color="auto" w:fill="FFFFFF"/>
        </w:rPr>
        <w:t xml:space="preserve"> Агафокл</w:t>
      </w:r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Сиракузский</w:t>
      </w:r>
      <w:proofErr w:type="spellEnd"/>
      <w:r>
        <w:rPr>
          <w:shd w:val="clear" w:color="auto" w:fill="FFFFFF"/>
        </w:rPr>
        <w:t>, влиятельный мужчина в Древней Греции, часто вспоминается как дальновидный новатор. Его правление ознаменовало собой период реформ и промышленных инноваций</w:t>
      </w:r>
      <w:r>
        <w:rPr>
          <w:shd w:val="clear" w:color="auto" w:fill="FFFFFF"/>
        </w:rPr>
        <w:t>. Агафокл</w:t>
      </w:r>
      <w:r>
        <w:rPr>
          <w:shd w:val="clear" w:color="auto" w:fill="FFFFFF"/>
        </w:rPr>
        <w:t> создал производственные центры, способствовавшие становлению керамики и текстиля в огромных масштабах.</w:t>
      </w:r>
      <w:r>
        <w:br/>
      </w:r>
      <w:r>
        <w:br/>
      </w:r>
      <w:r>
        <w:rPr>
          <w:shd w:val="clear" w:color="auto" w:fill="FFFFFF"/>
        </w:rPr>
        <w:t>2. Марк</w:t>
      </w:r>
      <w:r>
        <w:rPr>
          <w:shd w:val="clear" w:color="auto" w:fill="FFFFFF"/>
        </w:rPr>
        <w:t xml:space="preserve"> Красс</w:t>
      </w:r>
      <w:r>
        <w:rPr>
          <w:shd w:val="clear" w:color="auto" w:fill="FFFFFF"/>
        </w:rPr>
        <w:t>, римский государственный чиновник и коммерсант, прославился своим колоссальным состоянием, накопленным в основном за счет инвестиций в недвижимость.</w:t>
      </w:r>
      <w:r>
        <w:rPr>
          <w:shd w:val="clear" w:color="auto" w:fill="FFFFFF"/>
        </w:rPr>
        <w:t xml:space="preserve"> Красс</w:t>
      </w:r>
      <w:r>
        <w:rPr>
          <w:shd w:val="clear" w:color="auto" w:fill="FFFFFF"/>
        </w:rPr>
        <w:t> инвестировал в жилую застройку, приобретая по низким ценам разрушенные пожаром здания и восстанавливая их с целью получения прибыли.</w:t>
      </w:r>
      <w:r>
        <w:br/>
      </w:r>
      <w:r>
        <w:br/>
      </w:r>
      <w:r>
        <w:rPr>
          <w:shd w:val="clear" w:color="auto" w:fill="FFFFFF"/>
        </w:rPr>
        <w:t xml:space="preserve">3. </w:t>
      </w:r>
      <w:proofErr w:type="spellStart"/>
      <w:r>
        <w:rPr>
          <w:shd w:val="clear" w:color="auto" w:fill="FFFFFF"/>
        </w:rPr>
        <w:t>Чжан</w:t>
      </w:r>
      <w:proofErr w:type="spellEnd"/>
      <w:r>
        <w:rPr>
          <w:shd w:val="clear" w:color="auto" w:fill="FFFFFF"/>
        </w:rPr>
        <w:t xml:space="preserve"> Цянь</w:t>
      </w:r>
      <w:r>
        <w:rPr>
          <w:shd w:val="clear" w:color="auto" w:fill="FFFFFF"/>
        </w:rPr>
        <w:t xml:space="preserve">, китайский дипломат и торговец времен династии Хань, запомнился тем, что стал решающим образом в открытии Шелкового пути - сети торговых маршрутов, соединявших Восток и Запад. Его путешествия в Центральную Азию, на Ближний Восток и в Римскую империю способствовали культурному взаимообмену и обмену товарами, в том числе шелком, пряностями и драгоценными металлами. Исследования </w:t>
      </w:r>
      <w:proofErr w:type="spellStart"/>
      <w:r>
        <w:rPr>
          <w:shd w:val="clear" w:color="auto" w:fill="FFFFFF"/>
        </w:rPr>
        <w:t>Чжан</w:t>
      </w:r>
      <w:proofErr w:type="spellEnd"/>
      <w:r>
        <w:rPr>
          <w:shd w:val="clear" w:color="auto" w:fill="FFFFFF"/>
        </w:rPr>
        <w:t xml:space="preserve"> Цянь</w:t>
      </w:r>
      <w:r>
        <w:rPr>
          <w:shd w:val="clear" w:color="auto" w:fill="FFFFFF"/>
        </w:rPr>
        <w:t> заложили основу для глобализации торговли и сделали его значимой фигурой в античной коммерции.</w:t>
      </w:r>
      <w:r>
        <w:br/>
      </w:r>
      <w:r>
        <w:br/>
      </w:r>
      <w:r>
        <w:rPr>
          <w:shd w:val="clear" w:color="auto" w:fill="FFFFFF"/>
        </w:rPr>
        <w:t>4. Абу</w:t>
      </w:r>
      <w:r>
        <w:rPr>
          <w:shd w:val="clear" w:color="auto" w:fill="FFFFFF"/>
        </w:rPr>
        <w:t xml:space="preserve"> аль-Касим</w:t>
      </w:r>
      <w:r>
        <w:rPr>
          <w:shd w:val="clear" w:color="auto" w:fill="FFFFFF"/>
        </w:rPr>
        <w:t>, был известнейшим средневековым арабским хирургом, ученым и дельцом. Его труд "</w:t>
      </w:r>
      <w:proofErr w:type="spellStart"/>
      <w:r>
        <w:rPr>
          <w:shd w:val="clear" w:color="auto" w:fill="FFFFFF"/>
        </w:rPr>
        <w:t>Китаб</w:t>
      </w:r>
      <w:proofErr w:type="spellEnd"/>
      <w:r>
        <w:rPr>
          <w:shd w:val="clear" w:color="auto" w:fill="FFFFFF"/>
        </w:rPr>
        <w:t xml:space="preserve"> аль-</w:t>
      </w:r>
      <w:proofErr w:type="spellStart"/>
      <w:r>
        <w:rPr>
          <w:shd w:val="clear" w:color="auto" w:fill="FFFFFF"/>
        </w:rPr>
        <w:t>Тасриф</w:t>
      </w:r>
      <w:proofErr w:type="spellEnd"/>
      <w:r>
        <w:rPr>
          <w:shd w:val="clear" w:color="auto" w:fill="FFFFFF"/>
        </w:rPr>
        <w:t>", ставший величайшим произведением, содержал огромное количество лекарских знаний и хирургических приемов. Помимо вклада в медицину, вел успешный бизнес по производству операционных инструментов, удовлетворяя потребности практикующих врачей во всем исламском мире. Его инновационные приспособления и предпринимательская жилка оказали значительное влияние на прогресс хирургии и практики.</w:t>
      </w:r>
      <w:r>
        <w:br/>
      </w:r>
      <w:r>
        <w:br/>
      </w:r>
      <w:r>
        <w:rPr>
          <w:shd w:val="clear" w:color="auto" w:fill="FFFFFF"/>
        </w:rPr>
        <w:t>Эти предприниматели древности свидетельствуют о стойком характере лидерства на протяжении всех исторических событий человечества. Их наследие продолжает вдохновлять современное общество и демонстрирует универсальную привлекательность финансовой интуиции во все времена.</w:t>
      </w:r>
    </w:p>
    <w:sectPr w:rsidR="008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8B"/>
    <w:rsid w:val="008E043E"/>
    <w:rsid w:val="00C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55C4"/>
  <w15:chartTrackingRefBased/>
  <w15:docId w15:val="{9E91E95D-0CF7-4073-A19C-FD716C2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C8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Yana</dc:creator>
  <cp:keywords/>
  <dc:description/>
  <cp:lastModifiedBy>Yana Yana</cp:lastModifiedBy>
  <cp:revision>1</cp:revision>
  <dcterms:created xsi:type="dcterms:W3CDTF">2023-10-31T10:27:00Z</dcterms:created>
  <dcterms:modified xsi:type="dcterms:W3CDTF">2023-10-31T10:33:00Z</dcterms:modified>
</cp:coreProperties>
</file>