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Тестова робота </w:t>
        <w:br w:type="textWrapping"/>
        <w:t xml:space="preserve">Фрілансер Рената </w:t>
      </w:r>
    </w:p>
    <w:p w:rsidR="00000000" w:rsidDel="00000000" w:rsidP="00000000" w:rsidRDefault="00000000" w:rsidRPr="00000000" w14:paraId="00000002">
      <w:pPr>
        <w:rPr/>
      </w:pPr>
      <w:r w:rsidDel="00000000" w:rsidR="00000000" w:rsidRPr="00000000">
        <w:rPr>
          <w:rtl w:val="0"/>
        </w:rPr>
        <w:br w:type="textWrapping"/>
        <w:t xml:space="preserve">Ви не раз чули у соціальних пабліках такі слова як: інтроверт і меланхолік. Ці слова застосовуються в просторах психології, але я впевнена, що ти частіше за все скролив (тобто прокручував зміст на своєму дисплеї), хіхікав та далі скролив. </w:t>
        <w:br w:type="textWrapping"/>
        <w:t xml:space="preserve">АЛЕ, сьогодні тобі дуже пощастило, я введу тебе в курс діла м'яко та приємно. </w:t>
        <w:br w:type="textWrapping"/>
        <w:t xml:space="preserve">У людини виділяють 4 типи темпераменту: меланхолік, сангвінік, холерик та флегматик.</w:t>
        <w:br w:type="textWrapping"/>
        <w:t xml:space="preserve">У древньому Єгипті та Месопотамії вважали, що найголовніше у людини - це </w:t>
      </w:r>
      <w:r w:rsidDel="00000000" w:rsidR="00000000" w:rsidRPr="00000000">
        <w:rPr>
          <w:i w:val="1"/>
          <w:rtl w:val="0"/>
        </w:rPr>
        <w:t xml:space="preserve">Гумор</w:t>
      </w:r>
      <w:r w:rsidDel="00000000" w:rsidR="00000000" w:rsidRPr="00000000">
        <w:rPr>
          <w:rtl w:val="0"/>
        </w:rPr>
        <w:t xml:space="preserve">, тобто </w:t>
      </w:r>
      <w:r w:rsidDel="00000000" w:rsidR="00000000" w:rsidRPr="00000000">
        <w:rPr>
          <w:i w:val="1"/>
          <w:rtl w:val="0"/>
        </w:rPr>
        <w:t xml:space="preserve">Рідина.   </w:t>
      </w: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460-370 р.д.н.е. </w:t>
      </w:r>
      <w:r w:rsidDel="00000000" w:rsidR="00000000" w:rsidRPr="00000000">
        <w:rPr>
          <w:rtl w:val="0"/>
        </w:rPr>
        <w:t xml:space="preserve">Батько медицини, філософ, вчений Гіпократ придав першочергове оформлення гуморальної теорії. Суть цієї теорії у тому, що емоції та повадки людини, визначаються підвищенням концентрації будь-якої рідини в організмі людини. А всього є у тілі є 4 рідини, це - кров, чорна жовч, жовта жовч і лімфа. </w:t>
        <w:br w:type="textWrapping"/>
        <w:br w:type="textWrapping"/>
      </w:r>
      <w:r w:rsidDel="00000000" w:rsidR="00000000" w:rsidRPr="00000000">
        <w:rPr>
          <w:u w:val="single"/>
          <w:rtl w:val="0"/>
        </w:rPr>
        <w:t xml:space="preserve">470-120 р.д.н.е.  </w:t>
      </w:r>
      <w:r w:rsidDel="00000000" w:rsidR="00000000" w:rsidRPr="00000000">
        <w:rPr>
          <w:rtl w:val="0"/>
        </w:rPr>
        <w:t xml:space="preserve">  Вчений Гален вибудував відому нам “типологію темпераментів”. </w:t>
        <w:br w:type="textWrapping"/>
        <w:t xml:space="preserve">По ідеї, найідеальніший стан людини, це стан збалансованості його життєвих “соків”. </w:t>
      </w:r>
    </w:p>
    <w:p w:rsidR="00000000" w:rsidDel="00000000" w:rsidP="00000000" w:rsidRDefault="00000000" w:rsidRPr="00000000" w14:paraId="00000004">
      <w:pPr>
        <w:rPr/>
      </w:pPr>
      <w:r w:rsidDel="00000000" w:rsidR="00000000" w:rsidRPr="00000000">
        <w:rPr>
          <w:rtl w:val="0"/>
        </w:rPr>
        <w:t xml:space="preserve">Але у людському організмі не може бути все ідеально збалансовано, є завжди якась “перевага”, тому саме такі переваги ми і називаємо “чотирма поняттями”. </w:t>
      </w:r>
    </w:p>
    <w:p w:rsidR="00000000" w:rsidDel="00000000" w:rsidP="00000000" w:rsidRDefault="00000000" w:rsidRPr="00000000" w14:paraId="00000005">
      <w:pPr>
        <w:rPr>
          <w:u w:val="single"/>
        </w:rPr>
      </w:pPr>
      <w:r w:rsidDel="00000000" w:rsidR="00000000" w:rsidRPr="00000000">
        <w:rPr>
          <w:rtl w:val="0"/>
        </w:rPr>
      </w:r>
    </w:p>
    <w:p w:rsidR="00000000" w:rsidDel="00000000" w:rsidP="00000000" w:rsidRDefault="00000000" w:rsidRPr="00000000" w14:paraId="00000006">
      <w:pPr>
        <w:rPr/>
      </w:pPr>
      <w:r w:rsidDel="00000000" w:rsidR="00000000" w:rsidRPr="00000000">
        <w:rPr>
          <w:b w:val="1"/>
          <w:shd w:fill="d9ead3" w:val="clear"/>
          <w:rtl w:val="0"/>
        </w:rPr>
        <w:t xml:space="preserve">Сангвінік</w:t>
        <w:br w:type="textWrapping"/>
      </w:r>
      <w:r w:rsidDel="00000000" w:rsidR="00000000" w:rsidRPr="00000000">
        <w:rPr>
          <w:rtl w:val="0"/>
        </w:rPr>
        <w:t xml:space="preserve"> Вони цілющі як кров, та легкі як вітер. Саме через те що їхня приємна балакучість допомагає легко знайти спільну мову з іншими, і це часто робить їй душею компанії.  </w:t>
        <w:br w:type="textWrapping"/>
        <w:t xml:space="preserve">Їх легко полюбити та важко знайти. Вони полюбляють бути у центрі уваги.</w:t>
        <w:br w:type="textWrapping"/>
        <w:t xml:space="preserve">Вони не злопам’ятні, не полюбляють самоту та нудьгу. Вони буквально відчувають голод до нових знань. А якщо вони щось сильно захочуть, наприклад нову пару кросівок, то вони їх обов'язково куплять. Кажуть, що подібна легкість та надмірна енергійність є причиною того, що деякі справи вони не доводять до кінця, тому що їм комфортно лише від одного - постійність. Тому вони полюбляють роботу , де постійно  надходить нова інформація: маркетинг, кулінарія, мистецтво тощо.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hd w:fill="d9ead3" w:val="clear"/>
          <w:rtl w:val="0"/>
        </w:rPr>
        <w:t xml:space="preserve">Меланхолік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Приземленим ( буденний) та спокійним типом є Меланхолічний. Незначні причини можуть викликати у них сльози, смуток, обрàзу. Тому їх часто називають “нитік”. </w:t>
        <w:br w:type="textWrapping"/>
        <w:t xml:space="preserve">Але насправді, вони люблять посваритися, та відрізняються особливою впертістю. Схильні до аналізу ситуації. Також у них присутня така риса як</w:t>
      </w:r>
      <w:r w:rsidDel="00000000" w:rsidR="00000000" w:rsidRPr="00000000">
        <w:rPr>
          <w:u w:val="single"/>
          <w:rtl w:val="0"/>
        </w:rPr>
        <w:t xml:space="preserve"> увага до деталей, </w:t>
      </w:r>
      <w:r w:rsidDel="00000000" w:rsidR="00000000" w:rsidRPr="00000000">
        <w:rPr>
          <w:rtl w:val="0"/>
        </w:rPr>
        <w:t xml:space="preserve">наприклад вони пам'ятають нюанси своїх колег, сусідів, пам'ятають дні народження , річниці та ін.  Віддають перевагу жити по графіку, тому вони пунктуальні; терпеливі та спокійні. Не дивлячись на те, що вони злопам’ятні, вони навряд чи будуть діяти “активно”. Меланхолики вкрай самокритичні, що може призводити до депресії. Сімейні відносини дуже важливі для меланхоліків; Їм більше підходять управлінські, бухгалтерські, адміністративні сфери діяльності.</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shd w:fill="d9ead3" w:val="clear"/>
          <w:rtl w:val="0"/>
        </w:rPr>
        <w:t xml:space="preserve">Холерик </w:t>
        <w:br w:type="textWrapping"/>
      </w:r>
      <w:r w:rsidDel="00000000" w:rsidR="00000000" w:rsidRPr="00000000">
        <w:rPr>
          <w:rtl w:val="0"/>
        </w:rPr>
        <w:t xml:space="preserve"> Горячий, імпульсивний, стрімко реагуючий на ситуацію, пристрасний та неврівноважений. Ось такі характеристики частіше приписують холерику. </w:t>
      </w:r>
    </w:p>
    <w:p w:rsidR="00000000" w:rsidDel="00000000" w:rsidP="00000000" w:rsidRDefault="00000000" w:rsidRPr="00000000" w14:paraId="0000000C">
      <w:pPr>
        <w:rPr/>
      </w:pPr>
      <w:r w:rsidDel="00000000" w:rsidR="00000000" w:rsidRPr="00000000">
        <w:rPr>
          <w:rtl w:val="0"/>
        </w:rPr>
        <w:t xml:space="preserve">Може мати великий запас енергії, але це часто може приводити до конфліктних ситуацій. Частіше за все індивідуалісти, які завжди мають свою думку. Іноді їхня агресія здається занадто неадекватною, після чого потім жалкують на самокритикують. </w:t>
      </w:r>
    </w:p>
    <w:p w:rsidR="00000000" w:rsidDel="00000000" w:rsidP="00000000" w:rsidRDefault="00000000" w:rsidRPr="00000000" w14:paraId="0000000D">
      <w:pPr>
        <w:rPr/>
      </w:pPr>
      <w:r w:rsidDel="00000000" w:rsidR="00000000" w:rsidRPr="00000000">
        <w:rPr>
          <w:rtl w:val="0"/>
        </w:rPr>
        <w:t xml:space="preserve">Часто зорієнтовані на досягнення цілей, особливо вони надихаються способами заробити гроші. Холерики прямолінійні та систематизовані. Частіше за все вони схильні до математики, інженерії, геометрії. Не полюбляють балакучки, а більше схильні до довгих дискуісій. </w:t>
        <w:br w:type="textWrapping"/>
        <w:t xml:space="preserve">Їм підходить все, що стосується логики, аналітики, управління, технології та бізнесу.</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hd w:fill="d9ead3" w:val="clear"/>
        </w:rPr>
      </w:pPr>
      <w:r w:rsidDel="00000000" w:rsidR="00000000" w:rsidRPr="00000000">
        <w:rPr>
          <w:b w:val="1"/>
          <w:shd w:fill="d9ead3" w:val="clear"/>
          <w:rtl w:val="0"/>
        </w:rPr>
        <w:t xml:space="preserve">Флегматик</w:t>
      </w:r>
    </w:p>
    <w:p w:rsidR="00000000" w:rsidDel="00000000" w:rsidP="00000000" w:rsidRDefault="00000000" w:rsidRPr="00000000" w14:paraId="00000010">
      <w:pPr>
        <w:rPr/>
      </w:pPr>
      <w:r w:rsidDel="00000000" w:rsidR="00000000" w:rsidRPr="00000000">
        <w:rPr>
          <w:rtl w:val="0"/>
        </w:rPr>
        <w:t xml:space="preserve">  Зі сторони може здаватися, що це вкрай спокійна натура, але всередині може відбуватися процес по накопиченню образ. Флегматик схожий на бомбу уповільненої дії. Накопичує негативні емоції, але у дуже сповільненому режимі. </w:t>
      </w:r>
    </w:p>
    <w:p w:rsidR="00000000" w:rsidDel="00000000" w:rsidP="00000000" w:rsidRDefault="00000000" w:rsidRPr="00000000" w14:paraId="00000011">
      <w:pPr>
        <w:rPr/>
      </w:pPr>
      <w:r w:rsidDel="00000000" w:rsidR="00000000" w:rsidRPr="00000000">
        <w:rPr>
          <w:rtl w:val="0"/>
        </w:rPr>
        <w:t xml:space="preserve">Вони позитивні та миролюбні. Комфлітки не полюбляють, але не намагаються від них втекти, а намагаються знайти якийсь компроміс, щоб задовольнити всі сторони.</w:t>
      </w:r>
    </w:p>
    <w:p w:rsidR="00000000" w:rsidDel="00000000" w:rsidP="00000000" w:rsidRDefault="00000000" w:rsidRPr="00000000" w14:paraId="00000012">
      <w:pPr>
        <w:rPr/>
      </w:pPr>
      <w:r w:rsidDel="00000000" w:rsidR="00000000" w:rsidRPr="00000000">
        <w:rPr>
          <w:rtl w:val="0"/>
        </w:rPr>
        <w:t xml:space="preserve">Їхня робота не повинна потребувати від них проявляти  ініціативу. Виступи на публіку даються їм не дуже добре. Вони краще погодяться з іншими, ніж викажуть свою думку. </w:t>
        <w:br w:type="textWrapping"/>
        <w:t xml:space="preserve">Якщо вони щось пообіцяли, вони виконають обіцянку у щоб це не стало. </w:t>
      </w:r>
    </w:p>
    <w:p w:rsidR="00000000" w:rsidDel="00000000" w:rsidP="00000000" w:rsidRDefault="00000000" w:rsidRPr="00000000" w14:paraId="00000013">
      <w:pPr>
        <w:rPr/>
      </w:pPr>
      <w:r w:rsidDel="00000000" w:rsidR="00000000" w:rsidRPr="00000000">
        <w:rPr>
          <w:rtl w:val="0"/>
        </w:rPr>
        <w:t xml:space="preserve">Враховуючи їхню жалісливість, Їм більше підходять такі сфери діяльності як вчитель, психолог, лікар..</w:t>
      </w:r>
    </w:p>
    <w:p w:rsidR="00000000" w:rsidDel="00000000" w:rsidP="00000000" w:rsidRDefault="00000000" w:rsidRPr="00000000" w14:paraId="00000014">
      <w:pPr>
        <w:rPr/>
      </w:pPr>
      <w:r w:rsidDel="00000000" w:rsidR="00000000" w:rsidRPr="00000000">
        <w:rPr>
          <w:rtl w:val="0"/>
        </w:rPr>
        <w:br w:type="textWrapping"/>
        <w:br w:type="textWrapping"/>
        <w:t xml:space="preserve">Висновок. Якщо тобі цікаво до якого темпераменту ти ближче, то рекомендую виключно повний тест Ганса Айзенка. У повному варіанті по 100 питань, і там тобі скажуть наскільки ти був чесним, іншими словами - відсоток твоєї брехні. </w:t>
      </w:r>
    </w:p>
    <w:p w:rsidR="00000000" w:rsidDel="00000000" w:rsidP="00000000" w:rsidRDefault="00000000" w:rsidRPr="00000000" w14:paraId="00000015">
      <w:pPr>
        <w:rPr/>
      </w:pPr>
      <w:r w:rsidDel="00000000" w:rsidR="00000000" w:rsidRPr="00000000">
        <w:rPr>
          <w:rtl w:val="0"/>
        </w:rPr>
        <w:t xml:space="preserve">Запамятай, темперамент, це не ярлик, а всього лише один маленький крок до усвідомлення себе.</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