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A5" w:rsidRDefault="00A34CBA" w:rsidP="00A34CBA">
      <w:pPr>
        <w:pStyle w:val="a3"/>
        <w:jc w:val="center"/>
        <w:rPr>
          <w:b/>
          <w:lang w:val="en-US"/>
        </w:rPr>
      </w:pPr>
      <w:r w:rsidRPr="00A34CBA">
        <w:rPr>
          <w:b/>
          <w:lang w:val="en-US"/>
        </w:rPr>
        <w:t>The Impact of the Language Barrier in Communication and Trade</w:t>
      </w:r>
    </w:p>
    <w:p w:rsidR="00B35009" w:rsidRDefault="00B35009" w:rsidP="00B35009">
      <w:pPr>
        <w:rPr>
          <w:lang w:val="en-US"/>
        </w:rPr>
      </w:pPr>
    </w:p>
    <w:p w:rsidR="00B35009" w:rsidRPr="00262936" w:rsidRDefault="00B35009" w:rsidP="00B35009">
      <w:pPr>
        <w:rPr>
          <w:b/>
          <w:sz w:val="34"/>
          <w:szCs w:val="34"/>
          <w:lang w:val="en-US"/>
        </w:rPr>
      </w:pPr>
      <w:r>
        <w:rPr>
          <w:lang w:val="en-US"/>
        </w:rPr>
        <w:t xml:space="preserve">        </w:t>
      </w:r>
      <w:r w:rsidRPr="00262936">
        <w:rPr>
          <w:b/>
          <w:sz w:val="34"/>
          <w:szCs w:val="34"/>
          <w:lang w:val="en-US"/>
        </w:rPr>
        <w:t>What is a language barrier?</w:t>
      </w:r>
    </w:p>
    <w:p w:rsidR="00A34CBA" w:rsidRDefault="00A34CBA" w:rsidP="00A34CBA">
      <w:pPr>
        <w:rPr>
          <w:sz w:val="30"/>
          <w:szCs w:val="30"/>
          <w:lang w:val="en-US"/>
        </w:rPr>
      </w:pPr>
      <w:r w:rsidRPr="00262936">
        <w:rPr>
          <w:sz w:val="30"/>
          <w:szCs w:val="30"/>
          <w:lang w:val="en-US"/>
        </w:rPr>
        <w:t>The language barrier provides itself as a fear to speak on foreign language</w:t>
      </w:r>
      <w:r w:rsidR="00B35009" w:rsidRPr="00262936">
        <w:rPr>
          <w:sz w:val="30"/>
          <w:szCs w:val="30"/>
          <w:lang w:val="en-US"/>
        </w:rPr>
        <w:t xml:space="preserve">, and this problem is so wide for tourists and other people who came from other country, even if they know the language. The person who has this </w:t>
      </w:r>
      <w:r w:rsidR="00625121" w:rsidRPr="00262936">
        <w:rPr>
          <w:sz w:val="30"/>
          <w:szCs w:val="30"/>
          <w:lang w:val="en-US"/>
        </w:rPr>
        <w:t xml:space="preserve">case </w:t>
      </w:r>
      <w:r w:rsidR="00B35009" w:rsidRPr="00262936">
        <w:rPr>
          <w:sz w:val="30"/>
          <w:szCs w:val="30"/>
          <w:lang w:val="en-US"/>
        </w:rPr>
        <w:t>can “stumble” in dialogue, forget the words</w:t>
      </w:r>
      <w:r w:rsidR="00F60B4A" w:rsidRPr="00262936">
        <w:rPr>
          <w:sz w:val="30"/>
          <w:szCs w:val="30"/>
          <w:lang w:val="en-US"/>
        </w:rPr>
        <w:t>, trying to speech quickly, cannot catch the sense of the dialogue</w:t>
      </w:r>
      <w:r w:rsidR="00B35009" w:rsidRPr="00262936">
        <w:rPr>
          <w:sz w:val="30"/>
          <w:szCs w:val="30"/>
          <w:lang w:val="en-US"/>
        </w:rPr>
        <w:t xml:space="preserve"> and for further be afraid to speak with other people. Most of these peoples afraid to say something wrong or not competent to the sentence, grammar or pronunciation </w:t>
      </w:r>
      <w:r w:rsidR="00F60B4A" w:rsidRPr="00262936">
        <w:rPr>
          <w:sz w:val="30"/>
          <w:szCs w:val="30"/>
          <w:lang w:val="en-US"/>
        </w:rPr>
        <w:t>of words. To be specific, language barrier appears to limit user’s knowledge about exact language or inability to master it at all.</w:t>
      </w:r>
    </w:p>
    <w:p w:rsidR="006259C6" w:rsidRPr="00262936" w:rsidRDefault="006259C6" w:rsidP="00A34CBA">
      <w:pPr>
        <w:rPr>
          <w:sz w:val="30"/>
          <w:szCs w:val="30"/>
          <w:lang w:val="en-US"/>
        </w:rPr>
      </w:pPr>
    </w:p>
    <w:p w:rsidR="00625121" w:rsidRDefault="00625121" w:rsidP="00625121">
      <w:pPr>
        <w:rPr>
          <w:sz w:val="30"/>
          <w:szCs w:val="30"/>
          <w:lang w:val="en-US"/>
        </w:rPr>
      </w:pPr>
      <w:r w:rsidRPr="00262936">
        <w:rPr>
          <w:sz w:val="30"/>
          <w:szCs w:val="30"/>
          <w:lang w:val="en-US"/>
        </w:rPr>
        <w:t>However, not always the psychological phenomena effects the victim. The causes of the language barrier may be larger, from childhood traumas to</w:t>
      </w:r>
      <w:r w:rsidR="00A71AB7" w:rsidRPr="00262936">
        <w:rPr>
          <w:sz w:val="30"/>
          <w:szCs w:val="30"/>
          <w:lang w:val="en-US"/>
        </w:rPr>
        <w:t xml:space="preserve"> global problems</w:t>
      </w:r>
      <w:r w:rsidRPr="00262936">
        <w:rPr>
          <w:sz w:val="30"/>
          <w:szCs w:val="30"/>
          <w:lang w:val="en-US"/>
        </w:rPr>
        <w:t>:</w:t>
      </w:r>
    </w:p>
    <w:p w:rsidR="006259C6" w:rsidRPr="00262936" w:rsidRDefault="006259C6" w:rsidP="00625121">
      <w:pPr>
        <w:rPr>
          <w:sz w:val="30"/>
          <w:szCs w:val="30"/>
          <w:lang w:val="en-US"/>
        </w:rPr>
      </w:pPr>
    </w:p>
    <w:p w:rsidR="006259C6" w:rsidRPr="00262936" w:rsidRDefault="00625121" w:rsidP="00625121">
      <w:pPr>
        <w:rPr>
          <w:b/>
          <w:sz w:val="26"/>
          <w:szCs w:val="26"/>
          <w:lang w:val="en-US"/>
        </w:rPr>
      </w:pPr>
      <w:r>
        <w:rPr>
          <w:sz w:val="24"/>
          <w:szCs w:val="24"/>
          <w:lang w:val="en-US"/>
        </w:rPr>
        <w:t xml:space="preserve">                </w:t>
      </w:r>
      <w:r w:rsidR="00A71AB7" w:rsidRPr="00262936">
        <w:rPr>
          <w:b/>
          <w:sz w:val="26"/>
          <w:szCs w:val="26"/>
          <w:lang w:val="en-US"/>
        </w:rPr>
        <w:t>Cultural Difference</w:t>
      </w:r>
      <w:r w:rsidRPr="00262936">
        <w:rPr>
          <w:b/>
          <w:sz w:val="26"/>
          <w:szCs w:val="26"/>
          <w:lang w:val="en-US"/>
        </w:rPr>
        <w:t>:</w:t>
      </w:r>
    </w:p>
    <w:p w:rsidR="00625121" w:rsidRDefault="00A71AB7" w:rsidP="00625121">
      <w:pPr>
        <w:rPr>
          <w:i/>
          <w:sz w:val="30"/>
          <w:szCs w:val="30"/>
          <w:lang w:val="en-US"/>
        </w:rPr>
      </w:pPr>
      <w:r w:rsidRPr="00262936">
        <w:rPr>
          <w:i/>
          <w:sz w:val="30"/>
          <w:szCs w:val="30"/>
          <w:lang w:val="en-US"/>
        </w:rPr>
        <w:t xml:space="preserve">Many other countries has a different ways to learn languages (further: English language as example). Their economy, Ministry of the Education performance and general status </w:t>
      </w:r>
      <w:r w:rsidR="00DA1D2F" w:rsidRPr="00262936">
        <w:rPr>
          <w:i/>
          <w:sz w:val="30"/>
          <w:szCs w:val="30"/>
          <w:lang w:val="en-US"/>
        </w:rPr>
        <w:t>of the country can influence on person’s tone, dialect and vocabulary size, which can confuse the interlocutor.</w:t>
      </w:r>
    </w:p>
    <w:p w:rsidR="006259C6" w:rsidRPr="00262936" w:rsidRDefault="006259C6" w:rsidP="00625121">
      <w:pPr>
        <w:rPr>
          <w:i/>
          <w:sz w:val="30"/>
          <w:szCs w:val="30"/>
          <w:lang w:val="en-US"/>
        </w:rPr>
      </w:pPr>
    </w:p>
    <w:p w:rsidR="00DA1D2F" w:rsidRPr="00262936" w:rsidRDefault="00DA1D2F" w:rsidP="00DA1D2F">
      <w:pPr>
        <w:rPr>
          <w:b/>
          <w:sz w:val="26"/>
          <w:szCs w:val="26"/>
          <w:lang w:val="en-US"/>
        </w:rPr>
      </w:pPr>
      <w:r>
        <w:rPr>
          <w:sz w:val="24"/>
          <w:szCs w:val="24"/>
          <w:lang w:val="en-US"/>
        </w:rPr>
        <w:t xml:space="preserve">                </w:t>
      </w:r>
      <w:r w:rsidRPr="00262936">
        <w:rPr>
          <w:b/>
          <w:sz w:val="26"/>
          <w:szCs w:val="26"/>
          <w:lang w:val="en-US"/>
        </w:rPr>
        <w:t>Challenges in translation and interpretation services</w:t>
      </w:r>
      <w:r w:rsidRPr="00262936">
        <w:rPr>
          <w:b/>
          <w:sz w:val="26"/>
          <w:szCs w:val="26"/>
          <w:lang w:val="en-US"/>
        </w:rPr>
        <w:t>:</w:t>
      </w:r>
    </w:p>
    <w:p w:rsidR="00DA1D2F" w:rsidRDefault="00DA1D2F" w:rsidP="00DA1D2F">
      <w:pPr>
        <w:rPr>
          <w:i/>
          <w:sz w:val="30"/>
          <w:szCs w:val="30"/>
          <w:lang w:val="en-US"/>
        </w:rPr>
      </w:pPr>
      <w:r w:rsidRPr="00262936">
        <w:rPr>
          <w:i/>
          <w:sz w:val="30"/>
          <w:szCs w:val="30"/>
          <w:lang w:val="en-US"/>
        </w:rPr>
        <w:t>Once again, the culture difference, time constraints,</w:t>
      </w:r>
      <w:r w:rsidR="003572DB" w:rsidRPr="00262936">
        <w:rPr>
          <w:i/>
          <w:sz w:val="30"/>
          <w:szCs w:val="30"/>
          <w:lang w:val="en-US"/>
        </w:rPr>
        <w:t xml:space="preserve"> misunderstandings and errors</w:t>
      </w:r>
      <w:r w:rsidRPr="00262936">
        <w:rPr>
          <w:i/>
          <w:sz w:val="30"/>
          <w:szCs w:val="30"/>
          <w:lang w:val="en-US"/>
        </w:rPr>
        <w:t xml:space="preserve"> may cause you a confusion</w:t>
      </w:r>
      <w:r w:rsidR="003572DB" w:rsidRPr="00262936">
        <w:rPr>
          <w:i/>
          <w:sz w:val="30"/>
          <w:szCs w:val="30"/>
          <w:lang w:val="en-US"/>
        </w:rPr>
        <w:t>. This may also worry the person and limit his speech skills.</w:t>
      </w:r>
    </w:p>
    <w:p w:rsidR="006259C6" w:rsidRPr="00262936" w:rsidRDefault="006259C6" w:rsidP="00DA1D2F">
      <w:pPr>
        <w:rPr>
          <w:i/>
          <w:sz w:val="30"/>
          <w:szCs w:val="30"/>
          <w:lang w:val="en-US"/>
        </w:rPr>
      </w:pPr>
    </w:p>
    <w:p w:rsidR="003572DB" w:rsidRPr="00262936" w:rsidRDefault="003572DB" w:rsidP="003572DB">
      <w:pPr>
        <w:rPr>
          <w:b/>
          <w:sz w:val="26"/>
          <w:szCs w:val="26"/>
          <w:lang w:val="en-US"/>
        </w:rPr>
      </w:pPr>
      <w:r>
        <w:rPr>
          <w:sz w:val="24"/>
          <w:szCs w:val="24"/>
          <w:lang w:val="en-US"/>
        </w:rPr>
        <w:t xml:space="preserve">                </w:t>
      </w:r>
      <w:r w:rsidRPr="00262936">
        <w:rPr>
          <w:b/>
          <w:sz w:val="26"/>
          <w:szCs w:val="26"/>
          <w:lang w:val="en-US"/>
        </w:rPr>
        <w:t>Lack of language, proficiency and education</w:t>
      </w:r>
      <w:r w:rsidRPr="00262936">
        <w:rPr>
          <w:b/>
          <w:sz w:val="26"/>
          <w:szCs w:val="26"/>
          <w:lang w:val="en-US"/>
        </w:rPr>
        <w:t>:</w:t>
      </w:r>
    </w:p>
    <w:p w:rsidR="00DA1D2F" w:rsidRPr="00262936" w:rsidRDefault="003572DB" w:rsidP="00625121">
      <w:pPr>
        <w:rPr>
          <w:i/>
          <w:sz w:val="30"/>
          <w:szCs w:val="30"/>
          <w:lang w:val="en-US"/>
        </w:rPr>
      </w:pPr>
      <w:r w:rsidRPr="00262936">
        <w:rPr>
          <w:i/>
          <w:sz w:val="30"/>
          <w:szCs w:val="30"/>
          <w:lang w:val="en-US"/>
        </w:rPr>
        <w:t>Sometimes, the problem can appear more than easier: person do not studies a lot to speak with another English carrier.</w:t>
      </w:r>
    </w:p>
    <w:p w:rsidR="006259C6" w:rsidRDefault="003572DB" w:rsidP="00625121">
      <w:pPr>
        <w:rPr>
          <w:lang w:val="en-US"/>
        </w:rPr>
      </w:pPr>
      <w:r>
        <w:rPr>
          <w:lang w:val="en-US"/>
        </w:rPr>
        <w:t xml:space="preserve">       </w:t>
      </w:r>
    </w:p>
    <w:p w:rsidR="006259C6" w:rsidRDefault="006259C6" w:rsidP="00625121">
      <w:pPr>
        <w:rPr>
          <w:lang w:val="en-US"/>
        </w:rPr>
      </w:pPr>
    </w:p>
    <w:p w:rsidR="006259C6" w:rsidRDefault="006259C6" w:rsidP="00625121">
      <w:pPr>
        <w:rPr>
          <w:lang w:val="en-US"/>
        </w:rPr>
      </w:pPr>
    </w:p>
    <w:p w:rsidR="006259C6" w:rsidRDefault="003572DB" w:rsidP="006259C6">
      <w:pPr>
        <w:rPr>
          <w:b/>
          <w:sz w:val="34"/>
          <w:szCs w:val="34"/>
          <w:lang w:val="en-US"/>
        </w:rPr>
      </w:pPr>
      <w:r>
        <w:rPr>
          <w:lang w:val="en-US"/>
        </w:rPr>
        <w:lastRenderedPageBreak/>
        <w:t xml:space="preserve"> </w:t>
      </w:r>
      <w:r w:rsidR="006259C6">
        <w:rPr>
          <w:lang w:val="en-US"/>
        </w:rPr>
        <w:t xml:space="preserve">       </w:t>
      </w:r>
      <w:r w:rsidR="006259C6">
        <w:rPr>
          <w:b/>
          <w:sz w:val="34"/>
          <w:szCs w:val="34"/>
          <w:lang w:val="en-US"/>
        </w:rPr>
        <w:t>How to break the Language Barrier?</w:t>
      </w:r>
    </w:p>
    <w:p w:rsidR="006259C6" w:rsidRDefault="00E26BD5" w:rsidP="006259C6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Because it’s only psychological phenomenon, it is easy to fix this. The ways is:</w:t>
      </w:r>
    </w:p>
    <w:p w:rsidR="00E26BD5" w:rsidRDefault="00E26BD5" w:rsidP="00E26BD5">
      <w:pPr>
        <w:pStyle w:val="a5"/>
        <w:numPr>
          <w:ilvl w:val="0"/>
          <w:numId w:val="1"/>
        </w:numPr>
        <w:rPr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 xml:space="preserve">Language education and training programs – </w:t>
      </w:r>
      <w:r>
        <w:rPr>
          <w:sz w:val="30"/>
          <w:szCs w:val="30"/>
          <w:lang w:val="en-US"/>
        </w:rPr>
        <w:t>if the problem only in language study, you can just fix this by training yourself in special courses.</w:t>
      </w:r>
    </w:p>
    <w:p w:rsidR="00E26BD5" w:rsidRDefault="00E26BD5" w:rsidP="00E26BD5">
      <w:pPr>
        <w:pStyle w:val="a5"/>
        <w:numPr>
          <w:ilvl w:val="0"/>
          <w:numId w:val="1"/>
        </w:numPr>
        <w:rPr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>Technological advancements in translation and interpretation –</w:t>
      </w:r>
      <w:r>
        <w:rPr>
          <w:sz w:val="30"/>
          <w:szCs w:val="30"/>
          <w:lang w:val="en-US"/>
        </w:rPr>
        <w:t xml:space="preserve"> you can see the English translation everywhere in big cities or capitals. Also, translators as addition to your smartphone becoming more multifunctional and closer to human translation every day.</w:t>
      </w:r>
    </w:p>
    <w:p w:rsidR="00E26BD5" w:rsidRDefault="00CF3310" w:rsidP="00E26BD5">
      <w:pPr>
        <w:pStyle w:val="a5"/>
        <w:numPr>
          <w:ilvl w:val="0"/>
          <w:numId w:val="1"/>
        </w:numPr>
        <w:rPr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 xml:space="preserve">Cross-cultural communication workshops – </w:t>
      </w:r>
      <w:r>
        <w:rPr>
          <w:sz w:val="30"/>
          <w:szCs w:val="30"/>
          <w:lang w:val="en-US"/>
        </w:rPr>
        <w:t xml:space="preserve">humanity many times tried to invent something to unite everyone, </w:t>
      </w:r>
      <w:hyperlink r:id="rId6" w:history="1">
        <w:r w:rsidRPr="00CF3310">
          <w:rPr>
            <w:rStyle w:val="a6"/>
            <w:sz w:val="30"/>
            <w:szCs w:val="30"/>
            <w:lang w:val="en-US"/>
          </w:rPr>
          <w:t>Esperanto</w:t>
        </w:r>
      </w:hyperlink>
      <w:r>
        <w:rPr>
          <w:sz w:val="30"/>
          <w:szCs w:val="30"/>
          <w:lang w:val="en-US"/>
        </w:rPr>
        <w:t xml:space="preserve"> is the example.</w:t>
      </w:r>
    </w:p>
    <w:p w:rsidR="005F37D9" w:rsidRDefault="005F37D9" w:rsidP="005F37D9">
      <w:pPr>
        <w:pStyle w:val="a5"/>
        <w:rPr>
          <w:sz w:val="30"/>
          <w:szCs w:val="30"/>
          <w:lang w:val="en-US"/>
        </w:rPr>
      </w:pPr>
    </w:p>
    <w:p w:rsidR="005F37D9" w:rsidRDefault="005F37D9" w:rsidP="005F37D9">
      <w:pPr>
        <w:pStyle w:val="a5"/>
        <w:rPr>
          <w:b/>
          <w:sz w:val="30"/>
          <w:szCs w:val="30"/>
          <w:lang w:val="en-US"/>
        </w:rPr>
      </w:pPr>
    </w:p>
    <w:p w:rsidR="005F37D9" w:rsidRDefault="005F37D9" w:rsidP="005F37D9">
      <w:pPr>
        <w:rPr>
          <w:b/>
          <w:sz w:val="34"/>
          <w:szCs w:val="34"/>
          <w:lang w:val="en-US"/>
        </w:rPr>
      </w:pPr>
      <w:r>
        <w:rPr>
          <w:lang w:val="en-US"/>
        </w:rPr>
        <w:t xml:space="preserve">        </w:t>
      </w:r>
      <w:r>
        <w:rPr>
          <w:b/>
          <w:sz w:val="34"/>
          <w:szCs w:val="34"/>
          <w:lang w:val="en-US"/>
        </w:rPr>
        <w:t>Impact on Trade and Economic Consequences</w:t>
      </w:r>
    </w:p>
    <w:p w:rsidR="00B24BCD" w:rsidRDefault="005F37D9" w:rsidP="00B24BCD">
      <w:pPr>
        <w:rPr>
          <w:sz w:val="30"/>
          <w:szCs w:val="30"/>
          <w:lang w:val="en-US"/>
        </w:rPr>
      </w:pPr>
      <w:r w:rsidRPr="00B24BCD">
        <w:rPr>
          <w:sz w:val="30"/>
          <w:szCs w:val="30"/>
          <w:lang w:val="en-US"/>
        </w:rPr>
        <w:t xml:space="preserve">Due the misunderstanding between trader and customer, many problems can appear: </w:t>
      </w:r>
    </w:p>
    <w:p w:rsidR="00B24BCD" w:rsidRPr="00B24BCD" w:rsidRDefault="005F37D9" w:rsidP="00B24BCD">
      <w:pPr>
        <w:pStyle w:val="a5"/>
        <w:numPr>
          <w:ilvl w:val="0"/>
          <w:numId w:val="3"/>
        </w:numPr>
        <w:rPr>
          <w:sz w:val="30"/>
          <w:szCs w:val="30"/>
          <w:lang w:val="en-US"/>
        </w:rPr>
      </w:pPr>
      <w:r w:rsidRPr="00B24BCD">
        <w:rPr>
          <w:sz w:val="30"/>
          <w:szCs w:val="30"/>
          <w:lang w:val="en-US"/>
        </w:rPr>
        <w:t xml:space="preserve">Reduced market access and expansion opportunities, </w:t>
      </w:r>
    </w:p>
    <w:p w:rsidR="00B24BCD" w:rsidRPr="00B24BCD" w:rsidRDefault="005F37D9" w:rsidP="00B24BCD">
      <w:pPr>
        <w:pStyle w:val="a5"/>
        <w:numPr>
          <w:ilvl w:val="0"/>
          <w:numId w:val="3"/>
        </w:numPr>
        <w:rPr>
          <w:sz w:val="30"/>
          <w:szCs w:val="30"/>
          <w:lang w:val="en-US"/>
        </w:rPr>
      </w:pPr>
      <w:r w:rsidRPr="00B24BCD">
        <w:rPr>
          <w:sz w:val="30"/>
          <w:szCs w:val="30"/>
          <w:lang w:val="en-US"/>
        </w:rPr>
        <w:t xml:space="preserve">transaction cost increase, </w:t>
      </w:r>
    </w:p>
    <w:p w:rsidR="00B24BCD" w:rsidRDefault="005F37D9" w:rsidP="00B24BCD">
      <w:pPr>
        <w:pStyle w:val="a5"/>
        <w:numPr>
          <w:ilvl w:val="0"/>
          <w:numId w:val="3"/>
        </w:numPr>
        <w:rPr>
          <w:sz w:val="30"/>
          <w:szCs w:val="30"/>
          <w:lang w:val="en-US"/>
        </w:rPr>
      </w:pPr>
      <w:r w:rsidRPr="00B24BCD">
        <w:rPr>
          <w:sz w:val="30"/>
          <w:szCs w:val="30"/>
          <w:lang w:val="en-US"/>
        </w:rPr>
        <w:t>limitations in supply chain management;</w:t>
      </w:r>
    </w:p>
    <w:p w:rsidR="00B24BCD" w:rsidRDefault="00B24BCD" w:rsidP="00B24BCD">
      <w:pPr>
        <w:rPr>
          <w:sz w:val="30"/>
          <w:szCs w:val="30"/>
          <w:lang w:val="en-US"/>
        </w:rPr>
      </w:pPr>
    </w:p>
    <w:p w:rsidR="00B24BCD" w:rsidRDefault="00B24BCD" w:rsidP="00B24BCD">
      <w:pPr>
        <w:rPr>
          <w:sz w:val="30"/>
          <w:szCs w:val="30"/>
          <w:lang w:val="en-US"/>
        </w:rPr>
      </w:pPr>
      <w:r w:rsidRPr="00B24BCD">
        <w:rPr>
          <w:sz w:val="30"/>
          <w:szCs w:val="30"/>
          <w:lang w:val="en-US"/>
        </w:rPr>
        <w:t xml:space="preserve">Your financial status will be limited too: </w:t>
      </w:r>
    </w:p>
    <w:p w:rsidR="00B24BCD" w:rsidRPr="00B24BCD" w:rsidRDefault="00B24BCD" w:rsidP="00B24BCD">
      <w:pPr>
        <w:pStyle w:val="a5"/>
        <w:numPr>
          <w:ilvl w:val="0"/>
          <w:numId w:val="4"/>
        </w:numPr>
        <w:rPr>
          <w:sz w:val="30"/>
          <w:szCs w:val="30"/>
          <w:lang w:val="en-US"/>
        </w:rPr>
      </w:pPr>
      <w:r w:rsidRPr="00B24BCD">
        <w:rPr>
          <w:sz w:val="30"/>
          <w:szCs w:val="30"/>
          <w:lang w:val="en-US"/>
        </w:rPr>
        <w:t xml:space="preserve">Loss of potential revenue and market share, </w:t>
      </w:r>
    </w:p>
    <w:p w:rsidR="005F37D9" w:rsidRPr="00B24BCD" w:rsidRDefault="00B24BCD" w:rsidP="00B24BCD">
      <w:pPr>
        <w:pStyle w:val="a5"/>
        <w:numPr>
          <w:ilvl w:val="0"/>
          <w:numId w:val="4"/>
        </w:numPr>
        <w:rPr>
          <w:sz w:val="30"/>
          <w:szCs w:val="30"/>
          <w:lang w:val="en-US"/>
        </w:rPr>
      </w:pPr>
      <w:bookmarkStart w:id="0" w:name="_GoBack"/>
      <w:bookmarkEnd w:id="0"/>
      <w:r w:rsidRPr="00B24BCD">
        <w:rPr>
          <w:sz w:val="30"/>
          <w:szCs w:val="30"/>
          <w:lang w:val="en-US"/>
        </w:rPr>
        <w:t>impacts on GDP growth and economic development.</w:t>
      </w:r>
    </w:p>
    <w:p w:rsidR="005F37D9" w:rsidRDefault="005F37D9" w:rsidP="005F37D9">
      <w:pPr>
        <w:pStyle w:val="a5"/>
        <w:rPr>
          <w:b/>
          <w:sz w:val="30"/>
          <w:szCs w:val="30"/>
          <w:lang w:val="en-US"/>
        </w:rPr>
      </w:pPr>
    </w:p>
    <w:p w:rsidR="005F37D9" w:rsidRPr="00E26BD5" w:rsidRDefault="005F37D9" w:rsidP="005F37D9">
      <w:pPr>
        <w:pStyle w:val="a5"/>
        <w:rPr>
          <w:sz w:val="30"/>
          <w:szCs w:val="30"/>
          <w:lang w:val="en-US"/>
        </w:rPr>
      </w:pPr>
    </w:p>
    <w:p w:rsidR="00F60B4A" w:rsidRPr="00262936" w:rsidRDefault="00F60B4A" w:rsidP="00A34CBA">
      <w:pPr>
        <w:rPr>
          <w:sz w:val="30"/>
          <w:szCs w:val="30"/>
          <w:lang w:val="en-US"/>
        </w:rPr>
      </w:pPr>
    </w:p>
    <w:sectPr w:rsidR="00F60B4A" w:rsidRPr="00262936" w:rsidSect="00A34CBA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62BBA"/>
    <w:multiLevelType w:val="hybridMultilevel"/>
    <w:tmpl w:val="09D20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01FA1"/>
    <w:multiLevelType w:val="hybridMultilevel"/>
    <w:tmpl w:val="21868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D173D"/>
    <w:multiLevelType w:val="hybridMultilevel"/>
    <w:tmpl w:val="889C6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E4CFC"/>
    <w:multiLevelType w:val="hybridMultilevel"/>
    <w:tmpl w:val="D5327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A9"/>
    <w:rsid w:val="00262936"/>
    <w:rsid w:val="003572DB"/>
    <w:rsid w:val="005F37D9"/>
    <w:rsid w:val="00625121"/>
    <w:rsid w:val="006259C6"/>
    <w:rsid w:val="00822BA9"/>
    <w:rsid w:val="00A34CBA"/>
    <w:rsid w:val="00A71AB7"/>
    <w:rsid w:val="00B24BCD"/>
    <w:rsid w:val="00B35009"/>
    <w:rsid w:val="00CD65A5"/>
    <w:rsid w:val="00CF3310"/>
    <w:rsid w:val="00DA1D2F"/>
    <w:rsid w:val="00E26BD5"/>
    <w:rsid w:val="00F6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6A613-D9CE-476F-A72C-54231DCA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34C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34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E26BD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F33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.m.wikipedia.org/wiki/Esperant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95F3C-6755-41F3-9037-40D421B3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1player</dc:creator>
  <cp:keywords/>
  <dc:description/>
  <cp:lastModifiedBy>1player</cp:lastModifiedBy>
  <cp:revision>2</cp:revision>
  <dcterms:created xsi:type="dcterms:W3CDTF">2024-02-09T17:40:00Z</dcterms:created>
  <dcterms:modified xsi:type="dcterms:W3CDTF">2024-02-09T19:46:00Z</dcterms:modified>
</cp:coreProperties>
</file>