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8E" w:rsidRDefault="00CA5996" w:rsidP="00CA5996">
      <w:pPr>
        <w:pStyle w:val="a3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П’</w:t>
      </w:r>
      <w:r w:rsidR="00BB1596">
        <w:rPr>
          <w:b/>
          <w:sz w:val="36"/>
          <w:szCs w:val="36"/>
          <w:lang w:val="uk-UA"/>
        </w:rPr>
        <w:t xml:space="preserve">ять </w:t>
      </w:r>
      <w:r w:rsidR="00B5603B">
        <w:rPr>
          <w:b/>
          <w:sz w:val="36"/>
          <w:szCs w:val="36"/>
          <w:lang w:val="uk-UA"/>
        </w:rPr>
        <w:t xml:space="preserve">Актуалізованих Робіт </w:t>
      </w:r>
      <w:r>
        <w:rPr>
          <w:b/>
          <w:sz w:val="36"/>
          <w:szCs w:val="36"/>
          <w:lang w:val="uk-UA"/>
        </w:rPr>
        <w:t>для Людей зі ступенем Бакалавра</w:t>
      </w:r>
    </w:p>
    <w:p w:rsidR="00CA5996" w:rsidRDefault="00CA5996" w:rsidP="00CA5996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Можливості для випускників</w:t>
      </w:r>
      <w:r w:rsidR="00EC5730">
        <w:rPr>
          <w:sz w:val="28"/>
          <w:szCs w:val="28"/>
          <w:lang w:val="uk-UA"/>
        </w:rPr>
        <w:t xml:space="preserve"> </w:t>
      </w:r>
      <w:r w:rsidR="00093599">
        <w:rPr>
          <w:sz w:val="28"/>
          <w:szCs w:val="28"/>
          <w:lang w:val="uk-UA"/>
        </w:rPr>
        <w:t>училищ</w:t>
      </w:r>
      <w:r w:rsidR="00325BB4">
        <w:rPr>
          <w:sz w:val="28"/>
          <w:szCs w:val="28"/>
          <w:lang w:val="uk-UA"/>
        </w:rPr>
        <w:t xml:space="preserve"> у пост-рецесивній економіці</w:t>
      </w:r>
    </w:p>
    <w:p w:rsidR="00325BB4" w:rsidRDefault="00325BB4" w:rsidP="00325BB4">
      <w:pPr>
        <w:pStyle w:val="a5"/>
        <w:rPr>
          <w:lang w:val="en-US"/>
        </w:rPr>
      </w:pPr>
      <w:r>
        <w:rPr>
          <w:lang w:val="uk-UA"/>
        </w:rPr>
        <w:t xml:space="preserve">Клара Кауфман, </w:t>
      </w:r>
      <w:r>
        <w:rPr>
          <w:lang w:val="en-US"/>
        </w:rPr>
        <w:t>FindtheRightSchool.com</w:t>
      </w:r>
    </w:p>
    <w:p w:rsidR="00325BB4" w:rsidRDefault="00325BB4" w:rsidP="00325BB4">
      <w:pPr>
        <w:rPr>
          <w:lang w:val="en-US"/>
        </w:rPr>
      </w:pPr>
    </w:p>
    <w:p w:rsidR="00EC5730" w:rsidRPr="00015FE4" w:rsidRDefault="00325BB4" w:rsidP="00325BB4">
      <w:pPr>
        <w:rPr>
          <w:lang w:val="uk-UA"/>
        </w:rPr>
      </w:pPr>
      <w:r w:rsidRPr="00015FE4">
        <w:rPr>
          <w:lang w:val="uk-UA"/>
        </w:rPr>
        <w:t xml:space="preserve">Міністерство Праці США дає нам кілька хороших новин. Прогнози по працевлаштуванню на </w:t>
      </w:r>
      <w:r w:rsidR="00EC5730" w:rsidRPr="00015FE4">
        <w:rPr>
          <w:lang w:val="uk-UA"/>
        </w:rPr>
        <w:t xml:space="preserve">наступні декілька років показали подвійний ріст у багатьох кар’єрах, доступним людям зі ступеню Бакалавра. Пост – рецесивна економіка обіцяє шукачам роботу з високим попитом, таких як технології, </w:t>
      </w:r>
      <w:r w:rsidR="00015FE4" w:rsidRPr="00015FE4">
        <w:rPr>
          <w:lang w:val="uk-UA"/>
        </w:rPr>
        <w:t xml:space="preserve">охорона здоров’я та фінансові </w:t>
      </w:r>
      <w:r w:rsidR="00EC5730" w:rsidRPr="00015FE4">
        <w:rPr>
          <w:lang w:val="uk-UA"/>
        </w:rPr>
        <w:t>послуги.</w:t>
      </w:r>
    </w:p>
    <w:p w:rsidR="00EC5730" w:rsidRPr="00015FE4" w:rsidRDefault="00EC5730" w:rsidP="00325BB4">
      <w:pPr>
        <w:rPr>
          <w:lang w:val="uk-UA"/>
        </w:rPr>
      </w:pPr>
    </w:p>
    <w:p w:rsidR="00EC5730" w:rsidRPr="00015FE4" w:rsidRDefault="00EC5730" w:rsidP="00325BB4">
      <w:pPr>
        <w:rPr>
          <w:lang w:val="uk-UA"/>
        </w:rPr>
      </w:pPr>
      <w:r w:rsidRPr="00015FE4">
        <w:rPr>
          <w:lang w:val="uk-UA"/>
        </w:rPr>
        <w:t>Ці п’ять робіт пропонують великі можливості для випускників</w:t>
      </w:r>
      <w:r w:rsidR="00093599" w:rsidRPr="00015FE4">
        <w:rPr>
          <w:lang w:val="uk-UA"/>
        </w:rPr>
        <w:t xml:space="preserve"> училищ, які по зростанні зайнятості виростуть на 30% у подальшому десятилітті.</w:t>
      </w:r>
    </w:p>
    <w:p w:rsidR="00093599" w:rsidRPr="00015FE4" w:rsidRDefault="00093599" w:rsidP="00325BB4">
      <w:pPr>
        <w:rPr>
          <w:lang w:val="uk-UA"/>
        </w:rPr>
      </w:pPr>
    </w:p>
    <w:p w:rsidR="00093599" w:rsidRPr="00015FE4" w:rsidRDefault="00093599" w:rsidP="00093599">
      <w:pPr>
        <w:rPr>
          <w:lang w:val="uk-UA"/>
        </w:rPr>
      </w:pPr>
      <w:r w:rsidRPr="00015FE4">
        <w:rPr>
          <w:lang w:val="uk-UA"/>
        </w:rPr>
        <w:t>1.</w:t>
      </w:r>
      <w:r w:rsidRPr="00015FE4">
        <w:rPr>
          <w:lang w:val="uk-UA"/>
        </w:rPr>
        <w:t>Технології:</w:t>
      </w:r>
      <w:r w:rsidRPr="00015FE4">
        <w:rPr>
          <w:lang w:val="uk-UA"/>
        </w:rPr>
        <w:t xml:space="preserve"> програмна інженерія та мережевий аналітик</w:t>
      </w:r>
    </w:p>
    <w:p w:rsidR="00093599" w:rsidRPr="00015FE4" w:rsidRDefault="00093599" w:rsidP="00093599">
      <w:pPr>
        <w:rPr>
          <w:lang w:val="uk-UA"/>
        </w:rPr>
      </w:pPr>
      <w:r w:rsidRPr="00015FE4">
        <w:rPr>
          <w:lang w:val="uk-UA"/>
        </w:rPr>
        <w:t xml:space="preserve">Технологія – це </w:t>
      </w:r>
      <w:r w:rsidRPr="00015FE4">
        <w:t>“</w:t>
      </w:r>
      <w:r w:rsidR="00093500" w:rsidRPr="00015FE4">
        <w:rPr>
          <w:lang w:val="uk-UA"/>
        </w:rPr>
        <w:t xml:space="preserve">відновлюючий </w:t>
      </w:r>
      <w:r w:rsidRPr="00015FE4">
        <w:rPr>
          <w:lang w:val="uk-UA"/>
        </w:rPr>
        <w:t>двигун</w:t>
      </w:r>
      <w:r w:rsidRPr="00015FE4">
        <w:t>”</w:t>
      </w:r>
      <w:r w:rsidR="00093500" w:rsidRPr="00015FE4">
        <w:rPr>
          <w:lang w:val="uk-UA"/>
        </w:rPr>
        <w:t xml:space="preserve"> економіки. Відповідно до Бюро Статистики Праці США (БСТ), ріст цієї праці буде спрямований у мережні та програмні будування. Комп’ютерна програмна інженерія</w:t>
      </w:r>
      <w:r w:rsidR="009C3620" w:rsidRPr="00015FE4">
        <w:rPr>
          <w:lang w:val="uk-UA"/>
        </w:rPr>
        <w:t xml:space="preserve"> має</w:t>
      </w:r>
      <w:r w:rsidR="00093500" w:rsidRPr="00015FE4">
        <w:rPr>
          <w:lang w:val="uk-UA"/>
        </w:rPr>
        <w:t xml:space="preserve"> </w:t>
      </w:r>
      <w:r w:rsidR="009C3620" w:rsidRPr="00015FE4">
        <w:rPr>
          <w:lang w:val="uk-UA"/>
        </w:rPr>
        <w:t>чудову статистику</w:t>
      </w:r>
      <w:r w:rsidR="00093500" w:rsidRPr="00015FE4">
        <w:rPr>
          <w:lang w:val="uk-UA"/>
        </w:rPr>
        <w:t xml:space="preserve"> вакансій</w:t>
      </w:r>
      <w:r w:rsidR="009C3620" w:rsidRPr="00015FE4">
        <w:rPr>
          <w:lang w:val="uk-UA"/>
        </w:rPr>
        <w:t xml:space="preserve"> – 34%-ий ріст </w:t>
      </w:r>
      <w:r w:rsidR="00B92695" w:rsidRPr="00015FE4">
        <w:rPr>
          <w:lang w:val="uk-UA"/>
        </w:rPr>
        <w:t>дода́ткових</w:t>
      </w:r>
      <w:r w:rsidR="009C3620" w:rsidRPr="00015FE4">
        <w:rPr>
          <w:lang w:val="uk-UA"/>
        </w:rPr>
        <w:t xml:space="preserve"> інжене</w:t>
      </w:r>
      <w:r w:rsidR="00B92695" w:rsidRPr="00015FE4">
        <w:rPr>
          <w:lang w:val="uk-UA"/>
        </w:rPr>
        <w:t>рів та 30% системних інженерів</w:t>
      </w:r>
      <w:r w:rsidR="009C3620" w:rsidRPr="00015FE4">
        <w:rPr>
          <w:lang w:val="uk-UA"/>
        </w:rPr>
        <w:t>.</w:t>
      </w:r>
    </w:p>
    <w:p w:rsidR="009C3620" w:rsidRPr="00015FE4" w:rsidRDefault="009C3620" w:rsidP="00093599">
      <w:pPr>
        <w:rPr>
          <w:lang w:val="uk-UA"/>
        </w:rPr>
      </w:pPr>
    </w:p>
    <w:p w:rsidR="009C3620" w:rsidRPr="00015FE4" w:rsidRDefault="009C3620" w:rsidP="00093599">
      <w:pPr>
        <w:rPr>
          <w:lang w:val="uk-UA"/>
        </w:rPr>
      </w:pPr>
      <w:r w:rsidRPr="00015FE4">
        <w:rPr>
          <w:lang w:val="uk-UA"/>
        </w:rPr>
        <w:t>Тим часом, ІТ відділ має ще кращу аналітику, і може сподіватись на 53-відсотковий ріст.</w:t>
      </w:r>
    </w:p>
    <w:p w:rsidR="009C3620" w:rsidRPr="00015FE4" w:rsidRDefault="009C3620" w:rsidP="00093599">
      <w:pPr>
        <w:rPr>
          <w:lang w:val="uk-UA"/>
        </w:rPr>
      </w:pPr>
    </w:p>
    <w:p w:rsidR="009C3620" w:rsidRPr="00015FE4" w:rsidRDefault="009C3620" w:rsidP="00093599">
      <w:pPr>
        <w:rPr>
          <w:lang w:val="uk-UA"/>
        </w:rPr>
      </w:pPr>
      <w:r w:rsidRPr="00015FE4">
        <w:rPr>
          <w:lang w:val="uk-UA"/>
        </w:rPr>
        <w:t xml:space="preserve">Чотирьохрічні бакалаври можуть працювати на обох цих професіях. Системні інженери та мережні аналітики можуть почати свою кар’єру з загальною освітою по </w:t>
      </w:r>
      <w:hyperlink r:id="rId6" w:history="1">
        <w:r w:rsidRPr="00015FE4">
          <w:rPr>
            <w:rStyle w:val="a9"/>
            <w:lang w:val="uk-UA"/>
          </w:rPr>
          <w:t>комп’ютерній науці</w:t>
        </w:r>
      </w:hyperlink>
      <w:r w:rsidR="001C2E96" w:rsidRPr="00015FE4">
        <w:rPr>
          <w:lang w:val="uk-UA"/>
        </w:rPr>
        <w:t>, або у більш сфокусованій роботі у світі комп’ютерного інжинірингу, системного розроблювання або інформаційної системи управління (ІСУ).</w:t>
      </w:r>
    </w:p>
    <w:p w:rsidR="001C2E96" w:rsidRPr="00015FE4" w:rsidRDefault="001C2E96" w:rsidP="00093599">
      <w:pPr>
        <w:rPr>
          <w:lang w:val="uk-UA"/>
        </w:rPr>
      </w:pPr>
    </w:p>
    <w:p w:rsidR="001C2E96" w:rsidRPr="00015FE4" w:rsidRDefault="001C2E96" w:rsidP="00093599">
      <w:pPr>
        <w:rPr>
          <w:lang w:val="uk-UA"/>
        </w:rPr>
      </w:pPr>
      <w:r w:rsidRPr="00015FE4">
        <w:rPr>
          <w:lang w:val="uk-UA"/>
        </w:rPr>
        <w:t>Середня зарплата</w:t>
      </w:r>
      <w:r w:rsidRPr="00015FE4">
        <w:t xml:space="preserve">: </w:t>
      </w:r>
      <w:r w:rsidR="00B92695" w:rsidRPr="00015FE4">
        <w:rPr>
          <w:lang w:val="uk-UA"/>
        </w:rPr>
        <w:t xml:space="preserve">програмні </w:t>
      </w:r>
      <w:r w:rsidRPr="00015FE4">
        <w:rPr>
          <w:lang w:val="uk-UA"/>
        </w:rPr>
        <w:t>інженери</w:t>
      </w:r>
      <w:r w:rsidRPr="00015FE4">
        <w:t>:</w:t>
      </w:r>
      <w:r w:rsidR="00B92695" w:rsidRPr="00015FE4">
        <w:rPr>
          <w:lang w:val="uk-UA"/>
        </w:rPr>
        <w:t xml:space="preserve"> </w:t>
      </w:r>
      <w:r w:rsidR="00B92695" w:rsidRPr="00015FE4">
        <w:t>$</w:t>
      </w:r>
      <w:r w:rsidR="00B92695" w:rsidRPr="00015FE4">
        <w:rPr>
          <w:lang w:val="uk-UA"/>
        </w:rPr>
        <w:t>87,900</w:t>
      </w:r>
      <w:r w:rsidR="00B92695" w:rsidRPr="00015FE4">
        <w:t xml:space="preserve"> (</w:t>
      </w:r>
      <w:r w:rsidR="00B92695" w:rsidRPr="00015FE4">
        <w:rPr>
          <w:lang w:val="uk-UA"/>
        </w:rPr>
        <w:t xml:space="preserve">додатковий) та </w:t>
      </w:r>
      <w:r w:rsidR="00B92695" w:rsidRPr="00015FE4">
        <w:t>$</w:t>
      </w:r>
      <w:r w:rsidR="00B92695" w:rsidRPr="00015FE4">
        <w:rPr>
          <w:lang w:val="uk-UA"/>
        </w:rPr>
        <w:t xml:space="preserve">94,520 (системний); мережний системний аналітик: </w:t>
      </w:r>
      <w:r w:rsidR="00B92695" w:rsidRPr="00015FE4">
        <w:t>$</w:t>
      </w:r>
      <w:r w:rsidR="00B92695" w:rsidRPr="00015FE4">
        <w:rPr>
          <w:lang w:val="uk-UA"/>
        </w:rPr>
        <w:t>73,830</w:t>
      </w:r>
    </w:p>
    <w:p w:rsidR="00B92695" w:rsidRPr="00015FE4" w:rsidRDefault="00B92695" w:rsidP="00093599">
      <w:pPr>
        <w:rPr>
          <w:lang w:val="uk-UA"/>
        </w:rPr>
      </w:pPr>
    </w:p>
    <w:p w:rsidR="00B92695" w:rsidRPr="00015FE4" w:rsidRDefault="002816A3" w:rsidP="00093599">
      <w:pPr>
        <w:rPr>
          <w:lang w:val="uk-UA"/>
        </w:rPr>
      </w:pPr>
      <w:r>
        <w:rPr>
          <w:lang w:val="uk-UA"/>
        </w:rPr>
        <w:t>2. Фінансові послуги</w:t>
      </w:r>
      <w:r w:rsidR="00B92695" w:rsidRPr="00015FE4">
        <w:rPr>
          <w:lang w:val="uk-UA"/>
        </w:rPr>
        <w:t>: фінансовий експерт і персональний фінансовий консультант</w:t>
      </w:r>
    </w:p>
    <w:p w:rsidR="00B92695" w:rsidRPr="00015FE4" w:rsidRDefault="00B92695" w:rsidP="00093599">
      <w:pPr>
        <w:rPr>
          <w:lang w:val="uk-UA"/>
        </w:rPr>
      </w:pPr>
    </w:p>
    <w:p w:rsidR="00B92695" w:rsidRPr="00015FE4" w:rsidRDefault="00B92695" w:rsidP="00093599">
      <w:pPr>
        <w:rPr>
          <w:lang w:val="uk-UA"/>
        </w:rPr>
      </w:pPr>
      <w:r w:rsidRPr="00015FE4">
        <w:rPr>
          <w:lang w:val="uk-UA"/>
        </w:rPr>
        <w:t>Основні вакансії фінансового сектору</w:t>
      </w:r>
      <w:r w:rsidR="00BB1596" w:rsidRPr="00015FE4">
        <w:rPr>
          <w:lang w:val="uk-UA"/>
        </w:rPr>
        <w:t xml:space="preserve"> драматично повернулися під час кредитної кризи у 2008, мовить БСТ. Можливості відображаються на ері посилення фінансового контролю та регулювання</w:t>
      </w:r>
      <w:r w:rsidR="005C03D0" w:rsidRPr="00015FE4">
        <w:rPr>
          <w:lang w:val="uk-UA"/>
        </w:rPr>
        <w:t>: фінансові експерти на вершині найшвидших у прирості (41%) між іншими фінансовими вакансіями. Персональні фінансові консультанти допомагають літнім чоловікам та жінкам з питаннями до інвестицій, виходом на пенсію та розподілом майна.</w:t>
      </w:r>
    </w:p>
    <w:p w:rsidR="005C03D0" w:rsidRPr="00015FE4" w:rsidRDefault="005C03D0" w:rsidP="00093599">
      <w:pPr>
        <w:rPr>
          <w:lang w:val="uk-UA"/>
        </w:rPr>
      </w:pPr>
    </w:p>
    <w:p w:rsidR="005C03D0" w:rsidRPr="00015FE4" w:rsidRDefault="00CC0CF2" w:rsidP="00093599">
      <w:pPr>
        <w:rPr>
          <w:lang w:val="uk-UA"/>
        </w:rPr>
      </w:pPr>
      <w:hyperlink r:id="rId7" w:history="1">
        <w:r w:rsidR="005C03D0" w:rsidRPr="00015FE4">
          <w:rPr>
            <w:rStyle w:val="a9"/>
            <w:lang w:val="uk-UA"/>
          </w:rPr>
          <w:t>Освіта Бакалавра фінансів</w:t>
        </w:r>
      </w:hyperlink>
      <w:r w:rsidR="005C03D0" w:rsidRPr="00015FE4">
        <w:rPr>
          <w:lang w:val="uk-UA"/>
        </w:rPr>
        <w:t>,</w:t>
      </w:r>
      <w:r w:rsidRPr="00015FE4">
        <w:rPr>
          <w:lang w:val="uk-UA"/>
        </w:rPr>
        <w:t xml:space="preserve"> обліку, </w:t>
      </w:r>
      <w:hyperlink r:id="rId8" w:history="1">
        <w:r w:rsidRPr="00015FE4">
          <w:rPr>
            <w:rStyle w:val="a9"/>
            <w:lang w:val="uk-UA"/>
          </w:rPr>
          <w:t>бізнесу</w:t>
        </w:r>
      </w:hyperlink>
      <w:r w:rsidRPr="00015FE4">
        <w:rPr>
          <w:lang w:val="uk-UA"/>
        </w:rPr>
        <w:t xml:space="preserve"> або економіки почне твою кар’єру у одній з цих швидкоростучих вакансій. Також, фінансові експерти отримають спеціальну підготовку під час роботи </w:t>
      </w:r>
    </w:p>
    <w:p w:rsidR="00CC0CF2" w:rsidRPr="00015FE4" w:rsidRDefault="00CC0CF2" w:rsidP="00093599">
      <w:pPr>
        <w:rPr>
          <w:lang w:val="uk-UA"/>
        </w:rPr>
      </w:pPr>
      <w:r w:rsidRPr="00015FE4">
        <w:rPr>
          <w:lang w:val="uk-UA"/>
        </w:rPr>
        <w:t>щодо фінансових положень та виконавчого протоколу.</w:t>
      </w:r>
    </w:p>
    <w:p w:rsidR="00B5603B" w:rsidRPr="00015FE4" w:rsidRDefault="00B5603B" w:rsidP="00093599">
      <w:pPr>
        <w:rPr>
          <w:lang w:val="uk-UA"/>
        </w:rPr>
      </w:pPr>
    </w:p>
    <w:p w:rsidR="00B5603B" w:rsidRPr="00015FE4" w:rsidRDefault="00B5603B" w:rsidP="00093599">
      <w:pPr>
        <w:rPr>
          <w:lang w:val="uk-UA"/>
        </w:rPr>
      </w:pPr>
      <w:r w:rsidRPr="00015FE4">
        <w:rPr>
          <w:lang w:val="uk-UA"/>
        </w:rPr>
        <w:t xml:space="preserve">Середня зарплата: персональний фінансовий консультант: </w:t>
      </w:r>
      <w:r w:rsidRPr="00015FE4">
        <w:t>$</w:t>
      </w:r>
      <w:r w:rsidRPr="00015FE4">
        <w:rPr>
          <w:lang w:val="uk-UA"/>
        </w:rPr>
        <w:t>92,970</w:t>
      </w:r>
    </w:p>
    <w:p w:rsidR="00CC0CF2" w:rsidRPr="00015FE4" w:rsidRDefault="00CC0CF2" w:rsidP="00093599">
      <w:pPr>
        <w:rPr>
          <w:lang w:val="uk-UA"/>
        </w:rPr>
      </w:pPr>
    </w:p>
    <w:p w:rsidR="00CC0CF2" w:rsidRPr="00015FE4" w:rsidRDefault="00CC0CF2" w:rsidP="00093599">
      <w:pPr>
        <w:rPr>
          <w:lang w:val="uk-UA"/>
        </w:rPr>
      </w:pPr>
      <w:r w:rsidRPr="00015FE4">
        <w:rPr>
          <w:lang w:val="uk-UA"/>
        </w:rPr>
        <w:t>3. Медична допомога: біомедичні інженери</w:t>
      </w:r>
    </w:p>
    <w:p w:rsidR="00B5603B" w:rsidRPr="00015FE4" w:rsidRDefault="00956276" w:rsidP="00093599">
      <w:pPr>
        <w:rPr>
          <w:lang w:val="uk-UA"/>
        </w:rPr>
      </w:pPr>
      <w:r w:rsidRPr="00015FE4">
        <w:rPr>
          <w:lang w:val="uk-UA"/>
        </w:rPr>
        <w:t>Пере</w:t>
      </w:r>
      <w:r w:rsidR="00E21094" w:rsidRPr="00015FE4">
        <w:rPr>
          <w:lang w:val="uk-UA"/>
        </w:rPr>
        <w:t xml:space="preserve">можець у рості працевлаштування – біомедичний інженер, який виріс у 72% між 2008 та 2018 роками. Чудові технологічні переваги та попит у медичних послугах </w:t>
      </w:r>
      <w:r w:rsidR="00015FE4" w:rsidRPr="00015FE4">
        <w:rPr>
          <w:lang w:val="uk-UA"/>
        </w:rPr>
        <w:t>стимулює інвестиції охорони здоров’я. Біомедичні науковці створюють медичні прилади та процедури, такі як протези, медичні інформаційні системи, діагностичні інструменти та системи надання допомоги.</w:t>
      </w:r>
    </w:p>
    <w:p w:rsidR="00015FE4" w:rsidRPr="00015FE4" w:rsidRDefault="00015FE4" w:rsidP="00093599">
      <w:pPr>
        <w:rPr>
          <w:lang w:val="uk-UA"/>
        </w:rPr>
      </w:pPr>
    </w:p>
    <w:p w:rsidR="00015FE4" w:rsidRDefault="00015FE4" w:rsidP="00093599">
      <w:pPr>
        <w:rPr>
          <w:lang w:val="uk-UA"/>
        </w:rPr>
      </w:pPr>
      <w:r>
        <w:rPr>
          <w:lang w:val="uk-UA"/>
        </w:rPr>
        <w:t>Різноманітність механіки та електричної інженерії, медицини, біології, та математики</w:t>
      </w:r>
      <w:r w:rsidR="002816A3">
        <w:rPr>
          <w:lang w:val="uk-UA"/>
        </w:rPr>
        <w:t xml:space="preserve"> підготовлять тебе до кар’єри біомедичного інженера. Отримайте доступ до цієї професії, отримавши Бакалавра у галузі біомедичного інжинірингу, або загальний ступінь інженера-механіка або </w:t>
      </w:r>
      <w:hyperlink r:id="rId9" w:history="1">
        <w:r w:rsidR="002816A3" w:rsidRPr="002816A3">
          <w:rPr>
            <w:rStyle w:val="a9"/>
            <w:lang w:val="uk-UA"/>
          </w:rPr>
          <w:t>інженера-електрика</w:t>
        </w:r>
      </w:hyperlink>
      <w:r w:rsidR="002816A3">
        <w:rPr>
          <w:lang w:val="uk-UA"/>
        </w:rPr>
        <w:t xml:space="preserve"> з дисциплінарною науковою програмою.</w:t>
      </w:r>
    </w:p>
    <w:p w:rsidR="002816A3" w:rsidRDefault="002816A3" w:rsidP="00093599">
      <w:pPr>
        <w:rPr>
          <w:lang w:val="uk-UA"/>
        </w:rPr>
      </w:pPr>
    </w:p>
    <w:p w:rsidR="002816A3" w:rsidRDefault="002816A3" w:rsidP="00093599">
      <w:pPr>
        <w:rPr>
          <w:sz w:val="24"/>
          <w:szCs w:val="24"/>
          <w:lang w:val="uk-UA"/>
        </w:rPr>
      </w:pPr>
      <w:r>
        <w:rPr>
          <w:lang w:val="uk-UA"/>
        </w:rPr>
        <w:t xml:space="preserve">Середня зарплата: біомедичний інженер: </w:t>
      </w:r>
      <w:r>
        <w:rPr>
          <w:sz w:val="24"/>
          <w:szCs w:val="24"/>
        </w:rPr>
        <w:t>$</w:t>
      </w:r>
      <w:r>
        <w:rPr>
          <w:sz w:val="24"/>
          <w:szCs w:val="24"/>
          <w:lang w:val="uk-UA"/>
        </w:rPr>
        <w:t>81,120</w:t>
      </w:r>
    </w:p>
    <w:p w:rsidR="002816A3" w:rsidRDefault="002816A3" w:rsidP="00093599">
      <w:pPr>
        <w:rPr>
          <w:sz w:val="24"/>
          <w:szCs w:val="24"/>
          <w:lang w:val="uk-UA"/>
        </w:rPr>
      </w:pPr>
    </w:p>
    <w:p w:rsidR="002816A3" w:rsidRDefault="002816A3" w:rsidP="000935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Екологія: інженер-еколог</w:t>
      </w:r>
    </w:p>
    <w:p w:rsidR="0039755C" w:rsidRDefault="0039755C" w:rsidP="00093599">
      <w:pPr>
        <w:rPr>
          <w:lang w:val="uk-UA"/>
        </w:rPr>
      </w:pPr>
      <w:r>
        <w:rPr>
          <w:sz w:val="24"/>
          <w:szCs w:val="24"/>
          <w:lang w:val="uk-UA"/>
        </w:rPr>
        <w:t xml:space="preserve">Тим часом, </w:t>
      </w:r>
      <w:r w:rsidRPr="00015FE4">
        <w:t>”</w:t>
      </w:r>
      <w:r>
        <w:rPr>
          <w:lang w:val="uk-UA"/>
        </w:rPr>
        <w:t>зелена</w:t>
      </w:r>
      <w:r w:rsidRPr="00015FE4">
        <w:t>”</w:t>
      </w:r>
      <w:r>
        <w:rPr>
          <w:lang w:val="uk-UA"/>
        </w:rPr>
        <w:t xml:space="preserve"> економіка тем набуває попиту у інженерній індустрії. Екологічна інженерія очікує зростання на 30% у наступне десятиліття. Інженери-екологи вирішують сучасні проблеми навколишнього середовища: зміна клімату, парникові гази, зменшення запасів енергії та забруднення. Конкретно, інженери працюють над контролем забруднення повітря та води,</w:t>
      </w:r>
      <w:r w:rsidR="00DA7A3E">
        <w:rPr>
          <w:lang w:val="uk-UA"/>
        </w:rPr>
        <w:t xml:space="preserve"> розпоряджаються затратами, створюють альтернативні електричні технології, зберігати природні ресурси та захищати здоров’я навколишніх.</w:t>
      </w:r>
    </w:p>
    <w:p w:rsidR="00DA7A3E" w:rsidRDefault="00DA7A3E" w:rsidP="00093599">
      <w:pPr>
        <w:rPr>
          <w:lang w:val="uk-UA"/>
        </w:rPr>
      </w:pPr>
    </w:p>
    <w:p w:rsidR="00DA7A3E" w:rsidRDefault="00DA7A3E" w:rsidP="00093599">
      <w:pPr>
        <w:rPr>
          <w:lang w:val="uk-UA"/>
        </w:rPr>
      </w:pPr>
      <w:r>
        <w:rPr>
          <w:lang w:val="uk-UA"/>
        </w:rPr>
        <w:t xml:space="preserve">Інженерна екологія – це міждисциплінарний зв’язок між біологією, хімією та інженерними знаннями. Знайти правильну професійну підготовку, комбінуючи </w:t>
      </w:r>
      <w:hyperlink r:id="rId10" w:history="1">
        <w:r w:rsidRPr="00D2573A">
          <w:rPr>
            <w:rStyle w:val="a9"/>
            <w:lang w:val="uk-UA"/>
          </w:rPr>
          <w:t>Бакалавра</w:t>
        </w:r>
        <w:r w:rsidR="00CA778A" w:rsidRPr="00D2573A">
          <w:rPr>
            <w:rStyle w:val="a9"/>
            <w:lang w:val="uk-UA"/>
          </w:rPr>
          <w:t xml:space="preserve"> з галузі екології</w:t>
        </w:r>
      </w:hyperlink>
      <w:r w:rsidR="00CA778A">
        <w:rPr>
          <w:lang w:val="uk-UA"/>
        </w:rPr>
        <w:t xml:space="preserve"> з інженерними курсами, або хімії або інженерної механіки з науковими курсами.</w:t>
      </w:r>
    </w:p>
    <w:p w:rsidR="00CA778A" w:rsidRDefault="00CA778A" w:rsidP="00093599">
      <w:pPr>
        <w:rPr>
          <w:lang w:val="uk-UA"/>
        </w:rPr>
      </w:pPr>
    </w:p>
    <w:p w:rsidR="00CA778A" w:rsidRPr="00CA778A" w:rsidRDefault="00CA778A" w:rsidP="00093599">
      <w:pPr>
        <w:rPr>
          <w:lang w:val="uk-UA"/>
        </w:rPr>
      </w:pPr>
      <w:r>
        <w:rPr>
          <w:lang w:val="uk-UA"/>
        </w:rPr>
        <w:t xml:space="preserve">Середня зарплата: інженер-еколог: </w:t>
      </w:r>
      <w:r>
        <w:rPr>
          <w:sz w:val="24"/>
          <w:szCs w:val="24"/>
        </w:rPr>
        <w:t>$</w:t>
      </w:r>
      <w:r>
        <w:rPr>
          <w:sz w:val="24"/>
          <w:szCs w:val="24"/>
          <w:lang w:val="uk-UA"/>
        </w:rPr>
        <w:t>77,970</w:t>
      </w:r>
    </w:p>
    <w:p w:rsidR="00B5603B" w:rsidRDefault="00B5603B" w:rsidP="00093599">
      <w:pPr>
        <w:rPr>
          <w:sz w:val="24"/>
          <w:szCs w:val="24"/>
          <w:lang w:val="uk-UA"/>
        </w:rPr>
      </w:pPr>
    </w:p>
    <w:p w:rsidR="00682872" w:rsidRDefault="00682872" w:rsidP="000935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Бізнес – адміністратор: Дослідники маркетингового опитування</w:t>
      </w:r>
    </w:p>
    <w:p w:rsidR="00682872" w:rsidRDefault="00682872" w:rsidP="000935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Бізнес - адміністрація – це опора можливостей працевлаштування. Служби, такі як продажі та маркетинг – ключовий дохід від бізнесу. Міністерство Праці США бачить попит випускників училищ у сфері маркетингу, </w:t>
      </w:r>
      <w:r w:rsidR="008D3BEB">
        <w:rPr>
          <w:sz w:val="24"/>
          <w:szCs w:val="24"/>
          <w:lang w:val="uk-UA"/>
        </w:rPr>
        <w:t>і передбачили 30-відсотковий ріст влаштування до 2018 року. Дослідники маркетингового опитування роблять опитування для на поведінку та уподобання споживачів. Вони збирають та аналізують інформацію щоб допомогти компаніям створювати та позиціонувати продукт.</w:t>
      </w:r>
    </w:p>
    <w:p w:rsidR="008D3BEB" w:rsidRDefault="008D3BEB" w:rsidP="00093599">
      <w:pPr>
        <w:rPr>
          <w:sz w:val="24"/>
          <w:szCs w:val="24"/>
          <w:lang w:val="uk-UA"/>
        </w:rPr>
      </w:pPr>
    </w:p>
    <w:p w:rsidR="008D3BEB" w:rsidRDefault="008D3BEB" w:rsidP="00093599">
      <w:pPr>
        <w:rPr>
          <w:sz w:val="24"/>
          <w:szCs w:val="24"/>
          <w:lang w:val="uk-UA"/>
        </w:rPr>
      </w:pPr>
      <w:hyperlink r:id="rId11" w:history="1">
        <w:r w:rsidRPr="008D3BEB">
          <w:rPr>
            <w:rStyle w:val="a9"/>
            <w:sz w:val="24"/>
            <w:szCs w:val="24"/>
            <w:lang w:val="uk-UA"/>
          </w:rPr>
          <w:t>Бакалавр у галузі маркетингу</w:t>
        </w:r>
      </w:hyperlink>
      <w:r>
        <w:rPr>
          <w:sz w:val="24"/>
          <w:szCs w:val="24"/>
          <w:lang w:val="uk-UA"/>
        </w:rPr>
        <w:t xml:space="preserve"> або </w:t>
      </w:r>
      <w:hyperlink r:id="rId12" w:history="1">
        <w:r w:rsidRPr="008D3BEB">
          <w:rPr>
            <w:rStyle w:val="a9"/>
            <w:sz w:val="24"/>
            <w:szCs w:val="24"/>
            <w:lang w:val="uk-UA"/>
          </w:rPr>
          <w:t>бізнес-адміністратору</w:t>
        </w:r>
      </w:hyperlink>
      <w:r>
        <w:rPr>
          <w:sz w:val="24"/>
          <w:szCs w:val="24"/>
          <w:lang w:val="uk-UA"/>
        </w:rPr>
        <w:t xml:space="preserve"> дають тобі почати кар’єру маркетингового дослідника. Щоб розширити перспективи</w:t>
      </w:r>
      <w:r w:rsidR="00227D04">
        <w:rPr>
          <w:sz w:val="24"/>
          <w:szCs w:val="24"/>
          <w:lang w:val="uk-UA"/>
        </w:rPr>
        <w:t xml:space="preserve"> або покращити маркетингову кар’єру у майбутньому, розгляньте можливість отримання Магістра в бізнес-адміністрації. МБА – золота база для бізнес-освіти, і також</w:t>
      </w:r>
      <w:r w:rsidR="008B1A7C">
        <w:rPr>
          <w:sz w:val="24"/>
          <w:szCs w:val="24"/>
          <w:lang w:val="uk-UA"/>
        </w:rPr>
        <w:t xml:space="preserve"> широко</w:t>
      </w:r>
      <w:r w:rsidR="00227D04">
        <w:rPr>
          <w:sz w:val="24"/>
          <w:szCs w:val="24"/>
          <w:lang w:val="uk-UA"/>
        </w:rPr>
        <w:t xml:space="preserve"> можлива як онлайн-ступінь.</w:t>
      </w:r>
    </w:p>
    <w:p w:rsidR="00227D04" w:rsidRDefault="00227D04" w:rsidP="00093599">
      <w:pPr>
        <w:rPr>
          <w:sz w:val="24"/>
          <w:szCs w:val="24"/>
          <w:lang w:val="uk-UA"/>
        </w:rPr>
      </w:pPr>
    </w:p>
    <w:p w:rsidR="00227D04" w:rsidRDefault="00227D04" w:rsidP="000935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Середня зарплата: маркетинговий опитувач: </w:t>
      </w:r>
      <w:r>
        <w:rPr>
          <w:sz w:val="24"/>
          <w:szCs w:val="24"/>
        </w:rPr>
        <w:t>$</w:t>
      </w:r>
      <w:r>
        <w:rPr>
          <w:sz w:val="24"/>
          <w:szCs w:val="24"/>
          <w:lang w:val="uk-UA"/>
        </w:rPr>
        <w:t>42,060</w:t>
      </w:r>
    </w:p>
    <w:p w:rsidR="00227D04" w:rsidRDefault="00227D04" w:rsidP="00093599">
      <w:pPr>
        <w:rPr>
          <w:sz w:val="24"/>
          <w:szCs w:val="24"/>
          <w:lang w:val="uk-UA"/>
        </w:rPr>
      </w:pPr>
    </w:p>
    <w:p w:rsidR="00227D04" w:rsidRDefault="00227D04" w:rsidP="000935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Почни свою кар’єру з училищною освітою.</w:t>
      </w:r>
    </w:p>
    <w:p w:rsidR="00227D04" w:rsidRDefault="00227D04" w:rsidP="000935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Почни свою кар’єру</w:t>
      </w:r>
      <w:r w:rsidR="008B1A7C">
        <w:rPr>
          <w:sz w:val="24"/>
          <w:szCs w:val="24"/>
          <w:lang w:val="uk-UA"/>
        </w:rPr>
        <w:t xml:space="preserve"> зі </w:t>
      </w:r>
      <w:hyperlink r:id="rId13" w:history="1">
        <w:r w:rsidR="008B1A7C" w:rsidRPr="00D2573A">
          <w:rPr>
            <w:rStyle w:val="a9"/>
            <w:sz w:val="24"/>
            <w:szCs w:val="24"/>
            <w:lang w:val="uk-UA"/>
          </w:rPr>
          <w:t>ступеню Бакалавра</w:t>
        </w:r>
      </w:hyperlink>
      <w:r w:rsidR="008B1A7C">
        <w:rPr>
          <w:sz w:val="24"/>
          <w:szCs w:val="24"/>
          <w:lang w:val="uk-UA"/>
        </w:rPr>
        <w:t>. Чотири роки навчання (онлайн-навчання також прийнятне) можуть підготувати тебе к однієї з найкращих промисловостей Міністерства Праці США.</w:t>
      </w:r>
      <w:r w:rsidR="00D2573A">
        <w:rPr>
          <w:sz w:val="24"/>
          <w:szCs w:val="24"/>
          <w:lang w:val="uk-UA"/>
        </w:rPr>
        <w:t xml:space="preserve"> Робота</w:t>
      </w:r>
      <w:r w:rsidR="008B1A7C">
        <w:rPr>
          <w:sz w:val="24"/>
          <w:szCs w:val="24"/>
          <w:lang w:val="uk-UA"/>
        </w:rPr>
        <w:t xml:space="preserve">, актуальність якої виросте на більше ніж 30 відсотків </w:t>
      </w:r>
      <w:r w:rsidR="00D2573A">
        <w:rPr>
          <w:sz w:val="24"/>
          <w:szCs w:val="24"/>
          <w:lang w:val="uk-UA"/>
        </w:rPr>
        <w:t>у наступному десятилітті, дасть тобі великий успіх.</w:t>
      </w:r>
    </w:p>
    <w:p w:rsidR="00D2573A" w:rsidRDefault="00D2573A" w:rsidP="00093599">
      <w:pPr>
        <w:rPr>
          <w:sz w:val="24"/>
          <w:szCs w:val="24"/>
          <w:lang w:val="uk-UA"/>
        </w:rPr>
      </w:pPr>
    </w:p>
    <w:p w:rsidR="00D2573A" w:rsidRPr="00227D04" w:rsidRDefault="00D2573A" w:rsidP="000935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Джерело: середні показники заробітної плати, повідомлені </w:t>
      </w:r>
      <w:r w:rsidRPr="00015FE4">
        <w:rPr>
          <w:lang w:val="uk-UA"/>
        </w:rPr>
        <w:t>Бюро Статистики Праці США</w:t>
      </w:r>
      <w:r>
        <w:rPr>
          <w:lang w:val="uk-UA"/>
        </w:rPr>
        <w:t xml:space="preserve"> у 2008 році.</w:t>
      </w:r>
      <w:bookmarkStart w:id="0" w:name="_GoBack"/>
      <w:bookmarkEnd w:id="0"/>
    </w:p>
    <w:sectPr w:rsidR="00D2573A" w:rsidRPr="00227D04" w:rsidSect="00325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C15"/>
    <w:multiLevelType w:val="hybridMultilevel"/>
    <w:tmpl w:val="C0FC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05B12"/>
    <w:multiLevelType w:val="hybridMultilevel"/>
    <w:tmpl w:val="BF9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07AA"/>
    <w:multiLevelType w:val="hybridMultilevel"/>
    <w:tmpl w:val="61DC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7452"/>
    <w:multiLevelType w:val="hybridMultilevel"/>
    <w:tmpl w:val="9E940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6"/>
    <w:rsid w:val="00015FE4"/>
    <w:rsid w:val="00093500"/>
    <w:rsid w:val="00093599"/>
    <w:rsid w:val="001C2E96"/>
    <w:rsid w:val="00227D04"/>
    <w:rsid w:val="002816A3"/>
    <w:rsid w:val="00325BB4"/>
    <w:rsid w:val="0039755C"/>
    <w:rsid w:val="005C03D0"/>
    <w:rsid w:val="00682872"/>
    <w:rsid w:val="008B1A7C"/>
    <w:rsid w:val="008D3BEB"/>
    <w:rsid w:val="00956276"/>
    <w:rsid w:val="00992B8E"/>
    <w:rsid w:val="009C3620"/>
    <w:rsid w:val="00B5603B"/>
    <w:rsid w:val="00B92695"/>
    <w:rsid w:val="00BB1596"/>
    <w:rsid w:val="00CA5996"/>
    <w:rsid w:val="00CA778A"/>
    <w:rsid w:val="00CC0CF2"/>
    <w:rsid w:val="00D2573A"/>
    <w:rsid w:val="00DA7A3E"/>
    <w:rsid w:val="00E21094"/>
    <w:rsid w:val="00E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D9EE-7284-4019-ACBC-92F6693D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59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A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9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A5996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325BB4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09359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2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lrd.yahoo.com/_ylc=X3oDMTBmZWFzbGU0BHRtX2xuawNVMTEwNDU0Mw--/SIG=13ni78ono/**http%3A/l.lewpp.com/cgi/r%3F;n=203;c=547492;s=6566;x=7936;f=200911181324350;u=j;z=TIMESTAMP;AreaOfInterest=BUSINESS" TargetMode="External"/><Relationship Id="rId13" Type="http://schemas.openxmlformats.org/officeDocument/2006/relationships/hyperlink" Target="https://us.lrd.yahoo.com/_ylc=X3oDMTBmZWFzbGU0BHRtX2xuawNVMTEwNDU0Mw--/SIG=13pfgc0pt/**http%3A/t.tihop.com/cgi/r%3F;n=203;c=547491;s=6566;x=7936;f=200911181324340;u=j;z=TIMESTAMP;DegreeOfInterest=BACHELOR" TargetMode="External"/><Relationship Id="rId3" Type="http://schemas.openxmlformats.org/officeDocument/2006/relationships/styles" Target="styles.xml"/><Relationship Id="rId7" Type="http://schemas.openxmlformats.org/officeDocument/2006/relationships/hyperlink" Target="https://us.lrd.yahoo.com/_ylc=X3oDMTBmZWFzbGU0BHRtX2xuawNVMTEwNDU0Mw--/SIG=14osf8qbe/**http%3A/q.quiyp.com/cgi/r%3F;n=203;c=547494;s=6566;x=7936;f=200911181324350;u=j;z=TIMESTAMP;AreaOfInterest=BUSINESS%26ProgramsOfInterestType=Finance" TargetMode="External"/><Relationship Id="rId12" Type="http://schemas.openxmlformats.org/officeDocument/2006/relationships/hyperlink" Target="https://us.lrd.yahoo.com/_ylc=X3oDMTBmZWFzbGU0BHRtX2xuawNVMTEwNDU0Mw--/SIG=13ni78ono/**http%3A/l.lewpp.com/cgi/r%3F;n=203;c=547492;s=6566;x=7936;f=200911181324350;u=j;z=TIMESTAMP;AreaOfInterest=BUSI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.lrd.yahoo.com/_ylc=X3oDMTBmZWFzbGU0BHRtX2xuawNVMTEwNDU0Mw--/SIG=155seaarf/**http%3A/v.vuyti.com/cgi/r%3F;n=203;c=547498;s=6566;x=7936;f=200911181324360;u=j;z=TIMESTAMP;AreaOfInterest=TECHNOLOGY%26ProgramsOfInterestType=Computer%20Science" TargetMode="External"/><Relationship Id="rId11" Type="http://schemas.openxmlformats.org/officeDocument/2006/relationships/hyperlink" Target="https://us.lrd.yahoo.com/_ylc=X3oDMTBmZWFzbGU0BHRtX2xuawNVMTEwNDU0Mw--/SIG=14qe3v9f4/**http%3A/z.zenaw.com/cgi/r%3F;n=203;c=547521;s=6566;x=7936;f=200911181324390;u=j;z=TIMESTAMP;AreaOfInterest=Business%26ProgramsOfInterestType=Market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.lrd.yahoo.com/_ylc=X3oDMTBmZWFzbGU0BHRtX2xuawNVMTEwNDU0Mw--/SIG=130628795/**http%3A/p.pliok.com/cgi/r%3F;n=203;c=547509;s=6566;x=7936;f=200911181324370;u=j;z=TIMESTAM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.lrd.yahoo.com/_ylc=X3oDMTBmZWFzbGU0BHRtX2xuawNVMTEwNDU0Mw--/SIG=13qf2uu5b/**http%3A/o1.qnsr.com/cgi/r%3F;n=203;c=547549;s=6566;x=7936;f=200911181434510;u=j;z=TIMESTAMP;AreaOfInterest=ENGINEE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057D-D3F9-4524-9802-CC9466DA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1player</dc:creator>
  <cp:keywords/>
  <dc:description/>
  <cp:lastModifiedBy>1player</cp:lastModifiedBy>
  <cp:revision>2</cp:revision>
  <dcterms:created xsi:type="dcterms:W3CDTF">2024-02-09T09:43:00Z</dcterms:created>
  <dcterms:modified xsi:type="dcterms:W3CDTF">2024-02-09T13:42:00Z</dcterms:modified>
</cp:coreProperties>
</file>