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40"/>
          <w:shd w:fill="auto" w:val="clear"/>
        </w:rPr>
        <w:t xml:space="preserve">Аудит сайта, рекламы и конкурентов flowerstyleshop.ru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"/>
        </w:numPr>
        <w:spacing w:before="0" w:after="0" w:line="276"/>
        <w:ind w:right="0" w:left="1080" w:hanging="72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Рекомендации по оптимизации РК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79615543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Поиск)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Настройка параметров компании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 данный момент показы рекламной кампании настроена на поисковую выдачу и товарную галерею. Для того, чтобы было удобно впоследствии смотреть статистику, вы можете создать кампанию для показов только в Товарной галерее со своим бюджетом. Объявления одного рекламодателя не конкурируют между собой в аукционе и не повышают друг другу ставку.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1.2.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Рекомендую вместо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Автоцели: поиск по сайту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добавить в настройки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Автоцель: отправка формы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Автоцель: переход в мессенджер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для того, чтобы реклама была направлена на получение целевых показателей.</w:t>
        <w:br/>
        <w:br/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object w:dxaOrig="11225" w:dyaOrig="7207">
          <v:rect xmlns:o="urn:schemas-microsoft-com:office:office" xmlns:v="urn:schemas-microsoft-com:vml" id="rectole0000000000" style="width:561.250000pt;height:360.3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1.3.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 настройках модели атрибуции рекомендую проставить галочку напротив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Кросс-девайс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чтобы учесть все устройства одного и того же пользователя.</w:t>
      </w:r>
      <w:r>
        <w:object w:dxaOrig="11225" w:dyaOrig="3004">
          <v:rect xmlns:o="urn:schemas-microsoft-com:office:office" xmlns:v="urn:schemas-microsoft-com:vml" id="rectole0000000001" style="width:561.250000pt;height:150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1.5.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 параметрах URL нужно написать UTM-метку (сейчас указан Ваш сайт): </w:t>
        <w:br/>
        <w:br/>
        <w:t xml:space="preserve">Пример метки: utm_source=yandex&amp;utm_medium=cpc&amp;utm_campaign={campaign_id}&amp;utm_content={ad_id}&amp;utm_term={keyword}</w:t>
        <w:br/>
        <w:br/>
        <w:t xml:space="preserve">1.6. Добавьте промоакцию в рекламную кампанию: это сделает объявления более привлекательными</w:t>
        <w:br/>
        <w:br/>
      </w:r>
      <w:r>
        <w:object w:dxaOrig="11225" w:dyaOrig="2385">
          <v:rect xmlns:o="urn:schemas-microsoft-com:office:office" xmlns:v="urn:schemas-microsoft-com:vml" id="rectole0000000002" style="width:561.250000pt;height:119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1.7.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Автоприменения рекомендую отключить, чтобы не было неожиданностей при оптимизации РК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object w:dxaOrig="11225" w:dyaOrig="2682">
          <v:rect xmlns:o="urn:schemas-microsoft-com:office:office" xmlns:v="urn:schemas-microsoft-com:vml" id="rectole0000000003" style="width:561.250000pt;height:134.1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1.8.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Можно сделать корректировки по полу и возрасту на лиц младше 18 лет: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object w:dxaOrig="11225" w:dyaOrig="4012">
          <v:rect xmlns:o="urn:schemas-microsoft-com:office:office" xmlns:v="urn:schemas-microsoft-com:vml" id="rectole0000000004" style="width:561.250000pt;height:200.6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1.9.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Добавить запрещенные площадки, исходя из статистики поисковых запросов. Как минимум m.images.yandex.ru, чтобы не портить СТR кампании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object w:dxaOrig="11226" w:dyaOrig="4631">
          <v:rect xmlns:o="urn:schemas-microsoft-com:office:office" xmlns:v="urn:schemas-microsoft-com:vml" id="rectole0000000005" style="width:561.300000pt;height:231.5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1.10.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Не до конца заполнены данные рекламодателя. Это нужно сделать для корректной маркировки рекламы</w:t>
        <w:br/>
        <w:br/>
      </w:r>
      <w:r>
        <w:object w:dxaOrig="3899" w:dyaOrig="4530">
          <v:rect xmlns:o="urn:schemas-microsoft-com:office:office" xmlns:v="urn:schemas-microsoft-com:vml" id="rectole0000000006" style="width:194.950000pt;height:226.5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C2117B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Настройка группы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C2117B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2.1.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 автотаргетинге рекомендую оставить только целевые и узкие запросы + запросы с упоминанием Вашего бренда. Остальные могут привести не самый чистый трафик на поиске.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Настройка объявлений</w:t>
      </w:r>
      <w:r>
        <w:rPr>
          <w:rFonts w:ascii="Times New Roman" w:hAnsi="Times New Roman" w:cs="Times New Roman" w:eastAsia="Times New Roman"/>
          <w:color w:val="C2117B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Графическое объявление показывается только в сетях, поэтому для него лучше создать отдельно РСЯ.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C2117B"/>
          <w:spacing w:val="0"/>
          <w:position w:val="0"/>
          <w:sz w:val="28"/>
          <w:shd w:fill="auto" w:val="clear"/>
        </w:rPr>
      </w:pPr>
      <w:r>
        <w:object w:dxaOrig="9864" w:dyaOrig="6868">
          <v:rect xmlns:o="urn:schemas-microsoft-com:office:office" xmlns:v="urn:schemas-microsoft-com:vml" id="rectole0000000007" style="width:493.200000pt;height:343.4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r>
        <w:rPr>
          <w:rFonts w:ascii="Times New Roman" w:hAnsi="Times New Roman" w:cs="Times New Roman" w:eastAsia="Times New Roman"/>
          <w:color w:val="C2117B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Желательно поменять действующую отображаемую ссылку на текст. Как пример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Цветы с доставкой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C2117B"/>
          <w:spacing w:val="0"/>
          <w:position w:val="0"/>
          <w:sz w:val="28"/>
          <w:shd w:fill="auto" w:val="clear"/>
        </w:rPr>
        <w:br/>
        <w:br/>
        <w:br/>
        <w:br/>
        <w:br/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C2117B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C2117B"/>
          <w:spacing w:val="0"/>
          <w:position w:val="0"/>
          <w:sz w:val="28"/>
          <w:shd w:fill="auto" w:val="clear"/>
        </w:rPr>
      </w:pPr>
      <w:r>
        <w:object w:dxaOrig="7101" w:dyaOrig="3322">
          <v:rect xmlns:o="urn:schemas-microsoft-com:office:office" xmlns:v="urn:schemas-microsoft-com:vml" id="rectole0000000008" style="width:355.050000pt;height:166.1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C2117B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C2117B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Указать цену</w:t>
      </w:r>
      <w:r>
        <w:rPr>
          <w:rFonts w:ascii="Times New Roman" w:hAnsi="Times New Roman" w:cs="Times New Roman" w:eastAsia="Times New Roman"/>
          <w:color w:val="C2117B"/>
          <w:spacing w:val="0"/>
          <w:position w:val="0"/>
          <w:sz w:val="28"/>
          <w:shd w:fill="auto" w:val="clear"/>
        </w:rPr>
        <w:br/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C2117B"/>
          <w:spacing w:val="0"/>
          <w:position w:val="0"/>
          <w:sz w:val="28"/>
          <w:shd w:fill="auto" w:val="clear"/>
        </w:rPr>
      </w:pPr>
      <w:r>
        <w:object w:dxaOrig="11225" w:dyaOrig="3312">
          <v:rect xmlns:o="urn:schemas-microsoft-com:office:office" xmlns:v="urn:schemas-microsoft-com:vml" id="rectole0000000009" style="width:561.250000pt;height:165.6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  <w:r>
        <w:rPr>
          <w:rFonts w:ascii="Times New Roman" w:hAnsi="Times New Roman" w:cs="Times New Roman" w:eastAsia="Times New Roman"/>
          <w:color w:val="C2117B"/>
          <w:spacing w:val="0"/>
          <w:position w:val="0"/>
          <w:sz w:val="28"/>
          <w:shd w:fill="auto" w:val="clear"/>
        </w:rPr>
        <w:br/>
        <w:br/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заголовках объявлений рекомендую отобразить конкретные районы города исходя из соответствующих ключевых слов, например,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Доставка цветов в Кайеркане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Доставка цветов в Оганере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т.д.</w:t>
      </w:r>
      <w:r>
        <w:rPr>
          <w:rFonts w:ascii="Times New Roman" w:hAnsi="Times New Roman" w:cs="Times New Roman" w:eastAsia="Times New Roman"/>
          <w:color w:val="C2117B"/>
          <w:spacing w:val="0"/>
          <w:position w:val="0"/>
          <w:sz w:val="28"/>
          <w:shd w:fill="auto" w:val="clear"/>
        </w:rPr>
        <w:br/>
        <w:br/>
        <w:br/>
        <w:br/>
        <w:br/>
        <w:br/>
        <w:br/>
        <w:br/>
        <w:br/>
        <w:br/>
        <w:br/>
        <w:br/>
        <w:br/>
        <w:br/>
        <w:br/>
        <w:br/>
        <w:br/>
        <w:br/>
        <w:br/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II.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Анализ сайта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7"/>
        </w:numPr>
        <w:spacing w:before="0" w:after="0" w:line="276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 главную страницу можно добавить яркий креатив с промоакцией либо условиями круглосуточной доставки для клиентов. Как пример:</w:t>
        <w:br/>
        <w:t xml:space="preserve">   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object w:dxaOrig="11225" w:dyaOrig="4789">
          <v:rect xmlns:o="urn:schemas-microsoft-com:office:office" xmlns:v="urn:schemas-microsoft-com:vml" id="rectole0000000010" style="width:561.250000pt;height:239.4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Сайт конкурента: </w:t>
      </w:r>
      <w:hyperlink xmlns:r="http://schemas.openxmlformats.org/officeDocument/2006/relationships" r:id="docRId22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8"/>
            <w:u w:val="single"/>
            <w:shd w:fill="auto" w:val="clear"/>
          </w:rPr>
          <w:t xml:space="preserve">https://norilsk.11roz.com/</w:t>
        </w:r>
      </w:hyperlink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</w:p>
    <w:p>
      <w:pPr>
        <w:numPr>
          <w:ilvl w:val="0"/>
          <w:numId w:val="9"/>
        </w:numPr>
        <w:spacing w:before="0" w:after="0" w:line="276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Было бы здорово сделать фильтр по цветам и расценкам, например, как здесь реализовано (сайт </w:t>
      </w:r>
      <w:hyperlink xmlns:r="http://schemas.openxmlformats.org/officeDocument/2006/relationships" r:id="docRId23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https://rosetta.florist/</w:t>
        </w:r>
      </w:hyperlink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- клиенту будет очень удобно искать букеты в запланированном ценовом диапазоне).   </w:t>
        <w:br/>
        <w:br/>
      </w:r>
      <w:r>
        <w:object w:dxaOrig="11225" w:dyaOrig="5329">
          <v:rect xmlns:o="urn:schemas-microsoft-com:office:office" xmlns:v="urn:schemas-microsoft-com:vml" id="rectole0000000011" style="width:561.250000pt;height:266.4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4"/>
        </w:objec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  <w:br/>
        <w:br/>
        <w:t xml:space="preserve">3. В подробном описании букетов либо при добавлении их в корзину можно в качестве дополнения можно предложить клиенту игрушки, сладкий подарок, топер и т.д. Сейчас довольно сложно оказалось найти их в каталоге у нас на сайте.</w:t>
        <w:br/>
        <w:br/>
      </w:r>
      <w:r>
        <w:object w:dxaOrig="11225" w:dyaOrig="4237">
          <v:rect xmlns:o="urn:schemas-microsoft-com:office:office" xmlns:v="urn:schemas-microsoft-com:vml" id="rectole0000000012" style="width:561.250000pt;height:211.8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6"/>
        </w:objec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</w:p>
    <w:p>
      <w:pPr>
        <w:numPr>
          <w:ilvl w:val="0"/>
          <w:numId w:val="9"/>
        </w:numPr>
        <w:spacing w:before="0" w:after="0" w:line="276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 главной странице сайта указано, что доставка осуществляется с 8.00-23.00, а в блоке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 компании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круглосуточная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object w:dxaOrig="11225" w:dyaOrig="3102">
          <v:rect xmlns:o="urn:schemas-microsoft-com:office:office" xmlns:v="urn:schemas-microsoft-com:vml" id="rectole0000000013" style="width:561.250000pt;height:155.1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8"/>
        </w:objec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object w:dxaOrig="7617" w:dyaOrig="3974">
          <v:rect xmlns:o="urn:schemas-microsoft-com:office:office" xmlns:v="urn:schemas-microsoft-com:vml" id="rectole0000000014" style="width:380.850000pt;height:198.7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30"/>
        </w:objec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72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Дополнительно в онлайн-чат можно прописать приветствие, чтобы создать эффект присутствия. Как вариант: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Я онлайн! Обращайтесь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поставить фото консультанта, а в тексте чата, например, так:</w:t>
        <w:br/>
        <w:br/>
      </w:r>
      <w:r>
        <w:object w:dxaOrig="5760" w:dyaOrig="6324">
          <v:rect xmlns:o="urn:schemas-microsoft-com:office:office" xmlns:v="urn:schemas-microsoft-com:vml" id="rectole0000000015" style="width:288.000000pt;height:316.2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2"/>
        </w:objec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  <w:t xml:space="preserve">6. Добавить трубку с возможностью связаться с Вами онлайн за 24 сек. (В подобных нишах отлично дает конверсию). Рекомендую хотя бы месяц потестировать.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3"/>
        </w:numPr>
        <w:spacing w:before="0" w:after="0" w:line="276"/>
        <w:ind w:right="0" w:left="1080" w:hanging="72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Анализ конкурентов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  <w:t xml:space="preserve">В таблице зеленым цветом я выделила преимущества конкурентов перед нашим предложением: </w:t>
        <w:br/>
      </w:r>
    </w:p>
    <w:p>
      <w:pPr>
        <w:spacing w:before="0" w:after="0" w:line="276"/>
        <w:ind w:right="0" w:left="108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34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"https://docs.google.com/spreadsheets/d/1xVw-OKUvVynR9VVBmljWiID_dDIE6PiAQli9VaghE9U/edit?usp=sharing"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://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"https://docs.google.com/spreadsheets/d/1xVw-OKUvVynR9VVBmljWiID_dDIE6PiAQli9VaghE9U/edit?usp=sharing"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docs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"https://docs.google.com/spreadsheets/d/1xVw-OKUvVynR9VVBmljWiID_dDIE6PiAQli9VaghE9U/edit?usp=sharing"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.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"https://docs.google.com/spreadsheets/d/1xVw-OKUvVynR9VVBmljWiID_dDIE6PiAQli9VaghE9U/edit?usp=sharing"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google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"https://docs.google.com/spreadsheets/d/1xVw-OKUvVynR9VVBmljWiID_dDIE6PiAQli9VaghE9U/edit?usp=sharing"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.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"https://docs.google.com/spreadsheets/d/1xVw-OKUvVynR9VVBmljWiID_dDIE6PiAQli9VaghE9U/edit?usp=sharing"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com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"https://docs.google.com/spreadsheets/d/1xVw-OKUvVynR9VVBmljWiID_dDIE6PiAQli9VaghE9U/edit?usp=sharing"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/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"https://docs.google.com/spreadsheets/d/1xVw-OKUvVynR9VVBmljWiID_dDIE6PiAQli9VaghE9U/edit?usp=sharing"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spreadsheets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"https://docs.google.com/spreadsheets/d/1xVw-OKUvVynR9VVBmljWiID_dDIE6PiAQli9VaghE9U/edit?usp=sharing"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/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"https://docs.google.com/spreadsheets/d/1xVw-OKUvVynR9VVBmljWiID_dDIE6PiAQli9VaghE9U/edit?usp=sharing"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d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"https://docs.google.com/spreadsheets/d/1xVw-OKUvVynR9VVBmljWiID_dDIE6PiAQli9VaghE9U/edit?usp=sharing"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/1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"https://docs.google.com/spreadsheets/d/1xVw-OKUvVynR9VVBmljWiID_dDIE6PiAQli9VaghE9U/edit?usp=sharing"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xVw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"https://docs.google.com/spreadsheets/d/1xVw-OKUvVynR9VVBmljWiID_dDIE6PiAQli9VaghE9U/edit?usp=sharing"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-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"https://docs.google.com/spreadsheets/d/1xVw-OKUvVynR9VVBmljWiID_dDIE6PiAQli9VaghE9U/edit?usp=sharing"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OKUvVynR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"https://docs.google.com/spreadsheets/d/1xVw-OKUvVynR9VVBmljWiID_dDIE6PiAQli9VaghE9U/edit?usp=sharing"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9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"https://docs.google.com/spreadsheets/d/1xVw-OKUvVynR9VVBmljWiID_dDIE6PiAQli9VaghE9U/edit?usp=sharing"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VVBmljWiID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"https://docs.google.com/spreadsheets/d/1xVw-OKUvVynR9VVBmljWiID_dDIE6PiAQli9VaghE9U/edit?usp=sharing"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_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"https://docs.google.com/spreadsheets/d/1xVw-OKUvVynR9VVBmljWiID_dDIE6PiAQli9VaghE9U/edit?usp=sharing"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dDIE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"https://docs.google.com/spreadsheets/d/1xVw-OKUvVynR9VVBmljWiID_dDIE6PiAQli9VaghE9U/edit?usp=sharing"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6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"https://docs.google.com/spreadsheets/d/1xVw-OKUvVynR9VVBmljWiID_dDIE6PiAQli9VaghE9U/edit?usp=sharing"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PiAQli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"https://docs.google.com/spreadsheets/d/1xVw-OKUvVynR9VVBmljWiID_dDIE6PiAQli9VaghE9U/edit?usp=sharing"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9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"https://docs.google.com/spreadsheets/d/1xVw-OKUvVynR9VVBmljWiID_dDIE6PiAQli9VaghE9U/edit?usp=sharing"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VaghE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"https://docs.google.com/spreadsheets/d/1xVw-OKUvVynR9VVBmljWiID_dDIE6PiAQli9VaghE9U/edit?usp=sharing"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9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"https://docs.google.com/spreadsheets/d/1xVw-OKUvVynR9VVBmljWiID_dDIE6PiAQli9VaghE9U/edit?usp=sharing"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U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"https://docs.google.com/spreadsheets/d/1xVw-OKUvVynR9VVBmljWiID_dDIE6PiAQli9VaghE9U/edit?usp=sharing"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/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"https://docs.google.com/spreadsheets/d/1xVw-OKUvVynR9VVBmljWiID_dDIE6PiAQli9VaghE9U/edit?usp=sharing"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edit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"https://docs.google.com/spreadsheets/d/1xVw-OKUvVynR9VVBmljWiID_dDIE6PiAQli9VaghE9U/edit?usp=sharing"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?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"https://docs.google.com/spreadsheets/d/1xVw-OKUvVynR9VVBmljWiID_dDIE6PiAQli9VaghE9U/edit?usp=sharing"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usp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"https://docs.google.com/spreadsheets/d/1xVw-OKUvVynR9VVBmljWiID_dDIE6PiAQli9VaghE9U/edit?usp=sharing"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=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"https://docs.google.com/spreadsheets/d/1xVw-OKUvVynR9VVBmljWiID_dDIE6PiAQli9VaghE9U/edit?usp=sharing"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sharing</w:t>
        </w:r>
      </w:hyperlink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                                 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num w:numId="3">
    <w:abstractNumId w:val="18"/>
  </w:num>
  <w:num w:numId="7">
    <w:abstractNumId w:val="12"/>
  </w:num>
  <w:num w:numId="9">
    <w:abstractNumId w:val="6"/>
  </w:num>
  <w:num w:numId="13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Mode="External" Target="https://docs.google.com/spreadsheets/d/1xVw-OKUvVynR9VVBmljWiID_dDIE6PiAQli9VaghE9U/edit?usp=sharing" Id="docRId34" Type="http://schemas.openxmlformats.org/officeDocument/2006/relationships/hyperlink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Mode="External" Target="https://norilsk.11roz.com/" Id="docRId22" Type="http://schemas.openxmlformats.org/officeDocument/2006/relationships/hyperlink" /><Relationship Target="numbering.xml" Id="docRId35" Type="http://schemas.openxmlformats.org/officeDocument/2006/relationships/numbering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3.wmf" Id="docRId29" Type="http://schemas.openxmlformats.org/officeDocument/2006/relationships/image" /><Relationship Target="styles.xml" Id="docRId36" Type="http://schemas.openxmlformats.org/officeDocument/2006/relationships/styles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3.bin" Id="docRId28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2.wmf" Id="docRId27" Type="http://schemas.openxmlformats.org/officeDocument/2006/relationships/image" /><Relationship Target="embeddings/oleObject14.bin" Id="docRId30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2.bin" Id="docRId26" Type="http://schemas.openxmlformats.org/officeDocument/2006/relationships/oleObject" /><Relationship Target="media/image14.wmf" Id="docRId31" Type="http://schemas.openxmlformats.org/officeDocument/2006/relationships/image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1.wmf" Id="docRId25" Type="http://schemas.openxmlformats.org/officeDocument/2006/relationships/image" /><Relationship Target="embeddings/oleObject15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1.bin" Id="docRId24" Type="http://schemas.openxmlformats.org/officeDocument/2006/relationships/oleObject" /><Relationship Target="media/image15.wmf" Id="docRId33" Type="http://schemas.openxmlformats.org/officeDocument/2006/relationships/image" /><Relationship TargetMode="External" Target="https://rosetta.florist/" Id="docRId23" Type="http://schemas.openxmlformats.org/officeDocument/2006/relationships/hyperlink" /><Relationship Target="embeddings/oleObject3.bin" Id="docRId6" Type="http://schemas.openxmlformats.org/officeDocument/2006/relationships/oleObject" /></Relationships>
</file>