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D8" w:rsidRPr="00605CD8" w:rsidRDefault="00605CD8" w:rsidP="00605CD8">
      <w:pPr>
        <w:spacing w:line="360" w:lineRule="auto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  <w:lang w:val="en-US"/>
        </w:rPr>
        <w:t xml:space="preserve">            </w:t>
      </w:r>
      <w:r w:rsidRPr="00605CD8">
        <w:rPr>
          <w:rFonts w:ascii="Times New Roman" w:hAnsi="Times New Roman"/>
          <w:position w:val="-1"/>
          <w:sz w:val="28"/>
          <w:szCs w:val="28"/>
        </w:rPr>
        <w:t xml:space="preserve">Робота з написання статті. Виконала </w:t>
      </w:r>
      <w:proofErr w:type="gramStart"/>
      <w:r w:rsidRPr="00605CD8">
        <w:rPr>
          <w:rFonts w:ascii="Times New Roman" w:hAnsi="Times New Roman"/>
          <w:position w:val="-1"/>
          <w:sz w:val="28"/>
          <w:szCs w:val="28"/>
        </w:rPr>
        <w:t>фр</w:t>
      </w:r>
      <w:proofErr w:type="gramEnd"/>
      <w:r w:rsidRPr="00605CD8">
        <w:rPr>
          <w:rFonts w:ascii="Times New Roman" w:hAnsi="Times New Roman"/>
          <w:position w:val="-1"/>
          <w:sz w:val="28"/>
          <w:szCs w:val="28"/>
        </w:rPr>
        <w:t>ілансер Поліна.</w:t>
      </w:r>
    </w:p>
    <w:p w:rsidR="00605CD8" w:rsidRPr="00605CD8" w:rsidRDefault="00605CD8" w:rsidP="00A72B71">
      <w:pPr>
        <w:spacing w:line="36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</w:p>
    <w:p w:rsidR="00A72B71" w:rsidRPr="00714CEE" w:rsidRDefault="00A72B71" w:rsidP="00A72B7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1B61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Особливості управління процесом формування сприятливого морально-психологічного клімату в колективі </w:t>
      </w:r>
      <w:r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філологів у </w:t>
      </w:r>
      <w:r w:rsidRPr="00B91B61">
        <w:rPr>
          <w:rFonts w:ascii="Times New Roman" w:hAnsi="Times New Roman"/>
          <w:b/>
          <w:position w:val="-1"/>
          <w:sz w:val="28"/>
          <w:szCs w:val="28"/>
          <w:lang w:val="uk-UA"/>
        </w:rPr>
        <w:t>закладів освіти</w:t>
      </w:r>
    </w:p>
    <w:p w:rsidR="00605CD8" w:rsidRDefault="00605CD8" w:rsidP="00D65473">
      <w:pPr>
        <w:spacing w:after="0" w:line="360" w:lineRule="auto"/>
        <w:rPr>
          <w:lang w:val="en-US"/>
        </w:rPr>
      </w:pPr>
    </w:p>
    <w:p w:rsidR="00D65473" w:rsidRPr="00605CD8" w:rsidRDefault="00D65473" w:rsidP="00D6547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65473">
        <w:rPr>
          <w:rFonts w:ascii="Times New Roman" w:hAnsi="Times New Roman"/>
          <w:b/>
          <w:sz w:val="28"/>
          <w:szCs w:val="28"/>
        </w:rPr>
        <w:t>Морально</w:t>
      </w:r>
      <w:r w:rsidRPr="00605CD8">
        <w:rPr>
          <w:rFonts w:ascii="Times New Roman" w:hAnsi="Times New Roman"/>
          <w:b/>
          <w:sz w:val="28"/>
          <w:szCs w:val="28"/>
          <w:lang w:val="en-US"/>
        </w:rPr>
        <w:t>-</w:t>
      </w:r>
      <w:r w:rsidRPr="00D65473">
        <w:rPr>
          <w:rFonts w:ascii="Times New Roman" w:hAnsi="Times New Roman"/>
          <w:b/>
          <w:sz w:val="28"/>
          <w:szCs w:val="28"/>
        </w:rPr>
        <w:t>психологічний</w:t>
      </w:r>
      <w:r w:rsidRPr="00605CD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65473">
        <w:rPr>
          <w:rFonts w:ascii="Times New Roman" w:hAnsi="Times New Roman"/>
          <w:b/>
          <w:sz w:val="28"/>
          <w:szCs w:val="28"/>
        </w:rPr>
        <w:t>клімат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D65473">
        <w:rPr>
          <w:rFonts w:ascii="Times New Roman" w:hAnsi="Times New Roman"/>
          <w:sz w:val="28"/>
          <w:szCs w:val="28"/>
        </w:rPr>
        <w:t>пов</w:t>
      </w:r>
      <w:r w:rsidRPr="00605CD8">
        <w:rPr>
          <w:rFonts w:ascii="Times New Roman" w:hAnsi="Times New Roman"/>
          <w:sz w:val="28"/>
          <w:szCs w:val="28"/>
          <w:lang w:val="en-US"/>
        </w:rPr>
        <w:t>'</w:t>
      </w:r>
      <w:r w:rsidRPr="00D65473">
        <w:rPr>
          <w:rFonts w:ascii="Times New Roman" w:hAnsi="Times New Roman"/>
          <w:sz w:val="28"/>
          <w:szCs w:val="28"/>
        </w:rPr>
        <w:t>язані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473">
        <w:rPr>
          <w:rFonts w:ascii="Times New Roman" w:hAnsi="Times New Roman"/>
          <w:sz w:val="28"/>
          <w:szCs w:val="28"/>
        </w:rPr>
        <w:t>взаємини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473">
        <w:rPr>
          <w:rFonts w:ascii="Times New Roman" w:hAnsi="Times New Roman"/>
          <w:sz w:val="28"/>
          <w:szCs w:val="28"/>
        </w:rPr>
        <w:t>у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473">
        <w:rPr>
          <w:rFonts w:ascii="Times New Roman" w:hAnsi="Times New Roman"/>
          <w:sz w:val="28"/>
          <w:szCs w:val="28"/>
        </w:rPr>
        <w:t>стані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473">
        <w:rPr>
          <w:rFonts w:ascii="Times New Roman" w:hAnsi="Times New Roman"/>
          <w:sz w:val="28"/>
          <w:szCs w:val="28"/>
        </w:rPr>
        <w:t>колективної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65473">
        <w:rPr>
          <w:rFonts w:ascii="Times New Roman" w:hAnsi="Times New Roman"/>
          <w:sz w:val="28"/>
          <w:szCs w:val="28"/>
        </w:rPr>
        <w:t>св</w:t>
      </w:r>
      <w:proofErr w:type="gramEnd"/>
      <w:r w:rsidRPr="00D65473">
        <w:rPr>
          <w:rFonts w:ascii="Times New Roman" w:hAnsi="Times New Roman"/>
          <w:sz w:val="28"/>
          <w:szCs w:val="28"/>
        </w:rPr>
        <w:t>ідомості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D65473">
        <w:rPr>
          <w:rFonts w:ascii="Times New Roman" w:hAnsi="Times New Roman"/>
          <w:sz w:val="28"/>
          <w:szCs w:val="28"/>
        </w:rPr>
        <w:t>відображають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473">
        <w:rPr>
          <w:rFonts w:ascii="Times New Roman" w:hAnsi="Times New Roman"/>
          <w:sz w:val="28"/>
          <w:szCs w:val="28"/>
        </w:rPr>
        <w:t>комплекс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473">
        <w:rPr>
          <w:rFonts w:ascii="Times New Roman" w:hAnsi="Times New Roman"/>
          <w:sz w:val="28"/>
          <w:szCs w:val="28"/>
        </w:rPr>
        <w:t>явищ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473">
        <w:rPr>
          <w:rFonts w:ascii="Times New Roman" w:hAnsi="Times New Roman"/>
          <w:sz w:val="28"/>
          <w:szCs w:val="28"/>
        </w:rPr>
        <w:t>зокрема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473">
        <w:rPr>
          <w:rFonts w:ascii="Times New Roman" w:hAnsi="Times New Roman"/>
          <w:sz w:val="28"/>
          <w:szCs w:val="28"/>
        </w:rPr>
        <w:t>способи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5473">
        <w:rPr>
          <w:rFonts w:ascii="Times New Roman" w:hAnsi="Times New Roman"/>
          <w:sz w:val="28"/>
          <w:szCs w:val="28"/>
        </w:rPr>
        <w:t>стимулювання</w:t>
      </w:r>
      <w:r w:rsidRPr="00605CD8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D65473" w:rsidRPr="00605CD8" w:rsidRDefault="00D65473" w:rsidP="00D654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5473">
        <w:rPr>
          <w:rFonts w:ascii="Times New Roman" w:hAnsi="Times New Roman"/>
          <w:sz w:val="28"/>
          <w:szCs w:val="28"/>
        </w:rPr>
        <w:t xml:space="preserve">умови праці, взаємини у колективі, командна робота.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Оскільки морально-психологічний клімат є одним з найголовніших факторів підвищення якості  освіти на різних рівнях управління (адміністративному, педагогічному, студентському), то виникає необхідність ефективного управління процесом формування сприятливого морально-психологічного клімату в колективі працівників закладів освіти.</w:t>
      </w:r>
      <w:r w:rsidRPr="00D65473"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ab/>
        <w:t>О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собливість педагогічної праці полягає в тому, що індивідуальні знання, зусилля й досвід дають ефективний результат лише за умови їх узгодження з діями всього педагогічного колективу, підтримки керівними органами, спрямування на досягнення єдиної мети. Колектив з високим рівнем моральної та педагогічної культури (особистої та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колективної) працює злагоджено,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досягаючи високих результатів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.</w:t>
      </w:r>
    </w:p>
    <w:p w:rsidR="00D65473" w:rsidRDefault="00D65473" w:rsidP="00D65473">
      <w:pPr>
        <w:spacing w:after="0" w:line="360" w:lineRule="auto"/>
        <w:ind w:firstLine="851"/>
        <w:jc w:val="both"/>
        <w:rPr>
          <w:rFonts w:ascii="Times New Roman" w:hAnsi="Times New Roman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   Я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кість морально-пси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хологічного клімату в колективі-це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відношення керівника до суспільства в цілому, до своєї організації і до кожної людини окремо. Якщо в його розумінні людина представляється як ресурс, сировинна і виробнича база, то такий підхід не дасть належного результату, в пр</w:t>
      </w:r>
      <w:r w:rsidR="00305A47">
        <w:rPr>
          <w:rFonts w:ascii="Times New Roman" w:hAnsi="Times New Roman"/>
          <w:position w:val="-1"/>
          <w:sz w:val="28"/>
          <w:szCs w:val="28"/>
          <w:lang w:val="uk-UA"/>
        </w:rPr>
        <w:t xml:space="preserve">оцесі управління виникне </w:t>
      </w:r>
      <w:r w:rsidR="00305A47" w:rsidRPr="00305A47">
        <w:rPr>
          <w:rFonts w:ascii="Times New Roman" w:hAnsi="Times New Roman"/>
          <w:position w:val="-1"/>
          <w:sz w:val="28"/>
          <w:szCs w:val="28"/>
          <w:lang w:val="uk-UA"/>
        </w:rPr>
        <w:t>дисбаланс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 і недолік або перерахунок ресурсів для виконання конкретної задачі.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І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снують досить досконалі соціально-психологічні методи, за допомогою яких можна добитися потрібного ефекту функціонування трудового колективу. Під соціально-психологічними методами управління розуміють конкретні прийоми і способи дії на процес формування і розвитку самого колективу і окремих працівників. Ро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зділяють два методи: соціальні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направлені на коле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ктив в цілому, і психологічні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lastRenderedPageBreak/>
        <w:t>направ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лені на окремих осіб у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середині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колективу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. Ці методи мають на увазі упровадження різних соціологічних і психологічних процедур в практику управління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.</w:t>
      </w:r>
    </w:p>
    <w:p w:rsidR="004A4CD8" w:rsidRPr="00B91B61" w:rsidRDefault="004A4CD8" w:rsidP="004A4CD8">
      <w:pPr>
        <w:spacing w:after="0" w:line="360" w:lineRule="auto"/>
        <w:ind w:firstLine="851"/>
        <w:jc w:val="both"/>
        <w:rPr>
          <w:rFonts w:ascii="Times New Roman" w:hAnsi="Times New Roman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position w:val="-1"/>
          <w:sz w:val="28"/>
          <w:szCs w:val="28"/>
          <w:lang w:val="uk-UA"/>
        </w:rPr>
        <w:t>М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орально-психологічний клімат впливає не тільки на ефективність діяльності, поведінку, але й на психологічне здоров´я особистості. Це  важливо для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філолога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, наприклад,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на кафедрі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, оскільки там соціально-психологічний клімат опосередковано, через відповідний психо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логічний стан її представників,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впливає на соціально-пс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ихологічний клімат підвідомчих п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едколективів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.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У колективах із сприятливим психологічним кліматом, завдяки досягненням у професійній діяльності, тісним міжособистісним контактам та відсутності конфліктів, у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філологів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переважає чуття задоволення своїм статусом, позитивне ставлення до с себе, що, сприяє зростанню активності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викладача-філолога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,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вияву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творчої енергії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.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У колективах із несприятливим психологічним кліматом, яким досить часто притаманний невисокий соціальний і професійний статус, може виникати негативне сприймання самих себе, своєрідний комплекс меншовартості, особливо в колективах із нейтральним або негативним психологічним кліматом такі потреби залишаються нереалізованими, а тому там панують настрої невдоволення світом, песимізму, схильність до постійних стресових ситуацій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. К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ерівникові освітньої установи слід докласти неабияких зусиль для того, щоб принаймні вивести своїх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викладачів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із такого стану.</w:t>
      </w:r>
    </w:p>
    <w:p w:rsidR="004A4CD8" w:rsidRPr="00B91B61" w:rsidRDefault="004A4CD8" w:rsidP="004A4CD8">
      <w:pPr>
        <w:spacing w:after="0" w:line="360" w:lineRule="auto"/>
        <w:ind w:firstLine="851"/>
        <w:jc w:val="both"/>
        <w:rPr>
          <w:rFonts w:ascii="Times New Roman" w:hAnsi="Times New Roman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   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Керівнику будь-як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ого рівня управління необхідно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 приділяти увагу заходам щодо поліпшення морально-психологічного клімату в колективі, а саме: розробці місії та цінностей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в колективі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.</w:t>
      </w:r>
    </w:p>
    <w:p w:rsidR="00D65473" w:rsidRPr="00D65473" w:rsidRDefault="004A4CD8" w:rsidP="00D65473">
      <w:pPr>
        <w:spacing w:after="0" w:line="360" w:lineRule="auto"/>
        <w:rPr>
          <w:rFonts w:ascii="Times New Roman" w:hAnsi="Times New Roman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position w:val="-1"/>
          <w:sz w:val="28"/>
          <w:szCs w:val="28"/>
          <w:lang w:val="uk-UA"/>
        </w:rPr>
        <w:t>У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 колективах, де панує клімат з позитивною спрямованістю, зазвичай формуються міжособистісні стосунки, які характеризуються взаємоповагою та взаємопідтримкою. Це дає можливість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викладачам-філологам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у процесі управління вільно встановлювати з викладачами психологічний контакт, забезпечувати успішну реалізацію різноманітних форм ділової комунікації, здійснювати ефективний вплив на працівників, ураховувати їхню мотивацію,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lastRenderedPageBreak/>
        <w:t>надавати значну увагу неформальним засобам спілкування, які органічно доповнюють формальні і сприяють формуванню у членів кафедри почуття емоційного задоволення нале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жністю саме до цього колективу. </w:t>
      </w:r>
    </w:p>
    <w:p w:rsidR="00305A47" w:rsidRDefault="00305A47" w:rsidP="00305A47">
      <w:pPr>
        <w:suppressAutoHyphens/>
        <w:spacing w:after="0" w:line="360" w:lineRule="auto"/>
        <w:ind w:firstLine="851"/>
        <w:jc w:val="both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position w:val="-1"/>
          <w:sz w:val="28"/>
          <w:szCs w:val="28"/>
          <w:lang w:val="uk-UA"/>
        </w:rPr>
        <w:t>Отже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, при управлінні процесом формування сприятливого морально-психологічного клімату в колективі працівників закладів освіти керівникові  будь-якого рівня управління необхідно серйозну увагу приділ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яти розробці місії та цінностей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; формуванню корпоративних правил, корпоративної культури; повазі до співробітників компанії, як обов’язковій складовій успіху. До головних напрямів формування сприятливого морально-психологічного клімату варто віднести діагностику морально-психологічного клімату в колективі; удосконалення добору, розташування, виховання кадрів, комплектування колективу з урахуванням морально-психологічної, психологічної сумісності людей; удосконалення організації праці на основі принципів нау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кової організації праці</w:t>
      </w:r>
      <w:r w:rsidRPr="002505F7">
        <w:rPr>
          <w:rFonts w:ascii="Times New Roman" w:hAnsi="Times New Roman"/>
          <w:position w:val="-1"/>
          <w:sz w:val="28"/>
          <w:szCs w:val="28"/>
          <w:lang w:val="uk-UA"/>
        </w:rPr>
        <w:t>,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досягнення якої потребує напруженої творчої праці; гнучке регулювання взаємин у колективі, усунення суперечностей між діловими та особистими стосунками в системі міжособистісних взаємин; удосконалення матеріальної бази установи та умов праці і життя членів колективу; удосконалення стилю керівництва з урахуванням особливостей колективу та вимог суспільства до установ освіти; удосконалення організаційних форм управління.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У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правлінські процеси </w:t>
      </w:r>
      <w:r w:rsidRPr="002505F7">
        <w:rPr>
          <w:rFonts w:ascii="Times New Roman" w:hAnsi="Times New Roman"/>
          <w:position w:val="-1"/>
          <w:sz w:val="28"/>
          <w:szCs w:val="28"/>
          <w:lang w:val="uk-UA"/>
        </w:rPr>
        <w:t xml:space="preserve">здійснюється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через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планув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ання, організацію та контроль</w:t>
      </w:r>
      <w:r w:rsidRPr="00BE0608">
        <w:rPr>
          <w:rFonts w:ascii="Times New Roman" w:hAnsi="Times New Roman"/>
          <w:position w:val="-1"/>
          <w:sz w:val="28"/>
          <w:szCs w:val="28"/>
          <w:lang w:val="uk-UA"/>
        </w:rPr>
        <w:t>,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 xml:space="preserve">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да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ють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 можливість керівникові забезпечити більш ґрунтовне розуміння чл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енами колективу основних цілей на етапі планування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, швидку мобіліз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ацію колективу на їх виконання на етапі організації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 та зд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ійснення оперативної звітності на етапі контролю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>. Це</w:t>
      </w:r>
      <w:r w:rsidRPr="00BE0608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B91B61">
        <w:rPr>
          <w:rFonts w:ascii="Times New Roman" w:hAnsi="Times New Roman"/>
          <w:position w:val="-1"/>
          <w:sz w:val="28"/>
          <w:szCs w:val="28"/>
          <w:lang w:val="uk-UA"/>
        </w:rPr>
        <w:t xml:space="preserve">сприятиме прийняттю керівнику адекватних управлінських рішень, </w:t>
      </w:r>
      <w:r>
        <w:rPr>
          <w:rFonts w:ascii="Times New Roman" w:hAnsi="Times New Roman"/>
          <w:position w:val="-1"/>
          <w:sz w:val="28"/>
          <w:szCs w:val="28"/>
          <w:lang w:val="uk-UA"/>
        </w:rPr>
        <w:t>та діловому спілкуванню.</w:t>
      </w:r>
    </w:p>
    <w:p w:rsidR="00D65473" w:rsidRPr="004A4CD8" w:rsidRDefault="00D65473" w:rsidP="00D6547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D65473" w:rsidRPr="004A4CD8" w:rsidSect="0015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3B" w:rsidRDefault="00F1633B" w:rsidP="00605CD8">
      <w:pPr>
        <w:spacing w:after="0" w:line="240" w:lineRule="auto"/>
      </w:pPr>
      <w:r>
        <w:separator/>
      </w:r>
    </w:p>
  </w:endnote>
  <w:endnote w:type="continuationSeparator" w:id="0">
    <w:p w:rsidR="00F1633B" w:rsidRDefault="00F1633B" w:rsidP="0060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3B" w:rsidRDefault="00F1633B" w:rsidP="00605CD8">
      <w:pPr>
        <w:spacing w:after="0" w:line="240" w:lineRule="auto"/>
      </w:pPr>
      <w:r>
        <w:separator/>
      </w:r>
    </w:p>
  </w:footnote>
  <w:footnote w:type="continuationSeparator" w:id="0">
    <w:p w:rsidR="00F1633B" w:rsidRDefault="00F1633B" w:rsidP="00605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71"/>
    <w:rsid w:val="0015758D"/>
    <w:rsid w:val="00223535"/>
    <w:rsid w:val="00305A47"/>
    <w:rsid w:val="004A4CD8"/>
    <w:rsid w:val="00605CD8"/>
    <w:rsid w:val="00773031"/>
    <w:rsid w:val="009C297C"/>
    <w:rsid w:val="00A72B71"/>
    <w:rsid w:val="00D65473"/>
    <w:rsid w:val="00F1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5CD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5C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2024-02-28T19:25:00Z</dcterms:created>
  <dcterms:modified xsi:type="dcterms:W3CDTF">2024-02-28T19:25:00Z</dcterms:modified>
</cp:coreProperties>
</file>