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DBBD5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Ніжні хмари пливуть</w:t>
      </w:r>
    </w:p>
    <w:p>
      <w:r>
        <w:t xml:space="preserve">Серед лісу пташиний </w:t>
      </w:r>
      <w:r>
        <w:t>гул</w:t>
      </w:r>
    </w:p>
    <w:p>
      <w:r>
        <w:t>Мелодія звучить у гущині.</w:t>
      </w:r>
    </w:p>
    <w:p/>
    <w:p>
      <w:r>
        <w:t>Де крони дерев високі плетуть,</w:t>
      </w:r>
    </w:p>
    <w:p>
      <w:r>
        <w:t>Серед зелені та тиші,</w:t>
      </w:r>
    </w:p>
    <w:p>
      <w:r>
        <w:t>Там серце від спокою зігріть,</w:t>
      </w:r>
    </w:p>
    <w:p>
      <w:r>
        <w:t>В лісовому просторі жити.</w:t>
      </w:r>
    </w:p>
    <w:p/>
    <w:p>
      <w:r>
        <w:t>Аж птахи дзвінко співають пісню,</w:t>
      </w:r>
    </w:p>
    <w:p>
      <w:r>
        <w:t>Про те, як життя прекрасне це,</w:t>
      </w:r>
    </w:p>
    <w:p>
      <w:r>
        <w:t>В голубому небі немає межі,</w:t>
      </w:r>
    </w:p>
    <w:p>
      <w:r>
        <w:t>Цей край небесний, цей ліс срібний.</w:t>
      </w:r>
    </w:p>
    <w:p/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