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Подготовка документов для налоговой проверки – </w:t>
      </w:r>
      <w:r w:rsidDel="00000000" w:rsidR="00000000" w:rsidRPr="00000000">
        <w:rPr>
          <w:rtl w:val="0"/>
        </w:rPr>
        <w:t xml:space="preserve">заказать недорого в компании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rPr/>
      </w:pPr>
      <w:r w:rsidDel="00000000" w:rsidR="00000000" w:rsidRPr="00000000">
        <w:rPr>
          <w:rtl w:val="0"/>
        </w:rPr>
        <w:t xml:space="preserve">Description: Если Вам нужна </w:t>
      </w:r>
      <w:r w:rsidDel="00000000" w:rsidR="00000000" w:rsidRPr="00000000">
        <w:rPr>
          <w:b w:val="1"/>
          <w:rtl w:val="0"/>
        </w:rPr>
        <w:t xml:space="preserve">подготовка документов для налоговой проверки, </w:t>
      </w:r>
      <w:r w:rsidDel="00000000" w:rsidR="00000000" w:rsidRPr="00000000">
        <w:rPr>
          <w:rtl w:val="0"/>
        </w:rPr>
        <w:t xml:space="preserve">то обратитесь за помощью </w:t>
      </w:r>
      <w:r w:rsidDel="00000000" w:rsidR="00000000" w:rsidRPr="00000000">
        <w:rPr>
          <w:b w:val="1"/>
          <w:rtl w:val="0"/>
        </w:rPr>
        <w:t xml:space="preserve">к</w:t>
      </w:r>
      <w:r w:rsidDel="00000000" w:rsidR="00000000" w:rsidRPr="00000000">
        <w:rPr>
          <w:rtl w:val="0"/>
        </w:rPr>
        <w:t xml:space="preserve"> консалтинговой компании "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"! Вы можете получить консультацию специалиста и план действий, а если возникнут сложности, то мы предлагаем услугу личного сопровождения во время налоговой инспекции.</w:t>
      </w:r>
    </w:p>
    <w:p w:rsidR="00000000" w:rsidDel="00000000" w:rsidP="00000000" w:rsidRDefault="00000000" w:rsidRPr="00000000" w14:paraId="00000003">
      <w:pPr>
        <w:pStyle w:val="Heading1"/>
        <w:spacing w:after="200" w:before="200" w:line="240" w:lineRule="auto"/>
        <w:rPr>
          <w:color w:val="0000ff"/>
        </w:rPr>
      </w:pPr>
      <w:bookmarkStart w:colFirst="0" w:colLast="0" w:name="_ulpu4ebpurtj" w:id="0"/>
      <w:bookmarkEnd w:id="0"/>
      <w:r w:rsidDel="00000000" w:rsidR="00000000" w:rsidRPr="00000000">
        <w:rPr>
          <w:color w:val="0000ff"/>
          <w:rtl w:val="0"/>
        </w:rPr>
        <w:t xml:space="preserve">“</w:t>
      </w:r>
      <w:r w:rsidDel="00000000" w:rsidR="00000000" w:rsidRPr="00000000">
        <w:rPr>
          <w:color w:val="0000ff"/>
          <w:rtl w:val="0"/>
        </w:rPr>
        <w:t xml:space="preserve">ЮКРА</w:t>
      </w:r>
      <w:r w:rsidDel="00000000" w:rsidR="00000000" w:rsidRPr="00000000">
        <w:rPr>
          <w:color w:val="0000ff"/>
          <w:rtl w:val="0"/>
        </w:rPr>
        <w:t xml:space="preserve">” – квалифицированная</w:t>
      </w:r>
      <w:r w:rsidDel="00000000" w:rsidR="00000000" w:rsidRPr="00000000">
        <w:rPr>
          <w:b w:val="1"/>
          <w:color w:val="0000ff"/>
          <w:rtl w:val="0"/>
        </w:rPr>
        <w:t xml:space="preserve"> подготовка к налоговой проверке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Налоговая проверка – это стресс как для бухгалтера, так и для руководителя предприятия. А в случае негативного развития событий, ещё и потеря большого количества денег (если учесть штрафы).</w:t>
      </w:r>
    </w:p>
    <w:p w:rsidR="00000000" w:rsidDel="00000000" w:rsidP="00000000" w:rsidRDefault="00000000" w:rsidRPr="00000000" w14:paraId="00000005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Зачастую руководитель предприятия надеется, что главный бухгалтер самостоятельно справится с подготовкой к проверке. Но возлагая такой ответственный груз на плечи одного человека, начальник должен быть готов к тому, что идеально проверка не пройдет.</w:t>
      </w:r>
    </w:p>
    <w:p w:rsidR="00000000" w:rsidDel="00000000" w:rsidP="00000000" w:rsidRDefault="00000000" w:rsidRPr="00000000" w14:paraId="00000006">
      <w:pPr>
        <w:spacing w:before="200" w:line="240" w:lineRule="auto"/>
        <w:rPr/>
      </w:pPr>
      <w:r w:rsidDel="00000000" w:rsidR="00000000" w:rsidRPr="00000000">
        <w:rPr>
          <w:rtl w:val="0"/>
        </w:rPr>
        <w:t xml:space="preserve">Но есть способ, как существенно минимизировать ущерб в случае посещения налоговой службы. Консалтинговая компания "ЮКРА" предлагает свои услуги по сопровождению во время проверки налоговой инспекции. Опытные специалисты в области бухгалтерии могут в течении двух дней подключиться к подготовительному процессу к приезду налоговой.</w:t>
      </w:r>
    </w:p>
    <w:p w:rsidR="00000000" w:rsidDel="00000000" w:rsidP="00000000" w:rsidRDefault="00000000" w:rsidRPr="00000000" w14:paraId="00000007">
      <w:pPr>
        <w:pStyle w:val="Heading2"/>
        <w:spacing w:after="200" w:before="200" w:line="240" w:lineRule="auto"/>
        <w:rPr>
          <w:color w:val="0000ff"/>
        </w:rPr>
      </w:pPr>
      <w:bookmarkStart w:colFirst="0" w:colLast="0" w:name="_idag5yfw7jqq" w:id="1"/>
      <w:bookmarkEnd w:id="1"/>
      <w:r w:rsidDel="00000000" w:rsidR="00000000" w:rsidRPr="00000000">
        <w:rPr>
          <w:color w:val="0000ff"/>
          <w:rtl w:val="0"/>
        </w:rPr>
        <w:t xml:space="preserve">Компания "ЮКРА" предлагает: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line="240" w:lineRule="auto"/>
        <w:ind w:left="1180" w:right="460" w:hanging="360"/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Анализ документации за отчетный период, восстановление недостающих документов;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before="0" w:line="240" w:lineRule="auto"/>
        <w:ind w:left="1180" w:right="460" w:hanging="360"/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исправление ошибок и неточностей в отчетности;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0" w:line="240" w:lineRule="auto"/>
        <w:ind w:left="1180" w:right="460" w:hanging="360"/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консалтинг управляющих звеньев по поводу поведения с проверяющими сотрудниками из налоговой;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="240" w:lineRule="auto"/>
        <w:ind w:left="1180" w:right="460" w:hanging="360"/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формирование одной истории сделок, так как представители налоговой ее будут внимательно изучать.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before="200" w:line="240" w:lineRule="auto"/>
        <w:ind w:firstLine="380"/>
        <w:jc w:val="both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В особых ситуациях мы: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0" w:afterAutospacing="0" w:before="200" w:line="240" w:lineRule="auto"/>
        <w:ind w:left="720" w:hanging="360"/>
        <w:jc w:val="both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Предоставим сопровождение на допросы;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jc w:val="both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проследим за качеством проводимых экспертиз;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jc w:val="both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оспорим неправомерные решения о доначислении налогов и штрафов;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jc w:val="both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проконтролируем налоговиков, чтобы они не пользовались полномочиями;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left w:color="auto" w:space="3" w:sz="0" w:val="none"/>
          <w:bottom w:color="auto" w:space="0" w:sz="0" w:val="none"/>
          <w:right w:color="auto" w:space="3" w:sz="0" w:val="none"/>
          <w:between w:color="auto" w:space="0" w:sz="0" w:val="none"/>
        </w:pBdr>
        <w:spacing w:before="0" w:beforeAutospacing="0" w:line="240" w:lineRule="auto"/>
        <w:ind w:left="720" w:hanging="360"/>
        <w:jc w:val="both"/>
        <w:rPr>
          <w:color w:val="222222"/>
          <w:sz w:val="21"/>
          <w:szCs w:val="21"/>
          <w:u w:val="none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будем защитой и поддержкой на протяжении всей проверки.</w:t>
      </w:r>
    </w:p>
    <w:p w:rsidR="00000000" w:rsidDel="00000000" w:rsidP="00000000" w:rsidRDefault="00000000" w:rsidRPr="00000000" w14:paraId="00000012">
      <w:pPr>
        <w:spacing w:before="200" w:line="240" w:lineRule="auto"/>
        <w:ind w:left="0" w:right="460" w:firstLine="0"/>
        <w:rPr>
          <w:color w:val="222222"/>
          <w:sz w:val="21"/>
          <w:szCs w:val="21"/>
        </w:rPr>
      </w:pPr>
      <w:r w:rsidDel="00000000" w:rsidR="00000000" w:rsidRPr="00000000">
        <w:rPr>
          <w:color w:val="222222"/>
          <w:sz w:val="21"/>
          <w:szCs w:val="21"/>
          <w:rtl w:val="0"/>
        </w:rPr>
        <w:t xml:space="preserve">Стоимость услуги </w:t>
      </w:r>
      <w:r w:rsidDel="00000000" w:rsidR="00000000" w:rsidRPr="00000000">
        <w:rPr>
          <w:b w:val="1"/>
          <w:color w:val="222222"/>
          <w:sz w:val="21"/>
          <w:szCs w:val="21"/>
          <w:rtl w:val="0"/>
        </w:rPr>
        <w:t xml:space="preserve">подготовки документов для налоговой проверки</w:t>
      </w:r>
      <w:r w:rsidDel="00000000" w:rsidR="00000000" w:rsidRPr="00000000">
        <w:rPr>
          <w:color w:val="222222"/>
          <w:sz w:val="21"/>
          <w:szCs w:val="21"/>
          <w:rtl w:val="0"/>
        </w:rPr>
        <w:t xml:space="preserve"> довольно низкая (от 5000 руб.) по сравнению с возможными убытками компании при посещении налоговой без вмешательства эксперта.</w:t>
      </w:r>
    </w:p>
    <w:p w:rsidR="00000000" w:rsidDel="00000000" w:rsidP="00000000" w:rsidRDefault="00000000" w:rsidRPr="00000000" w14:paraId="00000013">
      <w:pPr>
        <w:pStyle w:val="Heading2"/>
        <w:spacing w:after="200" w:before="200" w:line="240" w:lineRule="auto"/>
        <w:rPr>
          <w:color w:val="0000ff"/>
        </w:rPr>
      </w:pPr>
      <w:bookmarkStart w:colFirst="0" w:colLast="0" w:name="_kf0yaesyn92o" w:id="2"/>
      <w:bookmarkEnd w:id="2"/>
      <w:r w:rsidDel="00000000" w:rsidR="00000000" w:rsidRPr="00000000">
        <w:rPr>
          <w:color w:val="0000ff"/>
          <w:rtl w:val="0"/>
        </w:rPr>
        <w:t xml:space="preserve">Почему именно к нам следует обратиться?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нас работают только опытные и квалифицированные специалисты, которые всегда знают о всех новых изменениях в документах, законодательстве и в курсе требований налоговой инспекции.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членов нашего сервиса, профессионалов в бухгалтерии, есть особое качество – индивидуальный подход к каждой ситуации и к каждому коллективу на предприятии. Поэтому у нашей компании “ЮКРА” есть много постоянных клиентов с долгосрочными отношениями, потому что они довольны качеством наших услуг.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Наш главный офис находится в Москве, но мы можем оказывать услуги по составлению бухгалтерской отчетности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на всей территории России, в режиме online.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Для этого нужно лишь оставить заявку на официальном сайте компании “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ЮКРА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” или позвонить по указанному на сайте номеру.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