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Title: </w:t>
      </w:r>
      <w:r w:rsidDel="00000000" w:rsidR="00000000" w:rsidRPr="00000000">
        <w:rPr>
          <w:b w:val="1"/>
          <w:rtl w:val="0"/>
        </w:rPr>
        <w:t xml:space="preserve">Определение теплопроводности и испытание на теплостойкость строительных материалов</w:t>
      </w:r>
    </w:p>
    <w:p w:rsidR="00000000" w:rsidDel="00000000" w:rsidP="00000000" w:rsidRDefault="00000000" w:rsidRPr="00000000" w14:paraId="00000002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Description: Московская испытательная лаборатория «ЦНИИПСК КОРТЕСТ» может с помощью современного оборудования провести </w:t>
      </w:r>
      <w:r w:rsidDel="00000000" w:rsidR="00000000" w:rsidRPr="00000000">
        <w:rPr>
          <w:b w:val="1"/>
          <w:rtl w:val="0"/>
        </w:rPr>
        <w:t xml:space="preserve">определение теплопроводности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b w:val="1"/>
          <w:rtl w:val="0"/>
        </w:rPr>
        <w:t xml:space="preserve"> теплостойкости,</w:t>
      </w:r>
      <w:r w:rsidDel="00000000" w:rsidR="00000000" w:rsidRPr="00000000">
        <w:rPr>
          <w:rtl w:val="0"/>
        </w:rPr>
        <w:t xml:space="preserve"> заказать выполнение </w:t>
      </w:r>
      <w:r w:rsidDel="00000000" w:rsidR="00000000" w:rsidRPr="00000000">
        <w:rPr>
          <w:b w:val="1"/>
          <w:rtl w:val="0"/>
        </w:rPr>
        <w:t xml:space="preserve">испытания</w:t>
      </w:r>
      <w:r w:rsidDel="00000000" w:rsidR="00000000" w:rsidRPr="00000000">
        <w:rPr>
          <w:rtl w:val="0"/>
        </w:rPr>
        <w:t xml:space="preserve"> можно в обычном или в ускоренном варианте, а другие детали уточнить у менеджера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00" w:line="240" w:lineRule="auto"/>
        <w:rPr>
          <w:color w:val="0000ff"/>
        </w:rPr>
      </w:pPr>
      <w:bookmarkStart w:colFirst="0" w:colLast="0" w:name="_d0kvhlo3wfkh" w:id="0"/>
      <w:bookmarkEnd w:id="0"/>
      <w:r w:rsidDel="00000000" w:rsidR="00000000" w:rsidRPr="00000000">
        <w:rPr>
          <w:b w:val="1"/>
          <w:color w:val="0000ff"/>
          <w:rtl w:val="0"/>
        </w:rPr>
        <w:t xml:space="preserve">Испытания на теплопроводность </w:t>
      </w:r>
      <w:r w:rsidDel="00000000" w:rsidR="00000000" w:rsidRPr="00000000">
        <w:rPr>
          <w:color w:val="0000ff"/>
          <w:rtl w:val="0"/>
        </w:rPr>
        <w:t xml:space="preserve">и</w:t>
      </w:r>
      <w:r w:rsidDel="00000000" w:rsidR="00000000" w:rsidRPr="00000000">
        <w:rPr>
          <w:b w:val="1"/>
          <w:color w:val="0000ff"/>
          <w:rtl w:val="0"/>
        </w:rPr>
        <w:t xml:space="preserve"> теплостойкость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before="2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В Москве очень востребованы испытания на теплопроводность фундаментов, кровли, стен, трубопроводов и других стройматериалов, и для этого есть причина. Измерительная процедура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на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определение тепловодности строительных материалов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необходима и важна для производителя и потребителя исследуемого изделия, так как они смогут дать оценку способности сохранять тепло в зимние периоды и защищать от солнечных лучей в летнее время. Это нужно знать как и при строительстве здания или одного помещения, так и при эксплуатации.</w:t>
      </w:r>
    </w:p>
    <w:p w:rsidR="00000000" w:rsidDel="00000000" w:rsidP="00000000" w:rsidRDefault="00000000" w:rsidRPr="00000000" w14:paraId="00000005">
      <w:pPr>
        <w:shd w:fill="ffffff" w:val="clear"/>
        <w:spacing w:after="300" w:before="20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Обследование проводится четко по установленной методике в соответствии с ГОСТ и с задействованием современной аппаратуры от зарубежного партнера-производителя. Лаборатория «ЦНИИПСК КОРТЕСТ» проводит испытания на теплостойкость и теплопроводность на образцах различных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теплоизоляционных материалов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(в т.ч. и сыпучих). Образцы материалов предоставляются производителем или берутся сотрудниками лаборатории на объекте. После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испытания на теплостойкость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специалисты составляют подробный ответ, где отражают выявленные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240" w:lineRule="auto"/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Зачем лабораторные испытания?</w:t>
      </w:r>
    </w:p>
    <w:p w:rsidR="00000000" w:rsidDel="00000000" w:rsidP="00000000" w:rsidRDefault="00000000" w:rsidRPr="00000000" w14:paraId="00000007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Только в</w:t>
      </w:r>
      <w:r w:rsidDel="00000000" w:rsidR="00000000" w:rsidRPr="00000000">
        <w:rPr>
          <w:rtl w:val="0"/>
        </w:rPr>
        <w:t xml:space="preserve"> лабораторных условиях можно с большой точностью провести</w:t>
      </w:r>
      <w:r w:rsidDel="00000000" w:rsidR="00000000" w:rsidRPr="00000000">
        <w:rPr>
          <w:b w:val="1"/>
          <w:rtl w:val="0"/>
        </w:rPr>
        <w:t xml:space="preserve"> определение теплопроводности </w:t>
      </w:r>
      <w:r w:rsidDel="00000000" w:rsidR="00000000" w:rsidRPr="00000000">
        <w:rPr>
          <w:rtl w:val="0"/>
        </w:rPr>
        <w:t xml:space="preserve">образцов</w:t>
      </w:r>
      <w:r w:rsidDel="00000000" w:rsidR="00000000" w:rsidRPr="00000000">
        <w:rPr>
          <w:b w:val="1"/>
          <w:rtl w:val="0"/>
        </w:rPr>
        <w:t xml:space="preserve"> строительных материалов</w:t>
      </w:r>
      <w:r w:rsidDel="00000000" w:rsidR="00000000" w:rsidRPr="00000000">
        <w:rPr>
          <w:rtl w:val="0"/>
        </w:rPr>
        <w:t xml:space="preserve">. Да, существуют и другие способы измерения данного параметра, например, с помощью формул и расчетов, но добиться приближенных к реальности значений можно лишь в лабораторных условиях.</w:t>
      </w:r>
    </w:p>
    <w:p w:rsidR="00000000" w:rsidDel="00000000" w:rsidP="00000000" w:rsidRDefault="00000000" w:rsidRPr="00000000" w14:paraId="00000008">
      <w:pPr>
        <w:spacing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Исследование проводится в соответствии с актуальными нормативными документами. Ее выполняют специалисты нашей лаборатории, которые стали профессионалами своего дела, потому что ежегодно они проходят обучение. По окончанию клиент получит</w:t>
      </w:r>
      <w:r w:rsidDel="00000000" w:rsidR="00000000" w:rsidRPr="00000000">
        <w:rPr>
          <w:b w:val="1"/>
          <w:rtl w:val="0"/>
        </w:rPr>
        <w:t xml:space="preserve"> развернутый отчет с подробными данными.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200" w:line="240" w:lineRule="auto"/>
        <w:rPr>
          <w:color w:val="0000ff"/>
        </w:rPr>
      </w:pPr>
      <w:bookmarkStart w:colFirst="0" w:colLast="0" w:name="_ogtabchtmrd6" w:id="1"/>
      <w:bookmarkEnd w:id="1"/>
      <w:r w:rsidDel="00000000" w:rsidR="00000000" w:rsidRPr="00000000">
        <w:rPr>
          <w:color w:val="0000ff"/>
          <w:rtl w:val="0"/>
        </w:rPr>
        <w:t xml:space="preserve">Наши преимущества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Испытательная л</w:t>
      </w:r>
      <w:r w:rsidDel="00000000" w:rsidR="00000000" w:rsidRPr="00000000">
        <w:rPr>
          <w:rtl w:val="0"/>
        </w:rPr>
        <w:t xml:space="preserve">аборатория «ЦНИИПСК КОРТЕСТ» имеет точное оборудование, выпущенное недавно. Фотографии для ознакомления с ним располагаются на сайте.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Лаборатория имеет опыт работы с лабораторным испытаниями около 130 лет, поэтому в нашем штате работают только квалифицированные специалисты, которые перенимают знания у своих старших коллег.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испытательной лаборатории «ЦНИИПСК КОРТЕСТ» есть сертификаты аккредитации, которые дают возможность проводить различные исследования: климатических испытания полного цикла, но в ускоренном режиме; испытаний на коррозию с высокой влажностью в атмосфере; исследования в солёной среде; испытания проводятся при высоких (до +300 С°) и критично низких до (-80 С°) температурах и т.д.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клиент захочет проконсультироваться с сотрудникам лаборатории или уточнить некоторые моменты по услугам, то у нашей лаборатории всегда работает обратная связь. Чтобы связаться с нашим менеджером оставить заявку на сайте или отправить ее по электронной почте или позвонить по указанному номеру телефона. </w:t>
      </w:r>
    </w:p>
    <w:p w:rsidR="00000000" w:rsidDel="00000000" w:rsidP="00000000" w:rsidRDefault="00000000" w:rsidRPr="00000000" w14:paraId="0000000E">
      <w:pPr>
        <w:pStyle w:val="Heading2"/>
        <w:spacing w:before="200" w:line="240" w:lineRule="auto"/>
        <w:rPr>
          <w:b w:val="1"/>
          <w:color w:val="0000ff"/>
        </w:rPr>
      </w:pPr>
      <w:bookmarkStart w:colFirst="0" w:colLast="0" w:name="_2ffm8cz9dfcm" w:id="2"/>
      <w:bookmarkEnd w:id="2"/>
      <w:r w:rsidDel="00000000" w:rsidR="00000000" w:rsidRPr="00000000">
        <w:rPr>
          <w:color w:val="0000ff"/>
          <w:rtl w:val="0"/>
        </w:rPr>
        <w:t xml:space="preserve">Стоимость </w:t>
      </w:r>
      <w:r w:rsidDel="00000000" w:rsidR="00000000" w:rsidRPr="00000000">
        <w:rPr>
          <w:b w:val="1"/>
          <w:color w:val="0000ff"/>
          <w:rtl w:val="0"/>
        </w:rPr>
        <w:t xml:space="preserve">испытания </w:t>
      </w:r>
      <w:r w:rsidDel="00000000" w:rsidR="00000000" w:rsidRPr="00000000">
        <w:rPr>
          <w:color w:val="0000ff"/>
          <w:rtl w:val="0"/>
        </w:rPr>
        <w:t xml:space="preserve">на </w:t>
      </w:r>
      <w:r w:rsidDel="00000000" w:rsidR="00000000" w:rsidRPr="00000000">
        <w:rPr>
          <w:b w:val="1"/>
          <w:color w:val="0000ff"/>
          <w:rtl w:val="0"/>
        </w:rPr>
        <w:t xml:space="preserve">теплопроводность</w:t>
      </w:r>
    </w:p>
    <w:p w:rsidR="00000000" w:rsidDel="00000000" w:rsidP="00000000" w:rsidRDefault="00000000" w:rsidRPr="00000000" w14:paraId="0000000F">
      <w:pPr>
        <w:spacing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В цену данной услуги входят временные затраты на проведение экспертизы, использования при этом профессиональной аппаратуры и количества фактов, подлежащих проверке.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Так как основа успешного исхода любого  исследования – это оборудование, то и стоимость любого исследования во многом зависит от применения специальной аппаратуры. </w:t>
      </w:r>
    </w:p>
    <w:p w:rsidR="00000000" w:rsidDel="00000000" w:rsidP="00000000" w:rsidRDefault="00000000" w:rsidRPr="00000000" w14:paraId="00000010">
      <w:pPr>
        <w:shd w:fill="ffffff" w:val="clear"/>
        <w:spacing w:after="300"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Приборы для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определения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коэффициента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теплопроводности строительных материалов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могут быть выполнены на основе зондового метода или действовать за счет стационарного теплового потока. Приборы удобны и компактны, поэтому не станут лишним грузом при работе на объекте.</w:t>
      </w:r>
    </w:p>
    <w:p w:rsidR="00000000" w:rsidDel="00000000" w:rsidP="00000000" w:rsidRDefault="00000000" w:rsidRPr="00000000" w14:paraId="00000011">
      <w:pPr>
        <w:shd w:fill="ffffff" w:val="clear"/>
        <w:spacing w:after="300"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Результат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испытания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на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теплопроводность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означает количество тепла, которое может провести материал за одну единицу времени.</w:t>
      </w:r>
    </w:p>
    <w:p w:rsidR="00000000" w:rsidDel="00000000" w:rsidP="00000000" w:rsidRDefault="00000000" w:rsidRPr="00000000" w14:paraId="00000012">
      <w:pPr>
        <w:shd w:fill="ffffff" w:val="clear"/>
        <w:spacing w:after="300"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</w:rPr>
        <w:drawing>
          <wp:inline distB="114300" distT="114300" distL="114300" distR="114300">
            <wp:extent cx="5731200" cy="1765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300"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</w:rPr>
        <w:drawing>
          <wp:inline distB="114300" distT="114300" distL="114300" distR="114300">
            <wp:extent cx="5731200" cy="2616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00" w:before="200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</w:rPr>
        <w:drawing>
          <wp:inline distB="114300" distT="114300" distL="114300" distR="114300">
            <wp:extent cx="5731200" cy="2705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