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2A" w:rsidRDefault="00C82F2A" w:rsidP="00C82F2A">
      <w:pPr>
        <w:pBdr>
          <w:top w:val="single" w:sz="2" w:space="0" w:color="E5E7EB"/>
          <w:left w:val="single" w:sz="2" w:space="0" w:color="E5E7EB"/>
          <w:bottom w:val="single" w:sz="2" w:space="0" w:color="E5E7EB"/>
          <w:right w:val="single" w:sz="2" w:space="0" w:color="E5E7EB"/>
        </w:pBdr>
        <w:shd w:val="clear" w:color="auto" w:fill="F9FAFB"/>
        <w:spacing w:before="448" w:after="256" w:line="240" w:lineRule="auto"/>
        <w:jc w:val="center"/>
        <w:outlineLvl w:val="1"/>
        <w:rPr>
          <w:rFonts w:ascii="Arial" w:hAnsi="Arial" w:cs="Arial"/>
          <w:color w:val="333333"/>
          <w:sz w:val="31"/>
          <w:szCs w:val="31"/>
          <w:shd w:val="clear" w:color="auto" w:fill="FFFFFF"/>
        </w:rPr>
      </w:pPr>
      <w:proofErr w:type="spellStart"/>
      <w:r>
        <w:rPr>
          <w:rFonts w:ascii="Segoe UI" w:eastAsia="Times New Roman" w:hAnsi="Segoe UI" w:cs="Segoe UI"/>
          <w:b/>
          <w:bCs/>
          <w:sz w:val="40"/>
          <w:szCs w:val="40"/>
          <w:bdr w:val="single" w:sz="2" w:space="0" w:color="E5E7EB" w:frame="1"/>
          <w:lang w:val="uk-UA" w:eastAsia="ru-RU"/>
        </w:rPr>
        <w:t>Обзор</w:t>
      </w:r>
      <w:proofErr w:type="spellEnd"/>
      <w:r>
        <w:rPr>
          <w:rFonts w:ascii="Segoe UI" w:eastAsia="Times New Roman" w:hAnsi="Segoe UI" w:cs="Segoe UI"/>
          <w:b/>
          <w:bCs/>
          <w:sz w:val="40"/>
          <w:szCs w:val="40"/>
          <w:bdr w:val="single" w:sz="2" w:space="0" w:color="E5E7EB" w:frame="1"/>
          <w:lang w:val="uk-UA" w:eastAsia="ru-RU"/>
        </w:rPr>
        <w:t xml:space="preserve"> </w:t>
      </w:r>
      <w:proofErr w:type="spellStart"/>
      <w:r>
        <w:rPr>
          <w:rFonts w:ascii="Segoe UI" w:eastAsia="Times New Roman" w:hAnsi="Segoe UI" w:cs="Segoe UI"/>
          <w:b/>
          <w:bCs/>
          <w:sz w:val="40"/>
          <w:szCs w:val="40"/>
          <w:bdr w:val="single" w:sz="2" w:space="0" w:color="E5E7EB" w:frame="1"/>
          <w:lang w:val="uk-UA" w:eastAsia="ru-RU"/>
        </w:rPr>
        <w:t>бирж</w:t>
      </w:r>
      <w:proofErr w:type="spellEnd"/>
      <w:r>
        <w:rPr>
          <w:rFonts w:ascii="Segoe UI" w:eastAsia="Times New Roman" w:hAnsi="Segoe UI" w:cs="Segoe UI"/>
          <w:b/>
          <w:bCs/>
          <w:sz w:val="40"/>
          <w:szCs w:val="40"/>
          <w:bdr w:val="single" w:sz="2" w:space="0" w:color="E5E7EB" w:frame="1"/>
          <w:lang w:eastAsia="ru-RU"/>
        </w:rPr>
        <w:t>и</w:t>
      </w:r>
      <w:r w:rsidRPr="00C82F2A">
        <w:rPr>
          <w:rFonts w:ascii="Segoe UI" w:eastAsia="Times New Roman" w:hAnsi="Segoe UI" w:cs="Segoe UI"/>
          <w:b/>
          <w:bCs/>
          <w:sz w:val="40"/>
          <w:szCs w:val="40"/>
          <w:bdr w:val="single" w:sz="2" w:space="0" w:color="E5E7EB" w:frame="1"/>
          <w:lang w:eastAsia="ru-RU"/>
        </w:rPr>
        <w:t xml:space="preserve"> BTC</w:t>
      </w:r>
    </w:p>
    <w:p w:rsidR="006F444F" w:rsidRDefault="0049546A" w:rsidP="006F444F">
      <w:pPr>
        <w:pStyle w:val="a5"/>
        <w:shd w:val="clear" w:color="auto" w:fill="FFFFFF"/>
        <w:spacing w:before="0" w:beforeAutospacing="0" w:after="360" w:afterAutospacing="0"/>
        <w:textAlignment w:val="baseline"/>
        <w:rPr>
          <w:rFonts w:ascii="Arial" w:hAnsi="Arial" w:cs="Arial"/>
          <w:color w:val="333333"/>
          <w:sz w:val="22"/>
          <w:szCs w:val="31"/>
          <w:shd w:val="clear" w:color="auto" w:fill="FFFFFF"/>
          <w:lang w:val="uk-UA"/>
        </w:rPr>
      </w:pPr>
      <w:r w:rsidRPr="0049546A">
        <w:rPr>
          <w:rFonts w:ascii="Arial" w:hAnsi="Arial" w:cs="Arial"/>
          <w:color w:val="333333"/>
          <w:sz w:val="22"/>
          <w:szCs w:val="31"/>
          <w:shd w:val="clear" w:color="auto" w:fill="FFFFFF"/>
        </w:rPr>
        <w:t>BTC Exchange - это биржа </w:t>
      </w:r>
      <w:proofErr w:type="spellStart"/>
      <w:r w:rsidRPr="0049546A">
        <w:rPr>
          <w:rFonts w:ascii="Arial" w:hAnsi="Arial" w:cs="Arial"/>
          <w:color w:val="333333"/>
          <w:sz w:val="22"/>
          <w:szCs w:val="31"/>
          <w:shd w:val="clear" w:color="auto" w:fill="FFFFFF"/>
        </w:rPr>
        <w:t>криптовалют</w:t>
      </w:r>
      <w:proofErr w:type="spellEnd"/>
      <w:r w:rsidRPr="0049546A">
        <w:rPr>
          <w:rFonts w:ascii="Arial" w:hAnsi="Arial" w:cs="Arial"/>
          <w:color w:val="333333"/>
          <w:sz w:val="22"/>
          <w:szCs w:val="31"/>
          <w:shd w:val="clear" w:color="auto" w:fill="FFFFFF"/>
        </w:rPr>
        <w:t> из Л</w:t>
      </w:r>
      <w:proofErr w:type="spellStart"/>
      <w:r w:rsidR="00673742">
        <w:rPr>
          <w:rFonts w:ascii="Arial" w:hAnsi="Arial" w:cs="Arial"/>
          <w:color w:val="333333"/>
          <w:sz w:val="22"/>
          <w:szCs w:val="31"/>
          <w:shd w:val="clear" w:color="auto" w:fill="FFFFFF"/>
          <w:lang w:val="uk-UA"/>
        </w:rPr>
        <w:t>атвии</w:t>
      </w:r>
      <w:proofErr w:type="spellEnd"/>
      <w:r w:rsidRPr="0049546A">
        <w:rPr>
          <w:rFonts w:ascii="Arial" w:hAnsi="Arial" w:cs="Arial"/>
          <w:color w:val="333333"/>
          <w:sz w:val="22"/>
          <w:szCs w:val="31"/>
          <w:shd w:val="clear" w:color="auto" w:fill="FFFFFF"/>
        </w:rPr>
        <w:t>. Действует </w:t>
      </w:r>
      <w:r w:rsidRPr="0049546A">
        <w:rPr>
          <w:rFonts w:ascii="Arial" w:hAnsi="Arial" w:cs="Arial"/>
          <w:color w:val="333333"/>
          <w:sz w:val="22"/>
          <w:szCs w:val="31"/>
          <w:shd w:val="clear" w:color="auto" w:fill="FFFFFF"/>
          <w:lang w:val="uk-UA"/>
        </w:rPr>
        <w:t>с</w:t>
      </w:r>
      <w:r w:rsidRPr="0049546A">
        <w:rPr>
          <w:rFonts w:ascii="Arial" w:hAnsi="Arial" w:cs="Arial"/>
          <w:color w:val="333333"/>
          <w:sz w:val="22"/>
          <w:szCs w:val="31"/>
          <w:shd w:val="clear" w:color="auto" w:fill="FFFFFF"/>
        </w:rPr>
        <w:t> 2018 </w:t>
      </w:r>
      <w:proofErr w:type="spellStart"/>
      <w:r w:rsidRPr="0049546A">
        <w:rPr>
          <w:rFonts w:ascii="Arial" w:hAnsi="Arial" w:cs="Arial"/>
          <w:color w:val="333333"/>
          <w:sz w:val="22"/>
          <w:szCs w:val="31"/>
          <w:shd w:val="clear" w:color="auto" w:fill="FFFFFF"/>
          <w:lang w:val="uk-UA"/>
        </w:rPr>
        <w:t>года</w:t>
      </w:r>
      <w:proofErr w:type="spellEnd"/>
    </w:p>
    <w:p w:rsidR="003D3236" w:rsidRPr="003D3236" w:rsidRDefault="003D3236" w:rsidP="003D3236">
      <w:pPr>
        <w:shd w:val="clear" w:color="auto" w:fill="F8F8F8"/>
        <w:spacing w:after="0" w:line="240" w:lineRule="auto"/>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 xml:space="preserve">В этом обзоре мы рассмотрим самые известные биржи, на которых торгуют </w:t>
      </w:r>
      <w:proofErr w:type="spellStart"/>
      <w:r w:rsidRPr="003D3236">
        <w:rPr>
          <w:rFonts w:ascii="Arial" w:eastAsia="Times New Roman" w:hAnsi="Arial" w:cs="Arial"/>
          <w:sz w:val="24"/>
          <w:szCs w:val="24"/>
          <w:bdr w:val="none" w:sz="0" w:space="0" w:color="auto" w:frame="1"/>
          <w:lang w:eastAsia="ru-RU"/>
        </w:rPr>
        <w:t>криптовалютами</w:t>
      </w:r>
      <w:proofErr w:type="spellEnd"/>
      <w:r w:rsidRPr="003D3236">
        <w:rPr>
          <w:rFonts w:ascii="Arial" w:eastAsia="Times New Roman" w:hAnsi="Arial" w:cs="Arial"/>
          <w:sz w:val="24"/>
          <w:szCs w:val="24"/>
          <w:bdr w:val="none" w:sz="0" w:space="0" w:color="auto" w:frame="1"/>
          <w:lang w:eastAsia="ru-RU"/>
        </w:rPr>
        <w:t>. Цель обзора — помочь читателю сделать выбор, на какой крипто валютной бирже открыть счет.</w:t>
      </w:r>
    </w:p>
    <w:p w:rsidR="003D3236" w:rsidRPr="003D3236" w:rsidRDefault="003D3236" w:rsidP="003D3236">
      <w:pPr>
        <w:shd w:val="clear" w:color="auto" w:fill="F8F8F8"/>
        <w:spacing w:after="0" w:line="240" w:lineRule="auto"/>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При этом мы не будем сосредотачиваться на технических моментах — например, как: </w:t>
      </w:r>
    </w:p>
    <w:p w:rsidR="003D3236" w:rsidRPr="003D3236" w:rsidRDefault="003D3236" w:rsidP="003D3236">
      <w:pPr>
        <w:numPr>
          <w:ilvl w:val="0"/>
          <w:numId w:val="3"/>
        </w:numPr>
        <w:shd w:val="clear" w:color="auto" w:fill="F8F8F8"/>
        <w:spacing w:after="0" w:line="240" w:lineRule="auto"/>
        <w:ind w:left="345" w:firstLine="0"/>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регистрироваться на бирже;</w:t>
      </w:r>
    </w:p>
    <w:p w:rsidR="003D3236" w:rsidRPr="003D3236" w:rsidRDefault="003D3236" w:rsidP="003D3236">
      <w:pPr>
        <w:numPr>
          <w:ilvl w:val="0"/>
          <w:numId w:val="3"/>
        </w:numPr>
        <w:shd w:val="clear" w:color="auto" w:fill="F8F8F8"/>
        <w:spacing w:after="0" w:line="240" w:lineRule="auto"/>
        <w:ind w:left="345" w:firstLine="0"/>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проходить верификацию;</w:t>
      </w:r>
    </w:p>
    <w:p w:rsidR="003D3236" w:rsidRPr="003D3236" w:rsidRDefault="003D3236" w:rsidP="003D3236">
      <w:pPr>
        <w:numPr>
          <w:ilvl w:val="0"/>
          <w:numId w:val="3"/>
        </w:numPr>
        <w:shd w:val="clear" w:color="auto" w:fill="F8F8F8"/>
        <w:spacing w:after="0" w:line="240" w:lineRule="auto"/>
        <w:ind w:left="345" w:firstLine="0"/>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заводить / выводить средства;</w:t>
      </w:r>
    </w:p>
    <w:p w:rsidR="003D3236" w:rsidRPr="003D3236" w:rsidRDefault="003D3236" w:rsidP="003D3236">
      <w:pPr>
        <w:numPr>
          <w:ilvl w:val="0"/>
          <w:numId w:val="3"/>
        </w:numPr>
        <w:shd w:val="clear" w:color="auto" w:fill="F8F8F8"/>
        <w:spacing w:after="0" w:line="240" w:lineRule="auto"/>
        <w:ind w:left="345" w:firstLine="0"/>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отправлять ордера.</w:t>
      </w:r>
    </w:p>
    <w:p w:rsidR="003D3236" w:rsidRPr="003D3236" w:rsidRDefault="003D3236" w:rsidP="003D3236">
      <w:pPr>
        <w:shd w:val="clear" w:color="auto" w:fill="F8F8F8"/>
        <w:spacing w:after="0" w:line="240" w:lineRule="auto"/>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Мы лишь хотим поделиться собственными мыслями по разным биржам, чтобы вы смогли составить собственное мнение о каждой.  К основным критериям мы относим: </w:t>
      </w:r>
    </w:p>
    <w:p w:rsidR="003D3236" w:rsidRPr="003D3236" w:rsidRDefault="003D3236" w:rsidP="003D3236">
      <w:pPr>
        <w:numPr>
          <w:ilvl w:val="0"/>
          <w:numId w:val="4"/>
        </w:numPr>
        <w:shd w:val="clear" w:color="auto" w:fill="F8F8F8"/>
        <w:spacing w:after="0" w:line="240" w:lineRule="auto"/>
        <w:ind w:left="345" w:firstLine="0"/>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безопасность, защищенность средств; </w:t>
      </w:r>
    </w:p>
    <w:p w:rsidR="003D3236" w:rsidRPr="003D3236" w:rsidRDefault="003D3236" w:rsidP="003D3236">
      <w:pPr>
        <w:numPr>
          <w:ilvl w:val="0"/>
          <w:numId w:val="4"/>
        </w:numPr>
        <w:shd w:val="clear" w:color="auto" w:fill="F8F8F8"/>
        <w:spacing w:after="0" w:line="240" w:lineRule="auto"/>
        <w:ind w:left="345" w:firstLine="0"/>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комиссии;</w:t>
      </w:r>
    </w:p>
    <w:p w:rsidR="003D3236" w:rsidRPr="00166DFC" w:rsidRDefault="003D3236" w:rsidP="003D3236">
      <w:pPr>
        <w:numPr>
          <w:ilvl w:val="0"/>
          <w:numId w:val="4"/>
        </w:numPr>
        <w:shd w:val="clear" w:color="auto" w:fill="F8F8F8"/>
        <w:spacing w:after="0" w:line="240" w:lineRule="auto"/>
        <w:ind w:left="345" w:firstLine="0"/>
        <w:jc w:val="both"/>
        <w:textAlignment w:val="baseline"/>
        <w:rPr>
          <w:rFonts w:ascii="Arial" w:eastAsia="Times New Roman" w:hAnsi="Arial" w:cs="Arial"/>
          <w:sz w:val="24"/>
          <w:szCs w:val="24"/>
          <w:lang w:eastAsia="ru-RU"/>
        </w:rPr>
      </w:pPr>
      <w:r w:rsidRPr="003D3236">
        <w:rPr>
          <w:rFonts w:ascii="Arial" w:eastAsia="Times New Roman" w:hAnsi="Arial" w:cs="Arial"/>
          <w:sz w:val="24"/>
          <w:szCs w:val="24"/>
          <w:bdr w:val="none" w:sz="0" w:space="0" w:color="auto" w:frame="1"/>
          <w:lang w:eastAsia="ru-RU"/>
        </w:rPr>
        <w:t>удобство использования биржи.</w:t>
      </w:r>
    </w:p>
    <w:p w:rsidR="003D3236" w:rsidRDefault="003D3236" w:rsidP="003D3236">
      <w:pPr>
        <w:shd w:val="clear" w:color="auto" w:fill="F8F8F8"/>
        <w:spacing w:after="0" w:line="240" w:lineRule="auto"/>
        <w:ind w:left="360"/>
        <w:jc w:val="both"/>
        <w:textAlignment w:val="baseline"/>
        <w:rPr>
          <w:rFonts w:eastAsia="Times New Roman" w:cs="Arial"/>
          <w:sz w:val="24"/>
          <w:szCs w:val="24"/>
          <w:lang w:eastAsia="ru-RU"/>
        </w:rPr>
      </w:pPr>
    </w:p>
    <w:p w:rsidR="003D3236" w:rsidRPr="003D3236" w:rsidRDefault="003D3236" w:rsidP="003D3236">
      <w:pPr>
        <w:pStyle w:val="2"/>
        <w:shd w:val="clear" w:color="auto" w:fill="F8F8F8"/>
        <w:spacing w:before="0" w:beforeAutospacing="0" w:after="0" w:afterAutospacing="0" w:line="264" w:lineRule="atLeast"/>
        <w:jc w:val="center"/>
        <w:textAlignment w:val="baseline"/>
        <w:rPr>
          <w:rFonts w:ascii="Arial" w:hAnsi="Arial" w:cs="Arial"/>
          <w:bCs w:val="0"/>
          <w:caps/>
          <w:color w:val="222222"/>
          <w:spacing w:val="15"/>
          <w:szCs w:val="42"/>
        </w:rPr>
      </w:pPr>
      <w:r w:rsidRPr="003D3236">
        <w:rPr>
          <w:rFonts w:ascii="Arial" w:hAnsi="Arial" w:cs="Arial"/>
          <w:bCs w:val="0"/>
          <w:caps/>
          <w:color w:val="222222"/>
          <w:spacing w:val="15"/>
          <w:szCs w:val="42"/>
        </w:rPr>
        <w:t>ОБЗОР БИРЖИ BITMEX</w:t>
      </w:r>
    </w:p>
    <w:p w:rsidR="003D3236" w:rsidRPr="00166DFC" w:rsidRDefault="003D3236" w:rsidP="003D3236">
      <w:pPr>
        <w:pStyle w:val="a5"/>
        <w:spacing w:before="0" w:beforeAutospacing="0" w:after="0" w:afterAutospacing="0" w:line="396" w:lineRule="atLeast"/>
        <w:jc w:val="both"/>
        <w:textAlignment w:val="baseline"/>
        <w:rPr>
          <w:rFonts w:ascii="Arial" w:hAnsi="Arial" w:cs="Arial"/>
          <w:lang w:val="en-US"/>
        </w:rPr>
      </w:pPr>
      <w:r w:rsidRPr="00166DFC">
        <w:rPr>
          <w:rFonts w:ascii="Arial" w:hAnsi="Arial" w:cs="Arial"/>
          <w:bdr w:val="none" w:sz="0" w:space="0" w:color="auto" w:frame="1"/>
        </w:rPr>
        <w:t xml:space="preserve">Сайт </w:t>
      </w:r>
      <w:proofErr w:type="gramStart"/>
      <w:r w:rsidRPr="00166DFC">
        <w:rPr>
          <w:rFonts w:ascii="Arial" w:hAnsi="Arial" w:cs="Arial"/>
          <w:bdr w:val="none" w:sz="0" w:space="0" w:color="auto" w:frame="1"/>
        </w:rPr>
        <w:t>биржи: </w:t>
      </w:r>
      <w:r w:rsidRPr="00166DFC">
        <w:rPr>
          <w:rFonts w:ascii="Arial" w:hAnsi="Arial" w:cs="Arial"/>
          <w:bdr w:val="none" w:sz="0" w:space="0" w:color="auto" w:frame="1"/>
        </w:rPr>
        <w:t xml:space="preserve"> </w:t>
      </w:r>
      <w:proofErr w:type="spellStart"/>
      <w:r w:rsidRPr="00166DFC">
        <w:rPr>
          <w:rFonts w:ascii="Arial" w:hAnsi="Arial" w:cs="Arial"/>
          <w:bdr w:val="none" w:sz="0" w:space="0" w:color="auto" w:frame="1"/>
        </w:rPr>
        <w:t>www</w:t>
      </w:r>
      <w:proofErr w:type="spellEnd"/>
      <w:r w:rsidRPr="00166DFC">
        <w:rPr>
          <w:rFonts w:ascii="Arial" w:hAnsi="Arial" w:cs="Arial"/>
          <w:bdr w:val="none" w:sz="0" w:space="0" w:color="auto" w:frame="1"/>
        </w:rPr>
        <w:t>.</w:t>
      </w:r>
      <w:r w:rsidRPr="00166DFC">
        <w:rPr>
          <w:rFonts w:ascii="Arial" w:hAnsi="Arial" w:cs="Arial"/>
          <w:bdr w:val="none" w:sz="0" w:space="0" w:color="auto" w:frame="1"/>
          <w:lang w:val="en-US"/>
        </w:rPr>
        <w:t>bitmex.com</w:t>
      </w:r>
      <w:proofErr w:type="gramEnd"/>
    </w:p>
    <w:p w:rsidR="003D3236" w:rsidRPr="00166DFC" w:rsidRDefault="003D3236" w:rsidP="003D3236">
      <w:pPr>
        <w:pStyle w:val="a5"/>
        <w:spacing w:before="0" w:beforeAutospacing="0" w:after="0" w:afterAutospacing="0" w:line="396" w:lineRule="atLeast"/>
        <w:jc w:val="both"/>
        <w:textAlignment w:val="baseline"/>
        <w:rPr>
          <w:rFonts w:ascii="Arial" w:hAnsi="Arial" w:cs="Arial"/>
        </w:rPr>
      </w:pPr>
      <w:r w:rsidRPr="00166DFC">
        <w:rPr>
          <w:rFonts w:ascii="Arial" w:hAnsi="Arial" w:cs="Arial"/>
          <w:bdr w:val="none" w:sz="0" w:space="0" w:color="auto" w:frame="1"/>
        </w:rPr>
        <w:t>На момент написания статьи — это самая популярная крипто-биржа в мире.</w:t>
      </w:r>
    </w:p>
    <w:p w:rsidR="003D3236" w:rsidRPr="00166DFC" w:rsidRDefault="003D3236" w:rsidP="003D3236">
      <w:pPr>
        <w:pStyle w:val="a5"/>
        <w:spacing w:before="0" w:beforeAutospacing="0" w:after="0" w:afterAutospacing="0" w:line="396" w:lineRule="atLeast"/>
        <w:jc w:val="both"/>
        <w:textAlignment w:val="baseline"/>
        <w:rPr>
          <w:rFonts w:ascii="Arial" w:hAnsi="Arial" w:cs="Arial"/>
          <w:bdr w:val="none" w:sz="0" w:space="0" w:color="auto" w:frame="1"/>
        </w:rPr>
      </w:pPr>
      <w:proofErr w:type="spellStart"/>
      <w:r w:rsidRPr="00166DFC">
        <w:rPr>
          <w:rFonts w:ascii="Arial" w:hAnsi="Arial" w:cs="Arial"/>
          <w:bdr w:val="none" w:sz="0" w:space="0" w:color="auto" w:frame="1"/>
        </w:rPr>
        <w:t>BitMEX</w:t>
      </w:r>
      <w:proofErr w:type="spellEnd"/>
      <w:r w:rsidRPr="00166DFC">
        <w:rPr>
          <w:rFonts w:ascii="Arial" w:hAnsi="Arial" w:cs="Arial"/>
          <w:bdr w:val="none" w:sz="0" w:space="0" w:color="auto" w:frame="1"/>
        </w:rPr>
        <w:t xml:space="preserve"> полностью принадлежит и работает под управлением компании HDR </w:t>
      </w:r>
      <w:proofErr w:type="spellStart"/>
      <w:r w:rsidRPr="00166DFC">
        <w:rPr>
          <w:rFonts w:ascii="Arial" w:hAnsi="Arial" w:cs="Arial"/>
          <w:bdr w:val="none" w:sz="0" w:space="0" w:color="auto" w:frame="1"/>
        </w:rPr>
        <w:t>Global</w:t>
      </w:r>
      <w:proofErr w:type="spellEnd"/>
      <w:r w:rsidRPr="00166DFC">
        <w:rPr>
          <w:rFonts w:ascii="Arial" w:hAnsi="Arial" w:cs="Arial"/>
          <w:bdr w:val="none" w:sz="0" w:space="0" w:color="auto" w:frame="1"/>
        </w:rPr>
        <w:t xml:space="preserve"> </w:t>
      </w:r>
      <w:proofErr w:type="spellStart"/>
      <w:r w:rsidRPr="00166DFC">
        <w:rPr>
          <w:rFonts w:ascii="Arial" w:hAnsi="Arial" w:cs="Arial"/>
          <w:bdr w:val="none" w:sz="0" w:space="0" w:color="auto" w:frame="1"/>
        </w:rPr>
        <w:t>Trading</w:t>
      </w:r>
      <w:proofErr w:type="spellEnd"/>
      <w:r w:rsidRPr="00166DFC">
        <w:rPr>
          <w:rFonts w:ascii="Arial" w:hAnsi="Arial" w:cs="Arial"/>
          <w:bdr w:val="none" w:sz="0" w:space="0" w:color="auto" w:frame="1"/>
        </w:rPr>
        <w:t xml:space="preserve"> </w:t>
      </w:r>
      <w:proofErr w:type="spellStart"/>
      <w:r w:rsidRPr="00166DFC">
        <w:rPr>
          <w:rFonts w:ascii="Arial" w:hAnsi="Arial" w:cs="Arial"/>
          <w:bdr w:val="none" w:sz="0" w:space="0" w:color="auto" w:frame="1"/>
        </w:rPr>
        <w:t>Limited</w:t>
      </w:r>
      <w:proofErr w:type="spellEnd"/>
      <w:r w:rsidRPr="00166DFC">
        <w:rPr>
          <w:rFonts w:ascii="Arial" w:hAnsi="Arial" w:cs="Arial"/>
          <w:bdr w:val="none" w:sz="0" w:space="0" w:color="auto" w:frame="1"/>
        </w:rPr>
        <w:t>, зарегистрированной в Республике Сейшельские Острова.</w:t>
      </w:r>
    </w:p>
    <w:p w:rsidR="003D3236" w:rsidRPr="00166DFC" w:rsidRDefault="003D3236" w:rsidP="003D3236">
      <w:pPr>
        <w:pStyle w:val="a5"/>
        <w:spacing w:before="0" w:beforeAutospacing="0" w:after="0" w:afterAutospacing="0" w:line="396" w:lineRule="atLeast"/>
        <w:jc w:val="both"/>
        <w:textAlignment w:val="baseline"/>
        <w:rPr>
          <w:rFonts w:ascii="Arial" w:hAnsi="Arial" w:cs="Arial"/>
          <w:sz w:val="22"/>
        </w:rPr>
      </w:pPr>
      <w:r w:rsidRPr="00166DFC">
        <w:rPr>
          <w:rFonts w:ascii="Arial" w:hAnsi="Arial" w:cs="Arial"/>
          <w:sz w:val="22"/>
          <w:bdr w:val="none" w:sz="0" w:space="0" w:color="auto" w:frame="1"/>
          <w:shd w:val="clear" w:color="auto" w:fill="F8F8F8"/>
        </w:rPr>
        <w:t xml:space="preserve">Основная особенность биржи состоит в том, что она одна из первых запустила торговлю </w:t>
      </w:r>
      <w:proofErr w:type="spellStart"/>
      <w:r w:rsidRPr="00166DFC">
        <w:rPr>
          <w:rFonts w:ascii="Arial" w:hAnsi="Arial" w:cs="Arial"/>
          <w:sz w:val="22"/>
          <w:bdr w:val="none" w:sz="0" w:space="0" w:color="auto" w:frame="1"/>
          <w:shd w:val="clear" w:color="auto" w:fill="F8F8F8"/>
        </w:rPr>
        <w:t>деривативами</w:t>
      </w:r>
      <w:proofErr w:type="spellEnd"/>
      <w:r w:rsidRPr="00166DFC">
        <w:rPr>
          <w:rFonts w:ascii="Arial" w:hAnsi="Arial" w:cs="Arial"/>
          <w:sz w:val="22"/>
          <w:bdr w:val="none" w:sz="0" w:space="0" w:color="auto" w:frame="1"/>
          <w:shd w:val="clear" w:color="auto" w:fill="F8F8F8"/>
        </w:rPr>
        <w:t xml:space="preserve"> (англ. </w:t>
      </w:r>
      <w:proofErr w:type="spellStart"/>
      <w:r w:rsidRPr="00166DFC">
        <w:rPr>
          <w:rFonts w:ascii="Arial" w:hAnsi="Arial" w:cs="Arial"/>
          <w:sz w:val="22"/>
          <w:bdr w:val="none" w:sz="0" w:space="0" w:color="auto" w:frame="1"/>
          <w:shd w:val="clear" w:color="auto" w:fill="F8F8F8"/>
        </w:rPr>
        <w:t>derivative</w:t>
      </w:r>
      <w:proofErr w:type="spellEnd"/>
      <w:r w:rsidRPr="00166DFC">
        <w:rPr>
          <w:rFonts w:ascii="Arial" w:hAnsi="Arial" w:cs="Arial"/>
          <w:sz w:val="22"/>
          <w:bdr w:val="none" w:sz="0" w:space="0" w:color="auto" w:frame="1"/>
          <w:shd w:val="clear" w:color="auto" w:fill="F8F8F8"/>
        </w:rPr>
        <w:t xml:space="preserve">). Это значит, что торговля на бирже осуществляется не самой </w:t>
      </w:r>
      <w:proofErr w:type="spellStart"/>
      <w:r w:rsidRPr="00166DFC">
        <w:rPr>
          <w:rFonts w:ascii="Arial" w:hAnsi="Arial" w:cs="Arial"/>
          <w:sz w:val="22"/>
          <w:bdr w:val="none" w:sz="0" w:space="0" w:color="auto" w:frame="1"/>
          <w:shd w:val="clear" w:color="auto" w:fill="F8F8F8"/>
        </w:rPr>
        <w:t>криптовалютой</w:t>
      </w:r>
      <w:proofErr w:type="spellEnd"/>
      <w:r w:rsidRPr="00166DFC">
        <w:rPr>
          <w:rFonts w:ascii="Arial" w:hAnsi="Arial" w:cs="Arial"/>
          <w:sz w:val="22"/>
          <w:bdr w:val="none" w:sz="0" w:space="0" w:color="auto" w:frame="1"/>
          <w:shd w:val="clear" w:color="auto" w:fill="F8F8F8"/>
        </w:rPr>
        <w:t>, а производными от нее финансовыми инструментами, такими как срочные фьючерсы и бессрочные договоры. Такую торговлю можно сравнить с торговлей фьючерсами на CME или Московской бирже фьючерсами.</w:t>
      </w:r>
    </w:p>
    <w:p w:rsidR="003D3236" w:rsidRPr="003D3236" w:rsidRDefault="003D3236" w:rsidP="003D3236">
      <w:pPr>
        <w:shd w:val="clear" w:color="auto" w:fill="F8F8F8"/>
        <w:spacing w:after="0" w:line="240" w:lineRule="auto"/>
        <w:ind w:left="360"/>
        <w:jc w:val="both"/>
        <w:textAlignment w:val="baseline"/>
        <w:rPr>
          <w:rFonts w:eastAsia="Times New Roman" w:cs="Arial"/>
          <w:sz w:val="24"/>
          <w:szCs w:val="24"/>
          <w:lang w:eastAsia="ru-RU"/>
        </w:rPr>
      </w:pPr>
    </w:p>
    <w:p w:rsidR="003D3236" w:rsidRPr="0049546A" w:rsidRDefault="003D3236" w:rsidP="006F444F">
      <w:pPr>
        <w:pStyle w:val="a5"/>
        <w:shd w:val="clear" w:color="auto" w:fill="FFFFFF"/>
        <w:spacing w:before="0" w:beforeAutospacing="0" w:after="360" w:afterAutospacing="0"/>
        <w:textAlignment w:val="baseline"/>
        <w:rPr>
          <w:rFonts w:ascii="Arial" w:hAnsi="Arial" w:cs="Arial"/>
          <w:sz w:val="22"/>
          <w:szCs w:val="23"/>
          <w:lang w:val="uk-UA"/>
        </w:rPr>
      </w:pPr>
    </w:p>
    <w:p w:rsidR="00C82F2A" w:rsidRPr="006F444F" w:rsidRDefault="00C82F2A" w:rsidP="00C82F2A">
      <w:pPr>
        <w:pBdr>
          <w:top w:val="single" w:sz="2" w:space="0" w:color="E5E7EB"/>
          <w:left w:val="single" w:sz="2" w:space="0" w:color="E5E7EB"/>
          <w:bottom w:val="single" w:sz="2" w:space="0" w:color="E5E7EB"/>
          <w:right w:val="single" w:sz="2" w:space="0" w:color="E5E7EB"/>
        </w:pBdr>
        <w:shd w:val="clear" w:color="auto" w:fill="F9FAFB"/>
        <w:spacing w:before="448" w:after="256" w:line="240" w:lineRule="auto"/>
        <w:jc w:val="both"/>
        <w:outlineLvl w:val="1"/>
        <w:rPr>
          <w:rFonts w:ascii="Arial" w:hAnsi="Arial" w:cs="Arial"/>
          <w:sz w:val="31"/>
          <w:szCs w:val="31"/>
          <w:shd w:val="clear" w:color="auto" w:fill="FFFFFF"/>
        </w:rPr>
      </w:pPr>
    </w:p>
    <w:p w:rsidR="008E28B6" w:rsidRPr="006F444F" w:rsidRDefault="00166DFC" w:rsidP="003E6C5C">
      <w:pPr>
        <w:jc w:val="center"/>
        <w:rPr>
          <w:rFonts w:ascii="Arial" w:hAnsi="Arial" w:cs="Arial"/>
          <w:b/>
          <w:color w:val="202124"/>
          <w:sz w:val="52"/>
          <w:shd w:val="clear" w:color="auto" w:fill="FFFFFF"/>
        </w:rPr>
      </w:pPr>
      <w:proofErr w:type="spellStart"/>
      <w:r>
        <w:rPr>
          <w:rFonts w:ascii="Arial" w:hAnsi="Arial" w:cs="Arial"/>
          <w:b/>
          <w:color w:val="202124"/>
          <w:sz w:val="36"/>
          <w:shd w:val="clear" w:color="auto" w:fill="FFFFFF"/>
          <w:lang w:val="uk-UA"/>
        </w:rPr>
        <w:t>преимущества</w:t>
      </w:r>
      <w:proofErr w:type="spellEnd"/>
      <w:r w:rsidR="006F444F" w:rsidRPr="006F444F">
        <w:rPr>
          <w:rFonts w:ascii="Arial" w:hAnsi="Arial" w:cs="Arial"/>
          <w:b/>
          <w:color w:val="202124"/>
          <w:sz w:val="36"/>
          <w:shd w:val="clear" w:color="auto" w:fill="FFFFFF"/>
        </w:rPr>
        <w:t xml:space="preserve"> </w:t>
      </w:r>
      <w:proofErr w:type="spellStart"/>
      <w:r>
        <w:rPr>
          <w:rFonts w:ascii="Arial" w:hAnsi="Arial" w:cs="Arial"/>
          <w:b/>
          <w:color w:val="202124"/>
          <w:sz w:val="36"/>
          <w:shd w:val="clear" w:color="auto" w:fill="FFFFFF"/>
          <w:lang w:val="uk-UA"/>
        </w:rPr>
        <w:t>биржи</w:t>
      </w:r>
      <w:proofErr w:type="spellEnd"/>
      <w:r w:rsidR="006F444F" w:rsidRPr="006F444F">
        <w:rPr>
          <w:rFonts w:ascii="Arial" w:hAnsi="Arial" w:cs="Arial"/>
          <w:b/>
          <w:color w:val="202124"/>
          <w:sz w:val="36"/>
          <w:shd w:val="clear" w:color="auto" w:fill="FFFFFF"/>
        </w:rPr>
        <w:t>?</w:t>
      </w:r>
    </w:p>
    <w:p w:rsidR="00166DFC" w:rsidRPr="00166DFC" w:rsidRDefault="00166DFC" w:rsidP="00166DFC">
      <w:pPr>
        <w:shd w:val="clear" w:color="auto" w:fill="FFFFFF"/>
        <w:spacing w:before="100" w:beforeAutospacing="1" w:after="150" w:line="360" w:lineRule="atLeast"/>
        <w:ind w:left="360"/>
        <w:rPr>
          <w:rFonts w:ascii="Arial" w:eastAsia="Times New Roman" w:hAnsi="Arial" w:cs="Arial"/>
          <w:color w:val="424143"/>
          <w:sz w:val="21"/>
          <w:szCs w:val="21"/>
          <w:lang w:eastAsia="ru-RU"/>
        </w:rPr>
      </w:pPr>
      <w:r w:rsidRPr="00166DFC">
        <w:rPr>
          <w:rFonts w:ascii="Arial" w:eastAsia="Times New Roman" w:hAnsi="Arial" w:cs="Arial"/>
          <w:color w:val="424143"/>
          <w:sz w:val="21"/>
          <w:szCs w:val="21"/>
          <w:lang w:eastAsia="ru-RU"/>
        </w:rPr>
        <w:t>прозрачность расчетов;</w:t>
      </w:r>
    </w:p>
    <w:p w:rsidR="00166DFC" w:rsidRPr="00166DFC" w:rsidRDefault="00166DFC" w:rsidP="00166DFC">
      <w:pPr>
        <w:pStyle w:val="a7"/>
        <w:numPr>
          <w:ilvl w:val="0"/>
          <w:numId w:val="7"/>
        </w:numPr>
        <w:shd w:val="clear" w:color="auto" w:fill="FFFFFF"/>
        <w:spacing w:before="100" w:beforeAutospacing="1" w:after="150" w:line="360" w:lineRule="atLeast"/>
        <w:rPr>
          <w:rFonts w:ascii="Arial" w:eastAsia="Times New Roman" w:hAnsi="Arial" w:cs="Arial"/>
          <w:color w:val="424143"/>
          <w:sz w:val="21"/>
          <w:szCs w:val="21"/>
          <w:lang w:eastAsia="ru-RU"/>
        </w:rPr>
      </w:pPr>
      <w:r w:rsidRPr="00166DFC">
        <w:rPr>
          <w:rFonts w:ascii="Arial" w:eastAsia="Times New Roman" w:hAnsi="Arial" w:cs="Arial"/>
          <w:color w:val="424143"/>
          <w:sz w:val="21"/>
          <w:szCs w:val="21"/>
          <w:lang w:eastAsia="ru-RU"/>
        </w:rPr>
        <w:t>высокие стандарты безопасности;</w:t>
      </w:r>
    </w:p>
    <w:p w:rsidR="00166DFC" w:rsidRPr="00166DFC" w:rsidRDefault="00166DFC" w:rsidP="00166DFC">
      <w:pPr>
        <w:pStyle w:val="a7"/>
        <w:numPr>
          <w:ilvl w:val="0"/>
          <w:numId w:val="7"/>
        </w:numPr>
        <w:shd w:val="clear" w:color="auto" w:fill="FFFFFF"/>
        <w:spacing w:before="100" w:beforeAutospacing="1" w:after="150" w:line="360" w:lineRule="atLeast"/>
        <w:rPr>
          <w:rFonts w:ascii="Arial" w:eastAsia="Times New Roman" w:hAnsi="Arial" w:cs="Arial"/>
          <w:color w:val="424143"/>
          <w:sz w:val="21"/>
          <w:szCs w:val="21"/>
          <w:lang w:eastAsia="ru-RU"/>
        </w:rPr>
      </w:pPr>
      <w:r w:rsidRPr="00166DFC">
        <w:rPr>
          <w:rFonts w:ascii="Arial" w:eastAsia="Times New Roman" w:hAnsi="Arial" w:cs="Arial"/>
          <w:color w:val="424143"/>
          <w:sz w:val="21"/>
          <w:szCs w:val="21"/>
          <w:lang w:eastAsia="ru-RU"/>
        </w:rPr>
        <w:t>низкие торговые сборы;</w:t>
      </w:r>
    </w:p>
    <w:p w:rsidR="00166DFC" w:rsidRPr="00166DFC" w:rsidRDefault="00166DFC" w:rsidP="00166DFC">
      <w:pPr>
        <w:pStyle w:val="a7"/>
        <w:numPr>
          <w:ilvl w:val="0"/>
          <w:numId w:val="7"/>
        </w:numPr>
        <w:shd w:val="clear" w:color="auto" w:fill="FFFFFF"/>
        <w:spacing w:before="100" w:beforeAutospacing="1" w:after="150" w:line="360" w:lineRule="atLeast"/>
        <w:rPr>
          <w:rFonts w:ascii="Arial" w:eastAsia="Times New Roman" w:hAnsi="Arial" w:cs="Arial"/>
          <w:color w:val="424143"/>
          <w:sz w:val="21"/>
          <w:szCs w:val="21"/>
          <w:lang w:eastAsia="ru-RU"/>
        </w:rPr>
      </w:pPr>
      <w:r w:rsidRPr="00166DFC">
        <w:rPr>
          <w:rFonts w:ascii="Arial" w:eastAsia="Times New Roman" w:hAnsi="Arial" w:cs="Arial"/>
          <w:color w:val="424143"/>
          <w:sz w:val="21"/>
          <w:szCs w:val="21"/>
          <w:lang w:eastAsia="ru-RU"/>
        </w:rPr>
        <w:t xml:space="preserve">оперативность обработки </w:t>
      </w:r>
      <w:proofErr w:type="spellStart"/>
      <w:r w:rsidRPr="00166DFC">
        <w:rPr>
          <w:rFonts w:ascii="Arial" w:eastAsia="Times New Roman" w:hAnsi="Arial" w:cs="Arial"/>
          <w:color w:val="424143"/>
          <w:sz w:val="21"/>
          <w:szCs w:val="21"/>
          <w:lang w:eastAsia="ru-RU"/>
        </w:rPr>
        <w:t>фиатных</w:t>
      </w:r>
      <w:proofErr w:type="spellEnd"/>
      <w:r w:rsidRPr="00166DFC">
        <w:rPr>
          <w:rFonts w:ascii="Arial" w:eastAsia="Times New Roman" w:hAnsi="Arial" w:cs="Arial"/>
          <w:color w:val="424143"/>
          <w:sz w:val="21"/>
          <w:szCs w:val="21"/>
          <w:lang w:eastAsia="ru-RU"/>
        </w:rPr>
        <w:t xml:space="preserve"> депозитов;</w:t>
      </w:r>
    </w:p>
    <w:p w:rsidR="00166DFC" w:rsidRPr="00166DFC" w:rsidRDefault="00166DFC" w:rsidP="00166DFC">
      <w:pPr>
        <w:pStyle w:val="a7"/>
        <w:numPr>
          <w:ilvl w:val="0"/>
          <w:numId w:val="7"/>
        </w:numPr>
        <w:shd w:val="clear" w:color="auto" w:fill="FFFFFF"/>
        <w:spacing w:before="100" w:beforeAutospacing="1" w:after="150" w:line="360" w:lineRule="atLeast"/>
        <w:rPr>
          <w:rFonts w:ascii="Arial" w:eastAsia="Times New Roman" w:hAnsi="Arial" w:cs="Arial"/>
          <w:color w:val="424143"/>
          <w:sz w:val="21"/>
          <w:szCs w:val="21"/>
          <w:lang w:eastAsia="ru-RU"/>
        </w:rPr>
      </w:pPr>
      <w:r w:rsidRPr="00166DFC">
        <w:rPr>
          <w:rFonts w:ascii="Arial" w:eastAsia="Times New Roman" w:hAnsi="Arial" w:cs="Arial"/>
          <w:color w:val="424143"/>
          <w:sz w:val="21"/>
          <w:szCs w:val="21"/>
          <w:lang w:eastAsia="ru-RU"/>
        </w:rPr>
        <w:lastRenderedPageBreak/>
        <w:t>доступный торговый интерфейс.</w:t>
      </w:r>
    </w:p>
    <w:p w:rsidR="00166DFC" w:rsidRPr="00166DFC" w:rsidRDefault="00166DFC" w:rsidP="00166DFC">
      <w:pPr>
        <w:pStyle w:val="a7"/>
        <w:numPr>
          <w:ilvl w:val="0"/>
          <w:numId w:val="7"/>
        </w:numPr>
        <w:shd w:val="clear" w:color="auto" w:fill="FFFFFF"/>
        <w:spacing w:before="100" w:beforeAutospacing="1" w:after="150" w:line="360" w:lineRule="atLeast"/>
        <w:rPr>
          <w:rFonts w:ascii="Arial" w:eastAsia="Times New Roman" w:hAnsi="Arial" w:cs="Arial"/>
          <w:color w:val="424143"/>
          <w:sz w:val="21"/>
          <w:szCs w:val="21"/>
          <w:lang w:eastAsia="ru-RU"/>
        </w:rPr>
      </w:pPr>
      <w:r w:rsidRPr="00166DFC">
        <w:rPr>
          <w:rFonts w:ascii="Arial" w:eastAsia="Times New Roman" w:hAnsi="Arial" w:cs="Arial"/>
          <w:color w:val="424143"/>
          <w:sz w:val="21"/>
          <w:szCs w:val="21"/>
          <w:lang w:eastAsia="ru-RU"/>
        </w:rPr>
        <w:t>Наличие на платформе партнерского банка кошельков позволяет пользователям извлекать несколько выгод в одном месте:</w:t>
      </w:r>
    </w:p>
    <w:p w:rsidR="00166DFC" w:rsidRPr="00166DFC" w:rsidRDefault="00166DFC" w:rsidP="00166DFC">
      <w:pPr>
        <w:pStyle w:val="a7"/>
        <w:numPr>
          <w:ilvl w:val="0"/>
          <w:numId w:val="7"/>
        </w:numPr>
        <w:shd w:val="clear" w:color="auto" w:fill="FFFFFF"/>
        <w:spacing w:before="100" w:beforeAutospacing="1" w:after="150" w:line="360" w:lineRule="atLeast"/>
        <w:rPr>
          <w:rFonts w:ascii="Arial" w:eastAsia="Times New Roman" w:hAnsi="Arial" w:cs="Arial"/>
          <w:color w:val="424143"/>
          <w:sz w:val="21"/>
          <w:szCs w:val="21"/>
          <w:lang w:eastAsia="ru-RU"/>
        </w:rPr>
      </w:pPr>
      <w:r w:rsidRPr="00166DFC">
        <w:rPr>
          <w:rFonts w:ascii="Arial" w:eastAsia="Times New Roman" w:hAnsi="Arial" w:cs="Arial"/>
          <w:color w:val="424143"/>
          <w:sz w:val="21"/>
          <w:szCs w:val="21"/>
          <w:lang w:eastAsia="ru-RU"/>
        </w:rPr>
        <w:t xml:space="preserve">надежно хранить </w:t>
      </w:r>
      <w:proofErr w:type="spellStart"/>
      <w:r w:rsidRPr="00166DFC">
        <w:rPr>
          <w:rFonts w:ascii="Arial" w:eastAsia="Times New Roman" w:hAnsi="Arial" w:cs="Arial"/>
          <w:color w:val="424143"/>
          <w:sz w:val="21"/>
          <w:szCs w:val="21"/>
          <w:lang w:eastAsia="ru-RU"/>
        </w:rPr>
        <w:t>криптоактивы</w:t>
      </w:r>
      <w:proofErr w:type="spellEnd"/>
      <w:r w:rsidRPr="00166DFC">
        <w:rPr>
          <w:rFonts w:ascii="Arial" w:eastAsia="Times New Roman" w:hAnsi="Arial" w:cs="Arial"/>
          <w:color w:val="424143"/>
          <w:sz w:val="21"/>
          <w:szCs w:val="21"/>
          <w:lang w:eastAsia="ru-RU"/>
        </w:rPr>
        <w:t>;</w:t>
      </w:r>
    </w:p>
    <w:p w:rsidR="00166DFC" w:rsidRPr="00166DFC" w:rsidRDefault="00166DFC" w:rsidP="00166DFC">
      <w:pPr>
        <w:pStyle w:val="a7"/>
        <w:numPr>
          <w:ilvl w:val="0"/>
          <w:numId w:val="7"/>
        </w:numPr>
        <w:shd w:val="clear" w:color="auto" w:fill="FFFFFF"/>
        <w:spacing w:before="100" w:beforeAutospacing="1" w:after="150" w:line="360" w:lineRule="atLeast"/>
        <w:rPr>
          <w:rFonts w:ascii="Arial" w:eastAsia="Times New Roman" w:hAnsi="Arial" w:cs="Arial"/>
          <w:color w:val="424143"/>
          <w:sz w:val="21"/>
          <w:szCs w:val="21"/>
          <w:lang w:eastAsia="ru-RU"/>
        </w:rPr>
      </w:pPr>
      <w:r w:rsidRPr="00166DFC">
        <w:rPr>
          <w:rFonts w:ascii="Arial" w:eastAsia="Times New Roman" w:hAnsi="Arial" w:cs="Arial"/>
          <w:color w:val="424143"/>
          <w:sz w:val="21"/>
          <w:szCs w:val="21"/>
          <w:lang w:eastAsia="ru-RU"/>
        </w:rPr>
        <w:t xml:space="preserve">торговать </w:t>
      </w:r>
      <w:proofErr w:type="spellStart"/>
      <w:r w:rsidRPr="00166DFC">
        <w:rPr>
          <w:rFonts w:ascii="Arial" w:eastAsia="Times New Roman" w:hAnsi="Arial" w:cs="Arial"/>
          <w:color w:val="424143"/>
          <w:sz w:val="21"/>
          <w:szCs w:val="21"/>
          <w:lang w:eastAsia="ru-RU"/>
        </w:rPr>
        <w:t>криптовалютой</w:t>
      </w:r>
      <w:proofErr w:type="spellEnd"/>
      <w:r w:rsidRPr="00166DFC">
        <w:rPr>
          <w:rFonts w:ascii="Arial" w:eastAsia="Times New Roman" w:hAnsi="Arial" w:cs="Arial"/>
          <w:color w:val="424143"/>
          <w:sz w:val="21"/>
          <w:szCs w:val="21"/>
          <w:lang w:eastAsia="ru-RU"/>
        </w:rPr>
        <w:t xml:space="preserve"> в режиме 24/7;</w:t>
      </w:r>
    </w:p>
    <w:p w:rsidR="00166DFC" w:rsidRPr="00166DFC" w:rsidRDefault="00166DFC" w:rsidP="00166DFC">
      <w:pPr>
        <w:pStyle w:val="a7"/>
        <w:numPr>
          <w:ilvl w:val="0"/>
          <w:numId w:val="7"/>
        </w:numPr>
        <w:shd w:val="clear" w:color="auto" w:fill="FFFFFF"/>
        <w:spacing w:before="100" w:beforeAutospacing="1" w:after="150" w:line="360" w:lineRule="atLeast"/>
        <w:rPr>
          <w:rFonts w:ascii="Arial" w:eastAsia="Times New Roman" w:hAnsi="Arial" w:cs="Arial"/>
          <w:color w:val="424143"/>
          <w:sz w:val="21"/>
          <w:szCs w:val="21"/>
          <w:lang w:eastAsia="ru-RU"/>
        </w:rPr>
      </w:pPr>
      <w:r w:rsidRPr="00166DFC">
        <w:rPr>
          <w:rFonts w:ascii="Arial" w:eastAsia="Times New Roman" w:hAnsi="Arial" w:cs="Arial"/>
          <w:color w:val="424143"/>
          <w:sz w:val="21"/>
          <w:szCs w:val="21"/>
          <w:lang w:eastAsia="ru-RU"/>
        </w:rPr>
        <w:t>вести торговлю бесплатно.</w:t>
      </w:r>
    </w:p>
    <w:p w:rsidR="003E6C5C" w:rsidRDefault="00BB1F85" w:rsidP="006F444F">
      <w:pPr>
        <w:rPr>
          <w:rFonts w:ascii="Arial" w:hAnsi="Arial" w:cs="Arial"/>
          <w:color w:val="4D5156"/>
          <w:shd w:val="clear" w:color="auto" w:fill="FFFFFF"/>
        </w:rPr>
      </w:pPr>
      <w:r>
        <w:rPr>
          <w:rFonts w:ascii="Arial" w:hAnsi="Arial" w:cs="Arial"/>
          <w:color w:val="4D5156"/>
          <w:shd w:val="clear" w:color="auto" w:fill="FFFFFF"/>
        </w:rPr>
        <w:t>.</w:t>
      </w:r>
    </w:p>
    <w:p w:rsidR="00BB1F85" w:rsidRPr="00BB1F85" w:rsidRDefault="00BB1F85" w:rsidP="00BB1F85">
      <w:pPr>
        <w:jc w:val="center"/>
        <w:rPr>
          <w:rFonts w:ascii="Arial" w:hAnsi="Arial" w:cs="Arial"/>
          <w:b/>
          <w:sz w:val="44"/>
          <w:shd w:val="clear" w:color="auto" w:fill="FFFFFF"/>
        </w:rPr>
      </w:pPr>
      <w:r w:rsidRPr="00BB1F85">
        <w:rPr>
          <w:rFonts w:ascii="Arial" w:hAnsi="Arial" w:cs="Arial"/>
          <w:b/>
          <w:color w:val="202124"/>
          <w:sz w:val="32"/>
          <w:shd w:val="clear" w:color="auto" w:fill="FFFFFF"/>
        </w:rPr>
        <w:t xml:space="preserve">Как зарегистрироваться в </w:t>
      </w:r>
      <w:r w:rsidRPr="00BB1F85">
        <w:rPr>
          <w:rFonts w:ascii="Arial" w:hAnsi="Arial" w:cs="Arial"/>
          <w:b/>
          <w:color w:val="202124"/>
          <w:sz w:val="32"/>
          <w:shd w:val="clear" w:color="auto" w:fill="FFFFFF"/>
          <w:lang w:val="en-US"/>
        </w:rPr>
        <w:t>BTC</w:t>
      </w:r>
      <w:r w:rsidRPr="00BB1F85">
        <w:rPr>
          <w:rFonts w:ascii="Arial" w:hAnsi="Arial" w:cs="Arial"/>
          <w:b/>
          <w:color w:val="202124"/>
          <w:sz w:val="32"/>
          <w:shd w:val="clear" w:color="auto" w:fill="FFFFFF"/>
        </w:rPr>
        <w:t>?</w:t>
      </w:r>
    </w:p>
    <w:p w:rsidR="00D44083" w:rsidRPr="00D44083" w:rsidRDefault="00D44083" w:rsidP="00D44083">
      <w:pPr>
        <w:pStyle w:val="2"/>
        <w:shd w:val="clear" w:color="auto" w:fill="FFFFFF"/>
        <w:spacing w:before="600" w:beforeAutospacing="0" w:after="0" w:afterAutospacing="0" w:line="576" w:lineRule="atLeast"/>
        <w:rPr>
          <w:rFonts w:ascii="Open Sans" w:hAnsi="Open Sans"/>
          <w:sz w:val="48"/>
          <w:szCs w:val="48"/>
        </w:rPr>
      </w:pPr>
      <w:r w:rsidRPr="00D44083">
        <w:rPr>
          <w:rFonts w:ascii="Open Sans" w:hAnsi="Open Sans"/>
          <w:sz w:val="48"/>
          <w:szCs w:val="48"/>
        </w:rPr>
        <w:t xml:space="preserve">Регистрация </w:t>
      </w:r>
      <w:proofErr w:type="spellStart"/>
      <w:r w:rsidRPr="00D44083">
        <w:rPr>
          <w:rFonts w:ascii="Open Sans" w:hAnsi="Open Sans"/>
          <w:sz w:val="48"/>
          <w:szCs w:val="48"/>
        </w:rPr>
        <w:t>биткоин</w:t>
      </w:r>
      <w:proofErr w:type="spellEnd"/>
      <w:r w:rsidRPr="00D44083">
        <w:rPr>
          <w:rFonts w:ascii="Open Sans" w:hAnsi="Open Sans"/>
          <w:sz w:val="48"/>
          <w:szCs w:val="48"/>
        </w:rPr>
        <w:t xml:space="preserve"> кошелька в два клика</w:t>
      </w:r>
    </w:p>
    <w:p w:rsidR="00D44083" w:rsidRPr="00D44083" w:rsidRDefault="00D44083" w:rsidP="00D44083">
      <w:pPr>
        <w:pStyle w:val="a5"/>
        <w:shd w:val="clear" w:color="auto" w:fill="FFFFFF"/>
        <w:spacing w:before="375" w:beforeAutospacing="0"/>
        <w:rPr>
          <w:rFonts w:ascii="Open Sans" w:hAnsi="Open Sans"/>
        </w:rPr>
      </w:pPr>
      <w:r w:rsidRPr="00D44083">
        <w:rPr>
          <w:rFonts w:ascii="Open Sans" w:hAnsi="Open Sans"/>
        </w:rPr>
        <w:t>Ничего не нужно ставить на компьютер. Просто переходим по ссылке </w:t>
      </w:r>
      <w:hyperlink r:id="rId5" w:tgtFrame="_blank" w:history="1">
        <w:r w:rsidRPr="00D44083">
          <w:rPr>
            <w:rStyle w:val="a6"/>
            <w:rFonts w:ascii="Open Sans" w:hAnsi="Open Sans"/>
            <w:color w:val="auto"/>
          </w:rPr>
          <w:t xml:space="preserve">регистрация </w:t>
        </w:r>
        <w:proofErr w:type="spellStart"/>
        <w:r w:rsidRPr="00D44083">
          <w:rPr>
            <w:rStyle w:val="a6"/>
            <w:rFonts w:ascii="Open Sans" w:hAnsi="Open Sans"/>
            <w:color w:val="auto"/>
          </w:rPr>
          <w:t>биткоин</w:t>
        </w:r>
        <w:proofErr w:type="spellEnd"/>
        <w:r w:rsidRPr="00D44083">
          <w:rPr>
            <w:rStyle w:val="a6"/>
            <w:rFonts w:ascii="Open Sans" w:hAnsi="Open Sans"/>
            <w:color w:val="auto"/>
          </w:rPr>
          <w:t xml:space="preserve"> кошелька</w:t>
        </w:r>
      </w:hyperlink>
      <w:r w:rsidRPr="00D44083">
        <w:rPr>
          <w:rFonts w:ascii="Open Sans" w:hAnsi="Open Sans"/>
        </w:rPr>
        <w:t>.</w:t>
      </w:r>
    </w:p>
    <w:p w:rsidR="00D44083" w:rsidRPr="00D44083" w:rsidRDefault="00D44083" w:rsidP="00D44083">
      <w:pPr>
        <w:pStyle w:val="a5"/>
        <w:shd w:val="clear" w:color="auto" w:fill="FFFFFF"/>
        <w:spacing w:before="375" w:beforeAutospacing="0"/>
        <w:rPr>
          <w:rFonts w:ascii="Open Sans" w:hAnsi="Open Sans"/>
        </w:rPr>
      </w:pPr>
      <w:r w:rsidRPr="00D44083">
        <w:rPr>
          <w:rFonts w:ascii="Open Sans" w:hAnsi="Open Sans"/>
        </w:rPr>
        <w:t>Нажимаем по ссылке "Создать мой кошелек бесплатно".</w:t>
      </w:r>
    </w:p>
    <w:p w:rsidR="00D44083" w:rsidRPr="00D44083" w:rsidRDefault="00D44083" w:rsidP="00D44083">
      <w:pPr>
        <w:pStyle w:val="a5"/>
        <w:shd w:val="clear" w:color="auto" w:fill="FFFFFF"/>
        <w:spacing w:before="375" w:beforeAutospacing="0"/>
        <w:rPr>
          <w:rFonts w:ascii="Open Sans" w:hAnsi="Open Sans"/>
        </w:rPr>
      </w:pPr>
      <w:r w:rsidRPr="00D44083">
        <w:rPr>
          <w:rFonts w:ascii="Open Sans" w:hAnsi="Open Sans"/>
        </w:rPr>
        <w:t>После чего откроется форма, где нужно будет ввести E-</w:t>
      </w:r>
      <w:proofErr w:type="spellStart"/>
      <w:r w:rsidRPr="00D44083">
        <w:rPr>
          <w:rFonts w:ascii="Open Sans" w:hAnsi="Open Sans"/>
        </w:rPr>
        <w:t>mail</w:t>
      </w:r>
      <w:proofErr w:type="spellEnd"/>
      <w:r w:rsidRPr="00D44083">
        <w:rPr>
          <w:rFonts w:ascii="Open Sans" w:hAnsi="Open Sans"/>
        </w:rPr>
        <w:t xml:space="preserve"> и Пароль. После нажатия </w:t>
      </w:r>
      <w:proofErr w:type="spellStart"/>
      <w:r w:rsidRPr="00D44083">
        <w:rPr>
          <w:rFonts w:ascii="Open Sans" w:hAnsi="Open Sans"/>
        </w:rPr>
        <w:t>кнпоки</w:t>
      </w:r>
      <w:proofErr w:type="spellEnd"/>
      <w:r w:rsidRPr="00D44083">
        <w:rPr>
          <w:rFonts w:ascii="Open Sans" w:hAnsi="Open Sans"/>
        </w:rPr>
        <w:t xml:space="preserve"> регистрация появится окно с Вашей секретной фразой для восстановления доступа. Обязательно сохраните её себе, мало ли что.</w:t>
      </w:r>
    </w:p>
    <w:p w:rsidR="00D44083" w:rsidRPr="00D44083" w:rsidRDefault="00D44083" w:rsidP="00D44083">
      <w:pPr>
        <w:pStyle w:val="a5"/>
        <w:shd w:val="clear" w:color="auto" w:fill="FFFFFF"/>
        <w:spacing w:before="375" w:beforeAutospacing="0"/>
        <w:rPr>
          <w:rFonts w:ascii="Open Sans" w:hAnsi="Open Sans"/>
        </w:rPr>
      </w:pPr>
      <w:r w:rsidRPr="00D44083">
        <w:rPr>
          <w:rFonts w:ascii="Open Sans" w:hAnsi="Open Sans"/>
        </w:rPr>
        <w:t>После этого, Вам на e-</w:t>
      </w:r>
      <w:proofErr w:type="spellStart"/>
      <w:r w:rsidRPr="00D44083">
        <w:rPr>
          <w:rFonts w:ascii="Open Sans" w:hAnsi="Open Sans"/>
        </w:rPr>
        <w:t>mail</w:t>
      </w:r>
      <w:proofErr w:type="spellEnd"/>
      <w:r w:rsidRPr="00D44083">
        <w:rPr>
          <w:rFonts w:ascii="Open Sans" w:hAnsi="Open Sans"/>
        </w:rPr>
        <w:t xml:space="preserve"> придет письмо, в котором нужно нажать по ссылке, для активации аккаунта. Тем самым они проверяет, что вы правильно указали свою электронную почту.</w:t>
      </w:r>
    </w:p>
    <w:p w:rsidR="00D44083" w:rsidRPr="00D44083" w:rsidRDefault="00D44083" w:rsidP="00D44083">
      <w:pPr>
        <w:pStyle w:val="a5"/>
        <w:shd w:val="clear" w:color="auto" w:fill="FFFFFF"/>
        <w:spacing w:before="375" w:beforeAutospacing="0"/>
        <w:rPr>
          <w:rFonts w:ascii="Open Sans" w:hAnsi="Open Sans"/>
          <w:sz w:val="20"/>
          <w:szCs w:val="20"/>
        </w:rPr>
      </w:pPr>
      <w:r w:rsidRPr="00D44083">
        <w:rPr>
          <w:rFonts w:ascii="Open Sans" w:hAnsi="Open Sans"/>
        </w:rPr>
        <w:t>Также в письме будет ссылка с Вашим логином. Перейдя по ней нужно будет ввести Ваш пароль.</w:t>
      </w:r>
    </w:p>
    <w:p w:rsidR="00D44083" w:rsidRPr="00D44083" w:rsidRDefault="00D44083" w:rsidP="00D44083">
      <w:pPr>
        <w:pStyle w:val="a5"/>
        <w:shd w:val="clear" w:color="auto" w:fill="FFFFFF"/>
        <w:spacing w:before="375" w:beforeAutospacing="0"/>
        <w:rPr>
          <w:rFonts w:ascii="Open Sans" w:hAnsi="Open Sans"/>
        </w:rPr>
      </w:pPr>
      <w:r w:rsidRPr="00D44083">
        <w:rPr>
          <w:rFonts w:ascii="Open Sans" w:hAnsi="Open Sans"/>
        </w:rPr>
        <w:t xml:space="preserve">Переходим по ссылке, вводим свой пароль. Сразу на главной странице показывают номер Вашего </w:t>
      </w:r>
      <w:proofErr w:type="spellStart"/>
      <w:r w:rsidRPr="00D44083">
        <w:rPr>
          <w:rFonts w:ascii="Open Sans" w:hAnsi="Open Sans"/>
        </w:rPr>
        <w:t>биткоин</w:t>
      </w:r>
      <w:proofErr w:type="spellEnd"/>
      <w:r w:rsidRPr="00D44083">
        <w:rPr>
          <w:rFonts w:ascii="Open Sans" w:hAnsi="Open Sans"/>
        </w:rPr>
        <w:t xml:space="preserve"> кошелька. Поздравляю!</w:t>
      </w:r>
    </w:p>
    <w:p w:rsidR="00D44083" w:rsidRPr="00D44083" w:rsidRDefault="00D44083" w:rsidP="00D44083">
      <w:pPr>
        <w:pStyle w:val="a5"/>
        <w:shd w:val="clear" w:color="auto" w:fill="FFFFFF"/>
        <w:spacing w:before="375" w:beforeAutospacing="0"/>
        <w:rPr>
          <w:rFonts w:ascii="Open Sans" w:hAnsi="Open Sans"/>
        </w:rPr>
      </w:pPr>
      <w:r w:rsidRPr="00D44083">
        <w:rPr>
          <w:rFonts w:ascii="Open Sans" w:hAnsi="Open Sans"/>
        </w:rPr>
        <w:t>Весь интерфейс переведен на русский язык.</w:t>
      </w:r>
    </w:p>
    <w:p w:rsidR="001E5498" w:rsidRPr="001E5498" w:rsidRDefault="00D44083" w:rsidP="001E5498">
      <w:pPr>
        <w:pStyle w:val="1"/>
        <w:spacing w:line="278" w:lineRule="atLeast"/>
        <w:rPr>
          <w:rFonts w:ascii="Arial" w:hAnsi="Arial" w:cs="Arial"/>
          <w:b/>
          <w:sz w:val="72"/>
          <w:szCs w:val="72"/>
        </w:rPr>
      </w:pPr>
      <w:r w:rsidRPr="00BB1F85">
        <w:rPr>
          <w:rFonts w:ascii="Arial" w:hAnsi="Arial" w:cs="Arial"/>
          <w:b/>
          <w:color w:val="202124"/>
          <w:shd w:val="clear" w:color="auto" w:fill="FFFFFF"/>
        </w:rPr>
        <w:t xml:space="preserve"> </w:t>
      </w:r>
      <w:r w:rsidR="001E5498" w:rsidRPr="001E5498">
        <w:rPr>
          <w:rFonts w:ascii="Arial" w:hAnsi="Arial" w:cs="Arial"/>
          <w:b/>
          <w:color w:val="auto"/>
          <w:sz w:val="48"/>
          <w:szCs w:val="72"/>
        </w:rPr>
        <w:t xml:space="preserve">Как торговать </w:t>
      </w:r>
      <w:proofErr w:type="spellStart"/>
      <w:r w:rsidR="001E5498" w:rsidRPr="001E5498">
        <w:rPr>
          <w:rFonts w:ascii="Arial" w:hAnsi="Arial" w:cs="Arial"/>
          <w:b/>
          <w:color w:val="auto"/>
          <w:sz w:val="48"/>
          <w:szCs w:val="72"/>
        </w:rPr>
        <w:t>криптовалютой</w:t>
      </w:r>
      <w:proofErr w:type="spellEnd"/>
      <w:r w:rsidR="001E5498" w:rsidRPr="001E5498">
        <w:rPr>
          <w:rFonts w:ascii="Arial" w:hAnsi="Arial" w:cs="Arial"/>
          <w:b/>
          <w:color w:val="auto"/>
          <w:sz w:val="48"/>
          <w:szCs w:val="72"/>
        </w:rPr>
        <w:t>: основы</w:t>
      </w:r>
    </w:p>
    <w:p w:rsidR="003E6C5C" w:rsidRPr="00BB1F85" w:rsidRDefault="003E6C5C" w:rsidP="00D44083">
      <w:pPr>
        <w:jc w:val="center"/>
        <w:rPr>
          <w:rFonts w:ascii="Arial" w:hAnsi="Arial" w:cs="Arial"/>
          <w:b/>
          <w:color w:val="202124"/>
          <w:sz w:val="48"/>
          <w:szCs w:val="30"/>
          <w:shd w:val="clear" w:color="auto" w:fill="FFFFFF"/>
        </w:rPr>
      </w:pPr>
    </w:p>
    <w:p w:rsidR="00BB1F85" w:rsidRDefault="001E5498" w:rsidP="003E6C5C">
      <w:pPr>
        <w:rPr>
          <w:rFonts w:ascii="Arial" w:hAnsi="Arial" w:cs="Arial"/>
          <w:color w:val="333333"/>
        </w:rPr>
      </w:pPr>
      <w:proofErr w:type="spellStart"/>
      <w:r>
        <w:rPr>
          <w:rFonts w:ascii="Arial" w:hAnsi="Arial" w:cs="Arial"/>
          <w:color w:val="333333"/>
        </w:rPr>
        <w:t>Криптовалюта</w:t>
      </w:r>
      <w:proofErr w:type="spellEnd"/>
      <w:r>
        <w:rPr>
          <w:rFonts w:ascii="Arial" w:hAnsi="Arial" w:cs="Arial"/>
          <w:color w:val="333333"/>
        </w:rPr>
        <w:t xml:space="preserve"> — крайне </w:t>
      </w:r>
      <w:proofErr w:type="spellStart"/>
      <w:r>
        <w:rPr>
          <w:rFonts w:ascii="Arial" w:hAnsi="Arial" w:cs="Arial"/>
          <w:color w:val="333333"/>
          <w:lang w:val="uk-UA"/>
        </w:rPr>
        <w:t>рискованн</w:t>
      </w:r>
      <w:r>
        <w:rPr>
          <w:rFonts w:ascii="Arial" w:hAnsi="Arial" w:cs="Arial"/>
          <w:color w:val="333333"/>
        </w:rPr>
        <w:t>ый</w:t>
      </w:r>
      <w:proofErr w:type="spellEnd"/>
      <w:r>
        <w:fldChar w:fldCharType="begin"/>
      </w:r>
      <w:r>
        <w:instrText xml:space="preserve"> HYPERLINK "https://capital.com/ru/volatil-nost--opredelenie" \t "_blank" </w:instrText>
      </w:r>
      <w:r>
        <w:fldChar w:fldCharType="separate"/>
      </w:r>
      <w:r>
        <w:fldChar w:fldCharType="end"/>
      </w:r>
      <w:r>
        <w:rPr>
          <w:rFonts w:ascii="Arial" w:hAnsi="Arial" w:cs="Arial"/>
          <w:color w:val="333333"/>
        </w:rPr>
        <w:t xml:space="preserve">, но в то же время очень перспективный актив, который подходит для торговли и инвестиций. Нестабильность традиционных </w:t>
      </w:r>
      <w:r>
        <w:rPr>
          <w:rFonts w:ascii="Arial" w:hAnsi="Arial" w:cs="Arial"/>
          <w:color w:val="333333"/>
        </w:rPr>
        <w:lastRenderedPageBreak/>
        <w:t>финансовых рынков и мировой экономики привлекают к ней все больше и больше внимания.</w:t>
      </w:r>
    </w:p>
    <w:p w:rsidR="001E5498" w:rsidRDefault="001E5498" w:rsidP="001E5498">
      <w:pPr>
        <w:pStyle w:val="2"/>
        <w:spacing w:line="300" w:lineRule="atLeast"/>
        <w:rPr>
          <w:rFonts w:ascii="Arial" w:hAnsi="Arial" w:cs="Arial"/>
          <w:sz w:val="48"/>
          <w:szCs w:val="48"/>
        </w:rPr>
      </w:pPr>
      <w:proofErr w:type="spellStart"/>
      <w:r w:rsidRPr="001E5498">
        <w:rPr>
          <w:rFonts w:ascii="Arial" w:hAnsi="Arial" w:cs="Arial"/>
          <w:sz w:val="40"/>
          <w:szCs w:val="48"/>
        </w:rPr>
        <w:t>Трейдинг</w:t>
      </w:r>
      <w:proofErr w:type="spellEnd"/>
      <w:r w:rsidRPr="001E5498">
        <w:rPr>
          <w:rFonts w:ascii="Arial" w:hAnsi="Arial" w:cs="Arial"/>
          <w:sz w:val="40"/>
          <w:szCs w:val="48"/>
        </w:rPr>
        <w:t xml:space="preserve"> крипто</w:t>
      </w:r>
      <w:r>
        <w:rPr>
          <w:rFonts w:ascii="Arial" w:hAnsi="Arial" w:cs="Arial"/>
          <w:sz w:val="40"/>
          <w:szCs w:val="48"/>
        </w:rPr>
        <w:t>-</w:t>
      </w:r>
      <w:r w:rsidRPr="001E5498">
        <w:rPr>
          <w:rFonts w:ascii="Arial" w:hAnsi="Arial" w:cs="Arial"/>
          <w:sz w:val="40"/>
          <w:szCs w:val="48"/>
        </w:rPr>
        <w:t>валют для начинающих</w:t>
      </w:r>
    </w:p>
    <w:p w:rsidR="001E5498" w:rsidRPr="001E5498" w:rsidRDefault="001E5498" w:rsidP="001E5498">
      <w:pPr>
        <w:pStyle w:val="a5"/>
        <w:rPr>
          <w:rFonts w:ascii="Arial" w:hAnsi="Arial" w:cs="Arial"/>
        </w:rPr>
      </w:pPr>
      <w:r w:rsidRPr="001E5498">
        <w:rPr>
          <w:rFonts w:ascii="Arial" w:hAnsi="Arial" w:cs="Arial"/>
        </w:rPr>
        <w:t>Существует несколько распространенных </w:t>
      </w:r>
      <w:hyperlink r:id="rId6" w:tgtFrame="_blank" w:history="1">
        <w:r w:rsidRPr="001E5498">
          <w:rPr>
            <w:rStyle w:val="a6"/>
            <w:rFonts w:ascii="Arial" w:hAnsi="Arial" w:cs="Arial"/>
            <w:color w:val="auto"/>
            <w:u w:val="none"/>
          </w:rPr>
          <w:t>способов</w:t>
        </w:r>
      </w:hyperlink>
      <w:r w:rsidRPr="001E5498">
        <w:rPr>
          <w:rFonts w:ascii="Arial" w:hAnsi="Arial" w:cs="Arial"/>
        </w:rPr>
        <w:t> приобрести цифровые валюты:</w:t>
      </w:r>
    </w:p>
    <w:p w:rsidR="001E5498" w:rsidRPr="001E5498" w:rsidRDefault="001E5498" w:rsidP="001E5498">
      <w:pPr>
        <w:pStyle w:val="a5"/>
        <w:numPr>
          <w:ilvl w:val="0"/>
          <w:numId w:val="8"/>
        </w:numPr>
        <w:ind w:left="0"/>
        <w:rPr>
          <w:rFonts w:ascii="Arial" w:hAnsi="Arial" w:cs="Arial"/>
        </w:rPr>
      </w:pPr>
      <w:r w:rsidRPr="001E5498">
        <w:rPr>
          <w:rFonts w:ascii="Arial" w:hAnsi="Arial" w:cs="Arial"/>
        </w:rPr>
        <w:t>купить крипто</w:t>
      </w:r>
      <w:r w:rsidRPr="001E5498">
        <w:rPr>
          <w:rFonts w:ascii="Arial" w:hAnsi="Arial" w:cs="Arial"/>
        </w:rPr>
        <w:t>-</w:t>
      </w:r>
      <w:r w:rsidRPr="001E5498">
        <w:rPr>
          <w:rFonts w:ascii="Arial" w:hAnsi="Arial" w:cs="Arial"/>
        </w:rPr>
        <w:t>валюту на крипто</w:t>
      </w:r>
      <w:r w:rsidRPr="001E5498">
        <w:rPr>
          <w:rFonts w:ascii="Arial" w:hAnsi="Arial" w:cs="Arial"/>
        </w:rPr>
        <w:t>-</w:t>
      </w:r>
      <w:r w:rsidRPr="001E5498">
        <w:rPr>
          <w:rFonts w:ascii="Arial" w:hAnsi="Arial" w:cs="Arial"/>
        </w:rPr>
        <w:t>бирже;</w:t>
      </w:r>
    </w:p>
    <w:p w:rsidR="001E5498" w:rsidRPr="001E5498" w:rsidRDefault="001E5498" w:rsidP="001E5498">
      <w:pPr>
        <w:pStyle w:val="a5"/>
        <w:numPr>
          <w:ilvl w:val="0"/>
          <w:numId w:val="8"/>
        </w:numPr>
        <w:ind w:left="0"/>
        <w:rPr>
          <w:rFonts w:ascii="Arial" w:hAnsi="Arial" w:cs="Arial"/>
        </w:rPr>
      </w:pPr>
      <w:r w:rsidRPr="001E5498">
        <w:rPr>
          <w:rFonts w:ascii="Arial" w:hAnsi="Arial" w:cs="Arial"/>
        </w:rPr>
        <w:t>купить цифровые активы через P2P-площадки и крипто</w:t>
      </w:r>
      <w:r w:rsidRPr="001E5498">
        <w:rPr>
          <w:rFonts w:ascii="Arial" w:hAnsi="Arial" w:cs="Arial"/>
        </w:rPr>
        <w:t>-</w:t>
      </w:r>
      <w:proofErr w:type="spellStart"/>
      <w:r w:rsidRPr="001E5498">
        <w:rPr>
          <w:rFonts w:ascii="Arial" w:hAnsi="Arial" w:cs="Arial"/>
        </w:rPr>
        <w:t>обменники</w:t>
      </w:r>
      <w:proofErr w:type="spellEnd"/>
      <w:r w:rsidRPr="001E5498">
        <w:rPr>
          <w:rFonts w:ascii="Arial" w:hAnsi="Arial" w:cs="Arial"/>
        </w:rPr>
        <w:t xml:space="preserve"> напрямую у частных продавцов;</w:t>
      </w:r>
    </w:p>
    <w:p w:rsidR="001E5498" w:rsidRPr="001E5498" w:rsidRDefault="001E5498" w:rsidP="001E5498">
      <w:pPr>
        <w:pStyle w:val="a5"/>
        <w:numPr>
          <w:ilvl w:val="0"/>
          <w:numId w:val="8"/>
        </w:numPr>
        <w:ind w:left="0"/>
        <w:rPr>
          <w:rFonts w:ascii="Arial" w:hAnsi="Arial" w:cs="Arial"/>
        </w:rPr>
      </w:pPr>
      <w:r w:rsidRPr="001E5498">
        <w:rPr>
          <w:rFonts w:ascii="Arial" w:hAnsi="Arial" w:cs="Arial"/>
        </w:rPr>
        <w:t>приобрести монеты через крипто</w:t>
      </w:r>
      <w:r w:rsidRPr="001E5498">
        <w:rPr>
          <w:rFonts w:ascii="Arial" w:hAnsi="Arial" w:cs="Arial"/>
        </w:rPr>
        <w:t>-</w:t>
      </w:r>
      <w:r w:rsidRPr="001E5498">
        <w:rPr>
          <w:rFonts w:ascii="Arial" w:hAnsi="Arial" w:cs="Arial"/>
        </w:rPr>
        <w:t>банкомат.</w:t>
      </w:r>
    </w:p>
    <w:p w:rsidR="001E5498" w:rsidRPr="001E5498" w:rsidRDefault="001E5498" w:rsidP="001E5498">
      <w:pPr>
        <w:pStyle w:val="a5"/>
        <w:ind w:left="-360"/>
        <w:rPr>
          <w:rFonts w:ascii="Arial" w:hAnsi="Arial" w:cs="Arial"/>
        </w:rPr>
      </w:pPr>
    </w:p>
    <w:p w:rsidR="001E5498" w:rsidRPr="001E5498" w:rsidRDefault="001E5498" w:rsidP="001E5498">
      <w:pPr>
        <w:pStyle w:val="a5"/>
        <w:rPr>
          <w:rFonts w:ascii="Arial" w:hAnsi="Arial" w:cs="Arial"/>
          <w:noProof/>
        </w:rPr>
      </w:pPr>
      <w:r w:rsidRPr="001E5498">
        <w:rPr>
          <w:rFonts w:ascii="Arial" w:hAnsi="Arial" w:cs="Arial"/>
          <w:noProof/>
        </w:rPr>
        <w:t>Торговля криптовалютой с нуля — дело непростое, с большим количеством подводных камней. При P2P-торговле и покупке цифровых денег через криптообменники есть большой шанс столкнуться со злоумышленниками, которые могут украсть ваши средства. Криптобанкоматы установлены далеко не во всех странах. Исходя из этого, мы рекомендуем воспользоваться услугами легальной криптовалютной биржи. </w:t>
      </w:r>
    </w:p>
    <w:p w:rsidR="001E5498" w:rsidRPr="001E5498" w:rsidRDefault="001E5498" w:rsidP="001E5498">
      <w:pPr>
        <w:pStyle w:val="a5"/>
        <w:rPr>
          <w:rFonts w:ascii="Arial" w:hAnsi="Arial" w:cs="Arial"/>
          <w:noProof/>
        </w:rPr>
      </w:pPr>
      <w:r w:rsidRPr="001E5498">
        <w:rPr>
          <w:rFonts w:ascii="Arial" w:hAnsi="Arial" w:cs="Arial"/>
          <w:noProof/>
        </w:rPr>
        <w:t>Перед тем, как торговать на криптобирже, советуем тщательно разобраться в данном вопросе (изучить как можно больше информации о криптовалютах и трейдинге), а лучше пройти базовое обучение трейдингу и попробовать свои силы в демо-аккаунте, где можно потренироваться до начала реальной торговли.</w:t>
      </w:r>
    </w:p>
    <w:p w:rsidR="001E5498" w:rsidRPr="001E5498" w:rsidRDefault="001E5498" w:rsidP="001E5498">
      <w:pPr>
        <w:pStyle w:val="2"/>
        <w:spacing w:line="300" w:lineRule="atLeast"/>
        <w:jc w:val="center"/>
        <w:rPr>
          <w:rFonts w:ascii="Arial" w:hAnsi="Arial" w:cs="Arial"/>
          <w:sz w:val="40"/>
          <w:szCs w:val="48"/>
        </w:rPr>
      </w:pPr>
      <w:r w:rsidRPr="001E5498">
        <w:rPr>
          <w:rFonts w:ascii="Arial" w:hAnsi="Arial" w:cs="Arial"/>
          <w:sz w:val="40"/>
          <w:szCs w:val="48"/>
        </w:rPr>
        <w:t xml:space="preserve">Торговля </w:t>
      </w:r>
      <w:proofErr w:type="spellStart"/>
      <w:r w:rsidRPr="001E5498">
        <w:rPr>
          <w:rFonts w:ascii="Arial" w:hAnsi="Arial" w:cs="Arial"/>
          <w:sz w:val="40"/>
          <w:szCs w:val="48"/>
        </w:rPr>
        <w:t>криптовалютой</w:t>
      </w:r>
      <w:proofErr w:type="spellEnd"/>
      <w:r w:rsidRPr="001E5498">
        <w:rPr>
          <w:rFonts w:ascii="Arial" w:hAnsi="Arial" w:cs="Arial"/>
          <w:sz w:val="40"/>
          <w:szCs w:val="48"/>
        </w:rPr>
        <w:t>: начало</w:t>
      </w:r>
    </w:p>
    <w:p w:rsidR="001E5498" w:rsidRPr="001E5498" w:rsidRDefault="001E5498" w:rsidP="001E5498">
      <w:pPr>
        <w:pStyle w:val="a5"/>
        <w:rPr>
          <w:rFonts w:ascii="Arial" w:hAnsi="Arial" w:cs="Arial"/>
        </w:rPr>
      </w:pPr>
      <w:r w:rsidRPr="001E5498">
        <w:rPr>
          <w:rFonts w:ascii="Arial" w:hAnsi="Arial" w:cs="Arial"/>
        </w:rPr>
        <w:t xml:space="preserve">Чтобы начать </w:t>
      </w:r>
      <w:proofErr w:type="spellStart"/>
      <w:r w:rsidRPr="001E5498">
        <w:rPr>
          <w:rFonts w:ascii="Arial" w:hAnsi="Arial" w:cs="Arial"/>
        </w:rPr>
        <w:t>трейдинг</w:t>
      </w:r>
      <w:proofErr w:type="spellEnd"/>
      <w:r w:rsidRPr="001E5498">
        <w:rPr>
          <w:rFonts w:ascii="Arial" w:hAnsi="Arial" w:cs="Arial"/>
        </w:rPr>
        <w:t xml:space="preserve"> крипто</w:t>
      </w:r>
      <w:r>
        <w:rPr>
          <w:rFonts w:ascii="Arial" w:hAnsi="Arial" w:cs="Arial"/>
          <w:lang w:val="uk-UA"/>
        </w:rPr>
        <w:t>-</w:t>
      </w:r>
      <w:r w:rsidRPr="001E5498">
        <w:rPr>
          <w:rFonts w:ascii="Arial" w:hAnsi="Arial" w:cs="Arial"/>
        </w:rPr>
        <w:t>валютой, вам понадобятся две вещи — зарегистрироваться на проверенной бирже и завести надежный цифровой кошелек для хранения монет. Ранее мы уже писали о том, как правильно </w:t>
      </w:r>
      <w:hyperlink r:id="rId7" w:tgtFrame="_blank" w:history="1">
        <w:r w:rsidRPr="001E5498">
          <w:rPr>
            <w:rStyle w:val="a6"/>
            <w:rFonts w:ascii="Arial" w:hAnsi="Arial" w:cs="Arial"/>
            <w:color w:val="auto"/>
            <w:u w:val="none"/>
          </w:rPr>
          <w:t>выбрать крипто</w:t>
        </w:r>
        <w:r>
          <w:rPr>
            <w:rStyle w:val="a6"/>
            <w:rFonts w:ascii="Arial" w:hAnsi="Arial" w:cs="Arial"/>
            <w:color w:val="auto"/>
            <w:u w:val="none"/>
            <w:lang w:val="uk-UA"/>
          </w:rPr>
          <w:t>-</w:t>
        </w:r>
        <w:r w:rsidRPr="001E5498">
          <w:rPr>
            <w:rStyle w:val="a6"/>
            <w:rFonts w:ascii="Arial" w:hAnsi="Arial" w:cs="Arial"/>
            <w:color w:val="auto"/>
            <w:u w:val="none"/>
          </w:rPr>
          <w:t>кошелек и какими они бывают</w:t>
        </w:r>
      </w:hyperlink>
      <w:r w:rsidRPr="001E5498">
        <w:rPr>
          <w:rFonts w:ascii="Arial" w:hAnsi="Arial" w:cs="Arial"/>
        </w:rPr>
        <w:t>.</w:t>
      </w:r>
    </w:p>
    <w:p w:rsidR="001E5498" w:rsidRDefault="001E5498" w:rsidP="001E5498">
      <w:pPr>
        <w:pStyle w:val="a5"/>
        <w:rPr>
          <w:rFonts w:ascii="Arial" w:hAnsi="Arial" w:cs="Arial"/>
        </w:rPr>
      </w:pPr>
      <w:r w:rsidRPr="001E5498">
        <w:rPr>
          <w:rFonts w:ascii="Arial" w:hAnsi="Arial" w:cs="Arial"/>
        </w:rPr>
        <w:t>Чтобы торговать на бирже крипто</w:t>
      </w:r>
      <w:r>
        <w:rPr>
          <w:rFonts w:ascii="Arial" w:hAnsi="Arial" w:cs="Arial"/>
          <w:lang w:val="uk-UA"/>
        </w:rPr>
        <w:t>-</w:t>
      </w:r>
      <w:r w:rsidRPr="001E5498">
        <w:rPr>
          <w:rFonts w:ascii="Arial" w:hAnsi="Arial" w:cs="Arial"/>
        </w:rPr>
        <w:t>валют без ограничений, вам необходимо будет пройти процедуру верификации личности (KYC). Для прохождения проверки вас попросят предоставить фото ваших документов. Это делается в целях безопасности. Если для регистрации на бирже такая процедура не нужна, это должно вас насторожить. Возможно, вы имеете дело с мошенниками.</w:t>
      </w:r>
      <w:r>
        <w:rPr>
          <w:rFonts w:ascii="Arial" w:hAnsi="Arial" w:cs="Arial"/>
        </w:rPr>
        <w:t xml:space="preserve"> </w:t>
      </w:r>
    </w:p>
    <w:p w:rsidR="001E5498" w:rsidRDefault="001E5498" w:rsidP="001E5498">
      <w:pPr>
        <w:pStyle w:val="a5"/>
        <w:rPr>
          <w:rFonts w:ascii="Arial" w:hAnsi="Arial" w:cs="Arial"/>
        </w:rPr>
      </w:pPr>
      <w:r w:rsidRPr="001E5498">
        <w:rPr>
          <w:rFonts w:ascii="Arial" w:hAnsi="Arial" w:cs="Arial"/>
        </w:rPr>
        <w:t>Новички чаще всего используют классические алгоритмы торговли крипто</w:t>
      </w:r>
      <w:r>
        <w:rPr>
          <w:rFonts w:ascii="Arial" w:hAnsi="Arial" w:cs="Arial"/>
        </w:rPr>
        <w:t>-</w:t>
      </w:r>
      <w:r w:rsidRPr="001E5498">
        <w:rPr>
          <w:rFonts w:ascii="Arial" w:hAnsi="Arial" w:cs="Arial"/>
        </w:rPr>
        <w:t xml:space="preserve">валютой: </w:t>
      </w:r>
      <w:proofErr w:type="spellStart"/>
      <w:r w:rsidRPr="001E5498">
        <w:rPr>
          <w:rFonts w:ascii="Arial" w:hAnsi="Arial" w:cs="Arial"/>
        </w:rPr>
        <w:t>дейтрейдинг</w:t>
      </w:r>
      <w:proofErr w:type="spellEnd"/>
      <w:r w:rsidRPr="001E5498">
        <w:rPr>
          <w:rFonts w:ascii="Arial" w:hAnsi="Arial" w:cs="Arial"/>
        </w:rPr>
        <w:t xml:space="preserve"> (внутридневная торговля) или </w:t>
      </w:r>
      <w:proofErr w:type="spellStart"/>
      <w:r w:rsidRPr="001E5498">
        <w:rPr>
          <w:rFonts w:ascii="Arial" w:hAnsi="Arial" w:cs="Arial"/>
        </w:rPr>
        <w:t>ходл</w:t>
      </w:r>
      <w:proofErr w:type="spellEnd"/>
      <w:r w:rsidRPr="001E5498">
        <w:rPr>
          <w:rFonts w:ascii="Arial" w:hAnsi="Arial" w:cs="Arial"/>
        </w:rPr>
        <w:t xml:space="preserve"> (от английского </w:t>
      </w:r>
      <w:proofErr w:type="spellStart"/>
      <w:r w:rsidRPr="001E5498">
        <w:rPr>
          <w:rFonts w:ascii="Arial" w:hAnsi="Arial" w:cs="Arial"/>
        </w:rPr>
        <w:t>hodl</w:t>
      </w:r>
      <w:proofErr w:type="spellEnd"/>
      <w:r w:rsidRPr="001E5498">
        <w:rPr>
          <w:rFonts w:ascii="Arial" w:hAnsi="Arial" w:cs="Arial"/>
        </w:rPr>
        <w:t>). Если вы планируете зарабатывать на </w:t>
      </w:r>
      <w:r w:rsidRPr="001E5498">
        <w:rPr>
          <w:rStyle w:val="a8"/>
          <w:rFonts w:ascii="Arial" w:hAnsi="Arial" w:cs="Arial"/>
        </w:rPr>
        <w:t>внутридневной торговле</w:t>
      </w:r>
      <w:r w:rsidRPr="001E5498">
        <w:rPr>
          <w:rFonts w:ascii="Arial" w:hAnsi="Arial" w:cs="Arial"/>
        </w:rPr>
        <w:t> — открывать краткосрочные позиции и постоянно совершать сделки с цифровыми валютами — то вам будет удобнее хранить свои активы непосредственно на бирже. При этом нужно помнить, что ни одна крипто</w:t>
      </w:r>
      <w:r>
        <w:rPr>
          <w:rFonts w:ascii="Arial" w:hAnsi="Arial" w:cs="Arial"/>
          <w:lang w:val="uk-UA"/>
        </w:rPr>
        <w:t>-</w:t>
      </w:r>
      <w:r w:rsidRPr="001E5498">
        <w:rPr>
          <w:rFonts w:ascii="Arial" w:hAnsi="Arial" w:cs="Arial"/>
        </w:rPr>
        <w:t>биржа не застрахована от взлома. Гораздо безопаснее выводить крипто</w:t>
      </w:r>
      <w:r>
        <w:rPr>
          <w:rFonts w:ascii="Arial" w:hAnsi="Arial" w:cs="Arial"/>
          <w:lang w:val="uk-UA"/>
        </w:rPr>
        <w:t>-</w:t>
      </w:r>
      <w:r w:rsidRPr="001E5498">
        <w:rPr>
          <w:rFonts w:ascii="Arial" w:hAnsi="Arial" w:cs="Arial"/>
        </w:rPr>
        <w:t>валюты с бирж на цифровые кошельки. Крипто</w:t>
      </w:r>
      <w:r>
        <w:rPr>
          <w:rFonts w:ascii="Arial" w:hAnsi="Arial" w:cs="Arial"/>
        </w:rPr>
        <w:t>-</w:t>
      </w:r>
      <w:r w:rsidRPr="001E5498">
        <w:rPr>
          <w:rFonts w:ascii="Arial" w:hAnsi="Arial" w:cs="Arial"/>
        </w:rPr>
        <w:t>кошельки оптимально подходят для тех, кто планирует приобретать цифровые деньги в </w:t>
      </w:r>
      <w:r>
        <w:rPr>
          <w:rStyle w:val="a8"/>
          <w:rFonts w:ascii="Arial" w:hAnsi="Arial" w:cs="Arial"/>
          <w:lang w:val="en-US"/>
        </w:rPr>
        <w:t>hold</w:t>
      </w:r>
      <w:r w:rsidRPr="001E5498">
        <w:rPr>
          <w:rFonts w:ascii="Arial" w:hAnsi="Arial" w:cs="Arial"/>
        </w:rPr>
        <w:t>, то есть, для долгосрочных инвестиций с целью получения прибыли на последующем росте монет.</w:t>
      </w:r>
    </w:p>
    <w:p w:rsidR="001E5498" w:rsidRDefault="001E5498" w:rsidP="001E5498">
      <w:pPr>
        <w:pStyle w:val="2"/>
        <w:spacing w:line="300" w:lineRule="atLeast"/>
        <w:rPr>
          <w:rFonts w:ascii="Arial" w:hAnsi="Arial" w:cs="Arial"/>
          <w:sz w:val="48"/>
          <w:szCs w:val="48"/>
        </w:rPr>
      </w:pPr>
      <w:r>
        <w:rPr>
          <w:rFonts w:ascii="Arial" w:hAnsi="Arial" w:cs="Arial"/>
          <w:sz w:val="48"/>
          <w:szCs w:val="48"/>
        </w:rPr>
        <w:lastRenderedPageBreak/>
        <w:t xml:space="preserve">Особенности торговли </w:t>
      </w:r>
      <w:proofErr w:type="spellStart"/>
      <w:r>
        <w:rPr>
          <w:rFonts w:ascii="Arial" w:hAnsi="Arial" w:cs="Arial"/>
          <w:sz w:val="48"/>
          <w:szCs w:val="48"/>
        </w:rPr>
        <w:t>криптовалютой</w:t>
      </w:r>
      <w:proofErr w:type="spellEnd"/>
    </w:p>
    <w:p w:rsidR="001E5498" w:rsidRPr="001E5498" w:rsidRDefault="001E5498" w:rsidP="001E5498">
      <w:pPr>
        <w:pStyle w:val="a5"/>
        <w:jc w:val="center"/>
        <w:rPr>
          <w:rFonts w:ascii="Arial" w:hAnsi="Arial" w:cs="Arial"/>
        </w:rPr>
      </w:pPr>
    </w:p>
    <w:p w:rsidR="00491F47" w:rsidRPr="00491F47" w:rsidRDefault="00491F47" w:rsidP="00491F47">
      <w:pPr>
        <w:pStyle w:val="2"/>
        <w:numPr>
          <w:ilvl w:val="0"/>
          <w:numId w:val="8"/>
        </w:numPr>
        <w:spacing w:line="300" w:lineRule="atLeast"/>
        <w:rPr>
          <w:rFonts w:ascii="Arial" w:hAnsi="Arial" w:cs="Arial"/>
          <w:b w:val="0"/>
          <w:sz w:val="24"/>
          <w:szCs w:val="48"/>
        </w:rPr>
      </w:pPr>
      <w:r w:rsidRPr="00491F47">
        <w:rPr>
          <w:rFonts w:ascii="Arial" w:hAnsi="Arial" w:cs="Arial"/>
          <w:b w:val="0"/>
          <w:sz w:val="22"/>
        </w:rPr>
        <w:t>Цифровым активам свойственна сильная </w:t>
      </w:r>
      <w:hyperlink r:id="rId8" w:tgtFrame="_blank" w:history="1">
        <w:r w:rsidRPr="00491F47">
          <w:rPr>
            <w:rStyle w:val="a6"/>
            <w:rFonts w:ascii="Arial" w:hAnsi="Arial" w:cs="Arial"/>
            <w:color w:val="auto"/>
            <w:sz w:val="22"/>
          </w:rPr>
          <w:t>волатильность</w:t>
        </w:r>
      </w:hyperlink>
      <w:r w:rsidRPr="00491F47">
        <w:rPr>
          <w:rFonts w:ascii="Arial" w:hAnsi="Arial" w:cs="Arial"/>
          <w:b w:val="0"/>
          <w:sz w:val="22"/>
        </w:rPr>
        <w:t>, цены на них могут значительно меняться в течение короткого времени. Вы должны быть к этому готовы и не бояться такого расклада. Вкладывайте в крипто</w:t>
      </w:r>
      <w:r>
        <w:rPr>
          <w:rFonts w:ascii="Arial" w:hAnsi="Arial" w:cs="Arial"/>
          <w:b w:val="0"/>
          <w:sz w:val="22"/>
          <w:lang w:val="uk-UA"/>
        </w:rPr>
        <w:t>-</w:t>
      </w:r>
      <w:r w:rsidRPr="00491F47">
        <w:rPr>
          <w:rFonts w:ascii="Arial" w:hAnsi="Arial" w:cs="Arial"/>
          <w:b w:val="0"/>
          <w:sz w:val="22"/>
        </w:rPr>
        <w:t>валюты небольшие суммы, которые вы готовы потерять без особого ущерба для личного бюджета, и придерживайтесь выбранной стратегии.</w:t>
      </w:r>
    </w:p>
    <w:p w:rsidR="00491F47" w:rsidRDefault="00491F47" w:rsidP="00491F47">
      <w:pPr>
        <w:pStyle w:val="a5"/>
        <w:numPr>
          <w:ilvl w:val="0"/>
          <w:numId w:val="8"/>
        </w:numPr>
        <w:rPr>
          <w:rFonts w:ascii="Arial" w:hAnsi="Arial" w:cs="Arial"/>
          <w:color w:val="333333"/>
        </w:rPr>
      </w:pPr>
      <w:r>
        <w:rPr>
          <w:rFonts w:ascii="Arial" w:hAnsi="Arial" w:cs="Arial"/>
          <w:color w:val="333333"/>
        </w:rPr>
        <w:t xml:space="preserve">Следите за новостями </w:t>
      </w:r>
      <w:proofErr w:type="spellStart"/>
      <w:r>
        <w:rPr>
          <w:rFonts w:ascii="Arial" w:hAnsi="Arial" w:cs="Arial"/>
          <w:color w:val="333333"/>
        </w:rPr>
        <w:t>криптоиндустрии</w:t>
      </w:r>
      <w:proofErr w:type="spellEnd"/>
      <w:r>
        <w:rPr>
          <w:rFonts w:ascii="Arial" w:hAnsi="Arial" w:cs="Arial"/>
          <w:color w:val="333333"/>
        </w:rPr>
        <w:t xml:space="preserve"> и за мировыми событиями в целом. Например, на </w:t>
      </w:r>
      <w:r>
        <w:rPr>
          <w:rFonts w:ascii="Arial" w:hAnsi="Arial" w:cs="Arial"/>
          <w:color w:val="333333"/>
          <w:lang w:val="uk-UA"/>
        </w:rPr>
        <w:t xml:space="preserve">курс </w:t>
      </w:r>
      <w:proofErr w:type="spellStart"/>
      <w:r>
        <w:rPr>
          <w:rFonts w:ascii="Arial" w:hAnsi="Arial" w:cs="Arial"/>
          <w:color w:val="333333"/>
          <w:lang w:val="uk-UA"/>
        </w:rPr>
        <w:t>биткоина</w:t>
      </w:r>
      <w:proofErr w:type="spellEnd"/>
      <w:r>
        <w:rPr>
          <w:rFonts w:ascii="Arial" w:hAnsi="Arial" w:cs="Arial"/>
          <w:color w:val="333333"/>
        </w:rPr>
        <w:fldChar w:fldCharType="begin"/>
      </w:r>
      <w:r>
        <w:rPr>
          <w:rFonts w:ascii="Arial" w:hAnsi="Arial" w:cs="Arial"/>
          <w:color w:val="333333"/>
        </w:rPr>
        <w:instrText xml:space="preserve"> HYPERLINK "https://capital.com/ru/kurs-bitkoina-za-vse-vremia" </w:instrText>
      </w:r>
      <w:r>
        <w:rPr>
          <w:rFonts w:ascii="Arial" w:hAnsi="Arial" w:cs="Arial"/>
          <w:color w:val="333333"/>
        </w:rPr>
        <w:fldChar w:fldCharType="separate"/>
      </w:r>
      <w:r>
        <w:rPr>
          <w:rFonts w:ascii="Arial" w:hAnsi="Arial" w:cs="Arial"/>
          <w:color w:val="333333"/>
        </w:rPr>
        <w:fldChar w:fldCharType="end"/>
      </w:r>
      <w:r>
        <w:rPr>
          <w:rFonts w:ascii="Arial" w:hAnsi="Arial" w:cs="Arial"/>
          <w:color w:val="333333"/>
        </w:rPr>
        <w:t> в январе текущего года повлияли протесты в Казахстане, где на тот момент добывалась большая часть BTC в мире после США. </w:t>
      </w:r>
    </w:p>
    <w:p w:rsidR="00491F47" w:rsidRDefault="00491F47" w:rsidP="00491F47">
      <w:pPr>
        <w:pStyle w:val="a5"/>
        <w:numPr>
          <w:ilvl w:val="0"/>
          <w:numId w:val="8"/>
        </w:numPr>
        <w:rPr>
          <w:rFonts w:ascii="Arial" w:hAnsi="Arial" w:cs="Arial"/>
          <w:color w:val="333333"/>
        </w:rPr>
      </w:pPr>
      <w:r>
        <w:rPr>
          <w:rFonts w:ascii="Arial" w:hAnsi="Arial" w:cs="Arial"/>
          <w:color w:val="333333"/>
        </w:rPr>
        <w:t>Читайте прогнозы авторитетных экспертов и аналитиков, старайтесь получать информацию из разных источников, учитесь делать собственные выводы и строить самостоятельные прогнозы на основе услышанного и прочитанного.</w:t>
      </w:r>
    </w:p>
    <w:p w:rsidR="00491F47" w:rsidRDefault="00491F47" w:rsidP="00491F47">
      <w:pPr>
        <w:pStyle w:val="a5"/>
        <w:numPr>
          <w:ilvl w:val="0"/>
          <w:numId w:val="8"/>
        </w:numPr>
        <w:rPr>
          <w:rFonts w:ascii="Arial" w:hAnsi="Arial" w:cs="Arial"/>
          <w:color w:val="333333"/>
        </w:rPr>
      </w:pPr>
      <w:r>
        <w:rPr>
          <w:rFonts w:ascii="Arial" w:hAnsi="Arial" w:cs="Arial"/>
          <w:color w:val="333333"/>
        </w:rPr>
        <w:t>Большинство бирж позволяют выставлять стоп-</w:t>
      </w:r>
      <w:proofErr w:type="spellStart"/>
      <w:r>
        <w:rPr>
          <w:rFonts w:ascii="Arial" w:hAnsi="Arial" w:cs="Arial"/>
          <w:color w:val="333333"/>
        </w:rPr>
        <w:t>лосс</w:t>
      </w:r>
      <w:proofErr w:type="spellEnd"/>
      <w:r>
        <w:rPr>
          <w:rFonts w:ascii="Arial" w:hAnsi="Arial" w:cs="Arial"/>
          <w:color w:val="333333"/>
        </w:rPr>
        <w:t xml:space="preserve"> ордера на операции с </w:t>
      </w:r>
      <w:proofErr w:type="spellStart"/>
      <w:r>
        <w:rPr>
          <w:rFonts w:ascii="Arial" w:hAnsi="Arial" w:cs="Arial"/>
          <w:color w:val="333333"/>
        </w:rPr>
        <w:t>криптовалютами</w:t>
      </w:r>
      <w:proofErr w:type="spellEnd"/>
      <w:r>
        <w:rPr>
          <w:rFonts w:ascii="Arial" w:hAnsi="Arial" w:cs="Arial"/>
          <w:color w:val="333333"/>
        </w:rPr>
        <w:t>. Такие </w:t>
      </w:r>
      <w:r>
        <w:rPr>
          <w:rFonts w:ascii="Arial" w:hAnsi="Arial" w:cs="Arial"/>
          <w:color w:val="333333"/>
          <w:lang w:val="uk-UA"/>
        </w:rPr>
        <w:t>ордера</w:t>
      </w:r>
      <w:hyperlink r:id="rId9" w:tgtFrame="_blank" w:history="1"/>
      <w:r>
        <w:rPr>
          <w:rFonts w:ascii="Arial" w:hAnsi="Arial" w:cs="Arial"/>
          <w:color w:val="333333"/>
        </w:rPr>
        <w:t> исполняются только при достижении ценой монеты заданного трейдером уровня. </w:t>
      </w:r>
    </w:p>
    <w:p w:rsidR="00491F47" w:rsidRDefault="00491F47" w:rsidP="00491F47">
      <w:pPr>
        <w:pStyle w:val="2"/>
        <w:spacing w:line="300" w:lineRule="atLeast"/>
        <w:rPr>
          <w:rFonts w:ascii="Arial" w:hAnsi="Arial" w:cs="Arial"/>
          <w:sz w:val="48"/>
          <w:szCs w:val="48"/>
        </w:rPr>
      </w:pPr>
      <w:r>
        <w:rPr>
          <w:rFonts w:ascii="Arial" w:hAnsi="Arial" w:cs="Arial"/>
          <w:sz w:val="48"/>
          <w:szCs w:val="48"/>
        </w:rPr>
        <w:t xml:space="preserve">Какими </w:t>
      </w:r>
      <w:proofErr w:type="spellStart"/>
      <w:r>
        <w:rPr>
          <w:rFonts w:ascii="Arial" w:hAnsi="Arial" w:cs="Arial"/>
          <w:sz w:val="48"/>
          <w:szCs w:val="48"/>
        </w:rPr>
        <w:t>криптовалютами</w:t>
      </w:r>
      <w:proofErr w:type="spellEnd"/>
      <w:r>
        <w:rPr>
          <w:rFonts w:ascii="Arial" w:hAnsi="Arial" w:cs="Arial"/>
          <w:sz w:val="48"/>
          <w:szCs w:val="48"/>
        </w:rPr>
        <w:t xml:space="preserve"> торговать</w:t>
      </w:r>
    </w:p>
    <w:p w:rsidR="00491F47" w:rsidRDefault="00491F47" w:rsidP="00491F47">
      <w:pPr>
        <w:pStyle w:val="a5"/>
        <w:ind w:left="360"/>
        <w:rPr>
          <w:rFonts w:ascii="Arial" w:hAnsi="Arial" w:cs="Arial"/>
        </w:rPr>
      </w:pPr>
      <w:proofErr w:type="spellStart"/>
      <w:r w:rsidRPr="00491F47">
        <w:rPr>
          <w:rFonts w:ascii="Arial" w:hAnsi="Arial" w:cs="Arial"/>
        </w:rPr>
        <w:t>Биткоин</w:t>
      </w:r>
      <w:proofErr w:type="spellEnd"/>
      <w:r w:rsidRPr="00491F47">
        <w:rPr>
          <w:rFonts w:ascii="Arial" w:hAnsi="Arial" w:cs="Arial"/>
        </w:rPr>
        <w:t xml:space="preserve"> стал самой первой крипто</w:t>
      </w:r>
      <w:r>
        <w:rPr>
          <w:rFonts w:ascii="Arial" w:hAnsi="Arial" w:cs="Arial"/>
          <w:lang w:val="uk-UA"/>
        </w:rPr>
        <w:t>-</w:t>
      </w:r>
      <w:r w:rsidRPr="00491F47">
        <w:rPr>
          <w:rFonts w:ascii="Arial" w:hAnsi="Arial" w:cs="Arial"/>
        </w:rPr>
        <w:t>валютой в мире. Он появился в 2009 году, на тот момент цена монеты равнялась нулю. За последующие годы стоимость BTC </w:t>
      </w:r>
      <w:hyperlink r:id="rId10" w:tgtFrame="_blank" w:history="1">
        <w:r w:rsidRPr="00491F47">
          <w:rPr>
            <w:rStyle w:val="a6"/>
            <w:rFonts w:ascii="Arial" w:hAnsi="Arial" w:cs="Arial"/>
            <w:color w:val="auto"/>
            <w:u w:val="none"/>
          </w:rPr>
          <w:t>претерпевала значительные изменения</w:t>
        </w:r>
      </w:hyperlink>
      <w:r w:rsidRPr="00491F47">
        <w:rPr>
          <w:rFonts w:ascii="Arial" w:hAnsi="Arial" w:cs="Arial"/>
        </w:rPr>
        <w:t>.</w:t>
      </w:r>
    </w:p>
    <w:p w:rsidR="00491F47" w:rsidRDefault="00491F47" w:rsidP="00491F47">
      <w:pPr>
        <w:pStyle w:val="a5"/>
        <w:ind w:left="360"/>
        <w:rPr>
          <w:rFonts w:ascii="Arial" w:hAnsi="Arial" w:cs="Arial"/>
          <w:color w:val="333333"/>
        </w:rPr>
      </w:pPr>
      <w:r w:rsidRPr="00491F47">
        <w:rPr>
          <w:rFonts w:ascii="Arial" w:hAnsi="Arial" w:cs="Arial"/>
          <w:color w:val="333333"/>
        </w:rPr>
        <w:t xml:space="preserve">Сеть </w:t>
      </w:r>
      <w:proofErr w:type="spellStart"/>
      <w:r w:rsidRPr="00491F47">
        <w:rPr>
          <w:rFonts w:ascii="Arial" w:hAnsi="Arial" w:cs="Arial"/>
          <w:color w:val="333333"/>
        </w:rPr>
        <w:t>Ethereum</w:t>
      </w:r>
      <w:proofErr w:type="spellEnd"/>
      <w:r w:rsidRPr="00491F47">
        <w:rPr>
          <w:rFonts w:ascii="Arial" w:hAnsi="Arial" w:cs="Arial"/>
          <w:color w:val="333333"/>
        </w:rPr>
        <w:t xml:space="preserve"> была запущена основателем журнала о первой </w:t>
      </w:r>
      <w:proofErr w:type="spellStart"/>
      <w:r w:rsidRPr="00491F47">
        <w:rPr>
          <w:rFonts w:ascii="Arial" w:hAnsi="Arial" w:cs="Arial"/>
          <w:color w:val="333333"/>
        </w:rPr>
        <w:t>криптовалюте</w:t>
      </w:r>
      <w:proofErr w:type="spellEnd"/>
      <w:r w:rsidRPr="00491F47">
        <w:rPr>
          <w:rFonts w:ascii="Arial" w:hAnsi="Arial" w:cs="Arial"/>
          <w:color w:val="333333"/>
        </w:rPr>
        <w:t xml:space="preserve"> </w:t>
      </w:r>
      <w:proofErr w:type="spellStart"/>
      <w:r w:rsidRPr="00491F47">
        <w:rPr>
          <w:rFonts w:ascii="Arial" w:hAnsi="Arial" w:cs="Arial"/>
          <w:color w:val="333333"/>
        </w:rPr>
        <w:t>Bitcoin</w:t>
      </w:r>
      <w:proofErr w:type="spellEnd"/>
      <w:r w:rsidRPr="00491F47">
        <w:rPr>
          <w:rFonts w:ascii="Arial" w:hAnsi="Arial" w:cs="Arial"/>
          <w:color w:val="333333"/>
        </w:rPr>
        <w:t xml:space="preserve"> </w:t>
      </w:r>
      <w:proofErr w:type="spellStart"/>
      <w:r w:rsidRPr="00491F47">
        <w:rPr>
          <w:rFonts w:ascii="Arial" w:hAnsi="Arial" w:cs="Arial"/>
          <w:color w:val="333333"/>
        </w:rPr>
        <w:t>Magazine</w:t>
      </w:r>
      <w:proofErr w:type="spellEnd"/>
      <w:r w:rsidRPr="00491F47">
        <w:rPr>
          <w:rFonts w:ascii="Arial" w:hAnsi="Arial" w:cs="Arial"/>
          <w:color w:val="333333"/>
        </w:rPr>
        <w:t xml:space="preserve"> Виталиком </w:t>
      </w:r>
      <w:proofErr w:type="spellStart"/>
      <w:r w:rsidRPr="00491F47">
        <w:rPr>
          <w:rFonts w:ascii="Arial" w:hAnsi="Arial" w:cs="Arial"/>
          <w:color w:val="333333"/>
        </w:rPr>
        <w:t>Бутериным</w:t>
      </w:r>
      <w:proofErr w:type="spellEnd"/>
      <w:r w:rsidRPr="00491F47">
        <w:rPr>
          <w:rFonts w:ascii="Arial" w:hAnsi="Arial" w:cs="Arial"/>
          <w:color w:val="333333"/>
        </w:rPr>
        <w:t xml:space="preserve"> в 2015 году. Сама концепция </w:t>
      </w:r>
      <w:proofErr w:type="spellStart"/>
      <w:r w:rsidRPr="00491F47">
        <w:rPr>
          <w:rFonts w:ascii="Arial" w:hAnsi="Arial" w:cs="Arial"/>
          <w:color w:val="333333"/>
        </w:rPr>
        <w:t>эфириума</w:t>
      </w:r>
      <w:proofErr w:type="spellEnd"/>
      <w:r w:rsidRPr="00491F47">
        <w:rPr>
          <w:rFonts w:ascii="Arial" w:hAnsi="Arial" w:cs="Arial"/>
          <w:color w:val="333333"/>
        </w:rPr>
        <w:t xml:space="preserve">, который называют первым </w:t>
      </w:r>
      <w:proofErr w:type="spellStart"/>
      <w:r w:rsidRPr="00491F47">
        <w:rPr>
          <w:rFonts w:ascii="Arial" w:hAnsi="Arial" w:cs="Arial"/>
          <w:color w:val="333333"/>
        </w:rPr>
        <w:t>альткоином</w:t>
      </w:r>
      <w:proofErr w:type="spellEnd"/>
      <w:r w:rsidRPr="00491F47">
        <w:rPr>
          <w:rFonts w:ascii="Arial" w:hAnsi="Arial" w:cs="Arial"/>
          <w:color w:val="333333"/>
        </w:rPr>
        <w:t xml:space="preserve">, зародилась у </w:t>
      </w:r>
      <w:proofErr w:type="spellStart"/>
      <w:r w:rsidRPr="00491F47">
        <w:rPr>
          <w:rFonts w:ascii="Arial" w:hAnsi="Arial" w:cs="Arial"/>
          <w:color w:val="333333"/>
        </w:rPr>
        <w:t>Бутерина</w:t>
      </w:r>
      <w:proofErr w:type="spellEnd"/>
      <w:r w:rsidRPr="00491F47">
        <w:rPr>
          <w:rFonts w:ascii="Arial" w:hAnsi="Arial" w:cs="Arial"/>
          <w:color w:val="333333"/>
        </w:rPr>
        <w:t xml:space="preserve"> еще в 2013 году. Изначально сеть </w:t>
      </w:r>
      <w:proofErr w:type="spellStart"/>
      <w:r w:rsidRPr="00491F47">
        <w:rPr>
          <w:rFonts w:ascii="Arial" w:hAnsi="Arial" w:cs="Arial"/>
          <w:color w:val="333333"/>
        </w:rPr>
        <w:t>Ethereum</w:t>
      </w:r>
      <w:proofErr w:type="spellEnd"/>
      <w:r w:rsidRPr="00491F47">
        <w:rPr>
          <w:rFonts w:ascii="Arial" w:hAnsi="Arial" w:cs="Arial"/>
          <w:color w:val="333333"/>
        </w:rPr>
        <w:t xml:space="preserve"> задумывалась для того, чтобы внедрять </w:t>
      </w:r>
      <w:proofErr w:type="spellStart"/>
      <w:r w:rsidRPr="00491F47">
        <w:rPr>
          <w:rFonts w:ascii="Arial" w:hAnsi="Arial" w:cs="Arial"/>
          <w:color w:val="333333"/>
        </w:rPr>
        <w:t>blockchaine</w:t>
      </w:r>
      <w:proofErr w:type="spellEnd"/>
      <w:r w:rsidRPr="00491F47">
        <w:rPr>
          <w:rFonts w:ascii="Arial" w:hAnsi="Arial" w:cs="Arial"/>
          <w:color w:val="333333"/>
        </w:rPr>
        <w:t xml:space="preserve"> в различные сторонние проекты, но по итогу стала полноценной платежной системой. Цена крипто</w:t>
      </w:r>
      <w:r w:rsidRPr="00491F47">
        <w:rPr>
          <w:rFonts w:ascii="Arial" w:hAnsi="Arial" w:cs="Arial"/>
          <w:color w:val="333333"/>
        </w:rPr>
        <w:t>-</w:t>
      </w:r>
      <w:r w:rsidRPr="00491F47">
        <w:rPr>
          <w:rFonts w:ascii="Arial" w:hAnsi="Arial" w:cs="Arial"/>
          <w:color w:val="333333"/>
        </w:rPr>
        <w:t xml:space="preserve">валюты </w:t>
      </w:r>
      <w:proofErr w:type="spellStart"/>
      <w:r w:rsidRPr="00491F47">
        <w:rPr>
          <w:rFonts w:ascii="Arial" w:hAnsi="Arial" w:cs="Arial"/>
          <w:color w:val="333333"/>
        </w:rPr>
        <w:t>эфириум</w:t>
      </w:r>
      <w:proofErr w:type="spellEnd"/>
      <w:r w:rsidRPr="00491F47">
        <w:rPr>
          <w:rFonts w:ascii="Arial" w:hAnsi="Arial" w:cs="Arial"/>
          <w:color w:val="333333"/>
        </w:rPr>
        <w:t xml:space="preserve"> на момент написания материала составляла около $2,9 тыс. Так же, как и BTC, ETH можно купить на бирже не полностью, а частично.</w:t>
      </w:r>
    </w:p>
    <w:p w:rsidR="00147C50" w:rsidRPr="00147C50" w:rsidRDefault="00147C50" w:rsidP="00147C50">
      <w:pPr>
        <w:pStyle w:val="1"/>
        <w:spacing w:before="0"/>
        <w:jc w:val="center"/>
        <w:rPr>
          <w:rFonts w:ascii="Arial" w:hAnsi="Arial" w:cs="Arial"/>
          <w:color w:val="auto"/>
          <w:sz w:val="40"/>
        </w:rPr>
      </w:pPr>
      <w:r w:rsidRPr="00147C50">
        <w:rPr>
          <w:rFonts w:ascii="Arial" w:hAnsi="Arial" w:cs="Arial"/>
          <w:b/>
          <w:bCs/>
          <w:color w:val="auto"/>
          <w:sz w:val="40"/>
        </w:rPr>
        <w:t>Как выводить средства</w:t>
      </w:r>
    </w:p>
    <w:p w:rsidR="00147C50" w:rsidRPr="00147C50" w:rsidRDefault="00147C50" w:rsidP="00147C50">
      <w:pPr>
        <w:shd w:val="clear" w:color="auto" w:fill="FFFFFF"/>
        <w:spacing w:after="0" w:line="240" w:lineRule="auto"/>
        <w:rPr>
          <w:rFonts w:ascii="Arial" w:eastAsia="Times New Roman" w:hAnsi="Arial" w:cs="Arial"/>
          <w:color w:val="141515"/>
          <w:sz w:val="24"/>
          <w:szCs w:val="24"/>
          <w:lang w:eastAsia="ru-RU"/>
        </w:rPr>
      </w:pPr>
      <w:r w:rsidRPr="00147C50">
        <w:rPr>
          <w:rFonts w:ascii="Arial" w:eastAsia="Times New Roman" w:hAnsi="Arial" w:cs="Arial"/>
          <w:color w:val="141515"/>
          <w:sz w:val="24"/>
          <w:szCs w:val="24"/>
          <w:lang w:eastAsia="ru-RU"/>
        </w:rPr>
        <w:t>Этот метод относится к одним из самых распространенных. Конвертация и перевод средств происходят быстро и занимают примерно 5-15 минут. Но есть один существенный минус – проблемы с безопасностью. Онлайн-</w:t>
      </w:r>
      <w:proofErr w:type="spellStart"/>
      <w:r w:rsidRPr="00147C50">
        <w:rPr>
          <w:rFonts w:ascii="Arial" w:eastAsia="Times New Roman" w:hAnsi="Arial" w:cs="Arial"/>
          <w:color w:val="141515"/>
          <w:sz w:val="24"/>
          <w:szCs w:val="24"/>
          <w:lang w:eastAsia="ru-RU"/>
        </w:rPr>
        <w:t>обменники</w:t>
      </w:r>
      <w:proofErr w:type="spellEnd"/>
      <w:r w:rsidRPr="00147C50">
        <w:rPr>
          <w:rFonts w:ascii="Arial" w:eastAsia="Times New Roman" w:hAnsi="Arial" w:cs="Arial"/>
          <w:color w:val="141515"/>
          <w:sz w:val="24"/>
          <w:szCs w:val="24"/>
          <w:lang w:eastAsia="ru-RU"/>
        </w:rPr>
        <w:t xml:space="preserve"> построены по принципу, что один клиент продает </w:t>
      </w:r>
      <w:proofErr w:type="spellStart"/>
      <w:r w:rsidRPr="00147C50">
        <w:rPr>
          <w:rFonts w:ascii="Arial" w:eastAsia="Times New Roman" w:hAnsi="Arial" w:cs="Arial"/>
          <w:color w:val="141515"/>
          <w:sz w:val="24"/>
          <w:szCs w:val="24"/>
          <w:lang w:eastAsia="ru-RU"/>
        </w:rPr>
        <w:t>криптомонеты</w:t>
      </w:r>
      <w:proofErr w:type="spellEnd"/>
      <w:r w:rsidRPr="00147C50">
        <w:rPr>
          <w:rFonts w:ascii="Arial" w:eastAsia="Times New Roman" w:hAnsi="Arial" w:cs="Arial"/>
          <w:color w:val="141515"/>
          <w:sz w:val="24"/>
          <w:szCs w:val="24"/>
          <w:lang w:eastAsia="ru-RU"/>
        </w:rPr>
        <w:t xml:space="preserve">, а другой – покупает за </w:t>
      </w:r>
      <w:proofErr w:type="spellStart"/>
      <w:r w:rsidRPr="00147C50">
        <w:rPr>
          <w:rFonts w:ascii="Arial" w:eastAsia="Times New Roman" w:hAnsi="Arial" w:cs="Arial"/>
          <w:color w:val="141515"/>
          <w:sz w:val="24"/>
          <w:szCs w:val="24"/>
          <w:lang w:eastAsia="ru-RU"/>
        </w:rPr>
        <w:t>фиат</w:t>
      </w:r>
      <w:proofErr w:type="spellEnd"/>
      <w:r w:rsidRPr="00147C50">
        <w:rPr>
          <w:rFonts w:ascii="Arial" w:eastAsia="Times New Roman" w:hAnsi="Arial" w:cs="Arial"/>
          <w:color w:val="141515"/>
          <w:sz w:val="24"/>
          <w:szCs w:val="24"/>
          <w:lang w:eastAsia="ru-RU"/>
        </w:rPr>
        <w:t xml:space="preserve">. Нет никаких гарантий, что обе стороны будут следовать договоренности. Кроме того, вы можете попасть на мошенников, к примеру, на </w:t>
      </w:r>
      <w:proofErr w:type="spellStart"/>
      <w:r w:rsidRPr="00147C50">
        <w:rPr>
          <w:rFonts w:ascii="Arial" w:eastAsia="Times New Roman" w:hAnsi="Arial" w:cs="Arial"/>
          <w:color w:val="141515"/>
          <w:sz w:val="24"/>
          <w:szCs w:val="24"/>
          <w:lang w:eastAsia="ru-RU"/>
        </w:rPr>
        <w:t>фишинговый</w:t>
      </w:r>
      <w:proofErr w:type="spellEnd"/>
      <w:r w:rsidRPr="00147C50">
        <w:rPr>
          <w:rFonts w:ascii="Arial" w:eastAsia="Times New Roman" w:hAnsi="Arial" w:cs="Arial"/>
          <w:color w:val="141515"/>
          <w:sz w:val="24"/>
          <w:szCs w:val="24"/>
          <w:lang w:eastAsia="ru-RU"/>
        </w:rPr>
        <w:t xml:space="preserve"> сайт – это фальшивая копия действующего сервиса. Сама процедура конвертации предусматривает алгоритм из нескольких шагов, как вывести </w:t>
      </w:r>
      <w:proofErr w:type="spellStart"/>
      <w:r w:rsidRPr="00147C50">
        <w:rPr>
          <w:rFonts w:ascii="Arial" w:eastAsia="Times New Roman" w:hAnsi="Arial" w:cs="Arial"/>
          <w:color w:val="141515"/>
          <w:sz w:val="24"/>
          <w:szCs w:val="24"/>
          <w:lang w:eastAsia="ru-RU"/>
        </w:rPr>
        <w:t>криптовалюту</w:t>
      </w:r>
      <w:proofErr w:type="spellEnd"/>
      <w:r w:rsidRPr="00147C50">
        <w:rPr>
          <w:rFonts w:ascii="Arial" w:eastAsia="Times New Roman" w:hAnsi="Arial" w:cs="Arial"/>
          <w:color w:val="141515"/>
          <w:sz w:val="24"/>
          <w:szCs w:val="24"/>
          <w:lang w:eastAsia="ru-RU"/>
        </w:rPr>
        <w:t xml:space="preserve"> на карту:</w:t>
      </w:r>
    </w:p>
    <w:p w:rsidR="00147C50" w:rsidRPr="00147C50" w:rsidRDefault="00147C50" w:rsidP="00147C50">
      <w:pPr>
        <w:numPr>
          <w:ilvl w:val="0"/>
          <w:numId w:val="10"/>
        </w:numPr>
        <w:shd w:val="clear" w:color="auto" w:fill="FFFFFF"/>
        <w:spacing w:after="0" w:line="240" w:lineRule="auto"/>
        <w:ind w:left="0"/>
        <w:rPr>
          <w:rFonts w:ascii="Arial" w:eastAsia="Times New Roman" w:hAnsi="Arial" w:cs="Arial"/>
          <w:color w:val="141515"/>
          <w:sz w:val="24"/>
          <w:szCs w:val="24"/>
          <w:lang w:eastAsia="ru-RU"/>
        </w:rPr>
      </w:pPr>
      <w:r w:rsidRPr="00147C50">
        <w:rPr>
          <w:rFonts w:ascii="Arial" w:eastAsia="Times New Roman" w:hAnsi="Arial" w:cs="Arial"/>
          <w:color w:val="141515"/>
          <w:sz w:val="24"/>
          <w:szCs w:val="24"/>
          <w:lang w:eastAsia="ru-RU"/>
        </w:rPr>
        <w:t>Продавец прописывает крипту и ее объем к выводу.</w:t>
      </w:r>
    </w:p>
    <w:p w:rsidR="00147C50" w:rsidRPr="00147C50" w:rsidRDefault="00147C50" w:rsidP="00147C50">
      <w:pPr>
        <w:numPr>
          <w:ilvl w:val="0"/>
          <w:numId w:val="10"/>
        </w:numPr>
        <w:shd w:val="clear" w:color="auto" w:fill="FFFFFF"/>
        <w:spacing w:before="180" w:after="0" w:line="240" w:lineRule="auto"/>
        <w:ind w:left="0"/>
        <w:rPr>
          <w:rFonts w:ascii="Arial" w:eastAsia="Times New Roman" w:hAnsi="Arial" w:cs="Arial"/>
          <w:color w:val="141515"/>
          <w:sz w:val="24"/>
          <w:szCs w:val="24"/>
          <w:lang w:eastAsia="ru-RU"/>
        </w:rPr>
      </w:pPr>
      <w:proofErr w:type="spellStart"/>
      <w:r w:rsidRPr="00147C50">
        <w:rPr>
          <w:rFonts w:ascii="Arial" w:eastAsia="Times New Roman" w:hAnsi="Arial" w:cs="Arial"/>
          <w:color w:val="141515"/>
          <w:sz w:val="24"/>
          <w:szCs w:val="24"/>
          <w:lang w:eastAsia="ru-RU"/>
        </w:rPr>
        <w:lastRenderedPageBreak/>
        <w:t>Обменник</w:t>
      </w:r>
      <w:proofErr w:type="spellEnd"/>
      <w:r w:rsidRPr="00147C50">
        <w:rPr>
          <w:rFonts w:ascii="Arial" w:eastAsia="Times New Roman" w:hAnsi="Arial" w:cs="Arial"/>
          <w:color w:val="141515"/>
          <w:sz w:val="24"/>
          <w:szCs w:val="24"/>
          <w:lang w:eastAsia="ru-RU"/>
        </w:rPr>
        <w:t xml:space="preserve"> указывает сумму в </w:t>
      </w:r>
      <w:proofErr w:type="spellStart"/>
      <w:r w:rsidRPr="00147C50">
        <w:rPr>
          <w:rFonts w:ascii="Arial" w:eastAsia="Times New Roman" w:hAnsi="Arial" w:cs="Arial"/>
          <w:color w:val="141515"/>
          <w:sz w:val="24"/>
          <w:szCs w:val="24"/>
          <w:lang w:eastAsia="ru-RU"/>
        </w:rPr>
        <w:t>фиатной</w:t>
      </w:r>
      <w:proofErr w:type="spellEnd"/>
      <w:r w:rsidRPr="00147C50">
        <w:rPr>
          <w:rFonts w:ascii="Arial" w:eastAsia="Times New Roman" w:hAnsi="Arial" w:cs="Arial"/>
          <w:color w:val="141515"/>
          <w:sz w:val="24"/>
          <w:szCs w:val="24"/>
          <w:lang w:eastAsia="ru-RU"/>
        </w:rPr>
        <w:t xml:space="preserve"> валюте и цифровой адрес, на который клиент должен перевести </w:t>
      </w:r>
      <w:proofErr w:type="spellStart"/>
      <w:r w:rsidRPr="00147C50">
        <w:rPr>
          <w:rFonts w:ascii="Arial" w:eastAsia="Times New Roman" w:hAnsi="Arial" w:cs="Arial"/>
          <w:color w:val="141515"/>
          <w:sz w:val="24"/>
          <w:szCs w:val="24"/>
          <w:lang w:eastAsia="ru-RU"/>
        </w:rPr>
        <w:t>коины</w:t>
      </w:r>
      <w:proofErr w:type="spellEnd"/>
      <w:r w:rsidRPr="00147C50">
        <w:rPr>
          <w:rFonts w:ascii="Arial" w:eastAsia="Times New Roman" w:hAnsi="Arial" w:cs="Arial"/>
          <w:color w:val="141515"/>
          <w:sz w:val="24"/>
          <w:szCs w:val="24"/>
          <w:lang w:eastAsia="ru-RU"/>
        </w:rPr>
        <w:t>.</w:t>
      </w:r>
    </w:p>
    <w:p w:rsidR="00147C50" w:rsidRDefault="00147C50" w:rsidP="00147C50">
      <w:pPr>
        <w:numPr>
          <w:ilvl w:val="0"/>
          <w:numId w:val="10"/>
        </w:numPr>
        <w:shd w:val="clear" w:color="auto" w:fill="FFFFFF"/>
        <w:spacing w:before="180" w:after="0" w:line="240" w:lineRule="auto"/>
        <w:ind w:left="0"/>
        <w:rPr>
          <w:rFonts w:ascii="Arial" w:eastAsia="Times New Roman" w:hAnsi="Arial" w:cs="Arial"/>
          <w:color w:val="141515"/>
          <w:sz w:val="24"/>
          <w:szCs w:val="24"/>
          <w:lang w:eastAsia="ru-RU"/>
        </w:rPr>
      </w:pPr>
      <w:r w:rsidRPr="00147C50">
        <w:rPr>
          <w:rFonts w:ascii="Arial" w:eastAsia="Times New Roman" w:hAnsi="Arial" w:cs="Arial"/>
          <w:color w:val="141515"/>
          <w:sz w:val="24"/>
          <w:szCs w:val="24"/>
          <w:lang w:eastAsia="ru-RU"/>
        </w:rPr>
        <w:t>Продавец совершает перевод, транзакция обрабатывается, а деньги за продажу активов поступают на платежный адрес, например, на карту.</w:t>
      </w:r>
    </w:p>
    <w:p w:rsidR="00147C50" w:rsidRPr="00BF6AF6" w:rsidRDefault="00147C50" w:rsidP="00BF6AF6">
      <w:pPr>
        <w:pStyle w:val="2"/>
        <w:shd w:val="clear" w:color="auto" w:fill="FFFFFF"/>
        <w:spacing w:before="750" w:beforeAutospacing="0" w:after="450" w:afterAutospacing="0"/>
        <w:jc w:val="center"/>
        <w:rPr>
          <w:rFonts w:ascii="Arial" w:hAnsi="Arial" w:cs="Arial"/>
          <w:color w:val="141515"/>
          <w:sz w:val="48"/>
          <w:szCs w:val="48"/>
        </w:rPr>
      </w:pPr>
      <w:proofErr w:type="spellStart"/>
      <w:r w:rsidRPr="00BF6AF6">
        <w:rPr>
          <w:rFonts w:ascii="Arial" w:hAnsi="Arial" w:cs="Arial"/>
          <w:color w:val="141515"/>
          <w:sz w:val="48"/>
          <w:szCs w:val="48"/>
        </w:rPr>
        <w:t>Криптобиржи</w:t>
      </w:r>
      <w:proofErr w:type="spellEnd"/>
    </w:p>
    <w:p w:rsidR="00147C50" w:rsidRDefault="00147C50" w:rsidP="00147C50">
      <w:pPr>
        <w:pStyle w:val="a5"/>
        <w:shd w:val="clear" w:color="auto" w:fill="FFFFFF"/>
        <w:spacing w:before="0" w:beforeAutospacing="0" w:after="0" w:afterAutospacing="0"/>
        <w:rPr>
          <w:rFonts w:ascii="__Wix_Madefor_Display_fa5d44" w:hAnsi="__Wix_Madefor_Display_fa5d44"/>
          <w:color w:val="141515"/>
        </w:rPr>
      </w:pPr>
      <w:r w:rsidRPr="00147C50">
        <w:rPr>
          <w:rFonts w:ascii="Arial" w:hAnsi="Arial" w:cs="Arial"/>
          <w:color w:val="141515"/>
        </w:rPr>
        <w:t>Это один из эффективных методов, </w:t>
      </w:r>
      <w:r>
        <w:rPr>
          <w:rFonts w:ascii="Arial" w:hAnsi="Arial" w:cs="Arial"/>
          <w:color w:val="141515"/>
        </w:rPr>
        <w:t xml:space="preserve">как вывести </w:t>
      </w:r>
      <w:proofErr w:type="spellStart"/>
      <w:r>
        <w:rPr>
          <w:rFonts w:ascii="Arial" w:hAnsi="Arial" w:cs="Arial"/>
          <w:color w:val="141515"/>
        </w:rPr>
        <w:t>криптовалюту</w:t>
      </w:r>
      <w:proofErr w:type="spellEnd"/>
      <w:r>
        <w:rPr>
          <w:rFonts w:ascii="Arial" w:hAnsi="Arial" w:cs="Arial"/>
          <w:color w:val="141515"/>
        </w:rPr>
        <w:t xml:space="preserve"> на карту</w:t>
      </w:r>
      <w:r w:rsidRPr="00147C50">
        <w:rPr>
          <w:rFonts w:ascii="Arial" w:hAnsi="Arial" w:cs="Arial"/>
          <w:color w:val="141515"/>
        </w:rPr>
        <w:t xml:space="preserve">, если нет законодательных ограничений в стране. По своему функционированию такие площадки похожи на те, на которых осуществляются операции с ценными бумагами, иностранной валютой и прочими активами. </w:t>
      </w:r>
      <w:proofErr w:type="spellStart"/>
      <w:r w:rsidRPr="00147C50">
        <w:rPr>
          <w:rFonts w:ascii="Arial" w:hAnsi="Arial" w:cs="Arial"/>
          <w:color w:val="141515"/>
        </w:rPr>
        <w:t>Криптовалютные</w:t>
      </w:r>
      <w:proofErr w:type="spellEnd"/>
      <w:r w:rsidRPr="00147C50">
        <w:rPr>
          <w:rFonts w:ascii="Arial" w:hAnsi="Arial" w:cs="Arial"/>
          <w:color w:val="141515"/>
        </w:rPr>
        <w:t xml:space="preserve"> биржи – это сервисы, на которых можно продавать и покупать </w:t>
      </w:r>
      <w:proofErr w:type="spellStart"/>
      <w:r w:rsidRPr="00147C50">
        <w:rPr>
          <w:rFonts w:ascii="Arial" w:hAnsi="Arial" w:cs="Arial"/>
          <w:color w:val="141515"/>
        </w:rPr>
        <w:t>криптомонеты</w:t>
      </w:r>
      <w:proofErr w:type="spellEnd"/>
      <w:r w:rsidRPr="00147C50">
        <w:rPr>
          <w:rFonts w:ascii="Arial" w:hAnsi="Arial" w:cs="Arial"/>
          <w:color w:val="141515"/>
        </w:rPr>
        <w:t xml:space="preserve"> абсолютно безопасно</w:t>
      </w:r>
      <w:r>
        <w:rPr>
          <w:rFonts w:ascii="__Wix_Madefor_Display_fa5d44" w:hAnsi="__Wix_Madefor_Display_fa5d44"/>
          <w:color w:val="141515"/>
        </w:rPr>
        <w:t>.</w:t>
      </w:r>
    </w:p>
    <w:p w:rsidR="00BF6AF6" w:rsidRPr="00BF6AF6" w:rsidRDefault="00BF6AF6" w:rsidP="00BF6AF6">
      <w:pPr>
        <w:pStyle w:val="2"/>
        <w:shd w:val="clear" w:color="auto" w:fill="FFFFFF"/>
        <w:spacing w:before="750" w:beforeAutospacing="0" w:after="450" w:afterAutospacing="0"/>
        <w:jc w:val="center"/>
        <w:rPr>
          <w:rFonts w:ascii="Arial" w:hAnsi="Arial" w:cs="Arial"/>
          <w:color w:val="141515"/>
          <w:sz w:val="48"/>
          <w:szCs w:val="48"/>
        </w:rPr>
      </w:pPr>
      <w:r w:rsidRPr="00BF6AF6">
        <w:rPr>
          <w:rFonts w:ascii="Arial" w:hAnsi="Arial" w:cs="Arial"/>
          <w:color w:val="141515"/>
          <w:sz w:val="48"/>
          <w:szCs w:val="48"/>
        </w:rPr>
        <w:t>P2P-обмен</w:t>
      </w:r>
    </w:p>
    <w:p w:rsidR="00BF6AF6" w:rsidRDefault="00BF6AF6" w:rsidP="00BF6AF6">
      <w:pPr>
        <w:pStyle w:val="a5"/>
        <w:shd w:val="clear" w:color="auto" w:fill="FFFFFF"/>
        <w:spacing w:before="300" w:beforeAutospacing="0" w:after="300" w:afterAutospacing="0"/>
        <w:rPr>
          <w:rFonts w:ascii="Arial" w:hAnsi="Arial" w:cs="Arial"/>
          <w:color w:val="141515"/>
        </w:rPr>
      </w:pPr>
      <w:r w:rsidRPr="00BF6AF6">
        <w:rPr>
          <w:rFonts w:ascii="Arial" w:hAnsi="Arial" w:cs="Arial"/>
          <w:color w:val="141515"/>
        </w:rPr>
        <w:t xml:space="preserve">Это решение популярно за счет того, что сделки выполняются между самими участниками площадки. Процесс строится в формате </w:t>
      </w:r>
      <w:proofErr w:type="spellStart"/>
      <w:r w:rsidRPr="00BF6AF6">
        <w:rPr>
          <w:rFonts w:ascii="Arial" w:hAnsi="Arial" w:cs="Arial"/>
          <w:color w:val="141515"/>
        </w:rPr>
        <w:t>person-to-person</w:t>
      </w:r>
      <w:proofErr w:type="spellEnd"/>
      <w:r w:rsidRPr="00BF6AF6">
        <w:rPr>
          <w:rFonts w:ascii="Arial" w:hAnsi="Arial" w:cs="Arial"/>
          <w:color w:val="141515"/>
        </w:rPr>
        <w:t xml:space="preserve">. Такие сервисы особенно востребованы, поэтому их можно встретить практически на всех крупных </w:t>
      </w:r>
      <w:proofErr w:type="spellStart"/>
      <w:r w:rsidRPr="00BF6AF6">
        <w:rPr>
          <w:rFonts w:ascii="Arial" w:hAnsi="Arial" w:cs="Arial"/>
          <w:color w:val="141515"/>
        </w:rPr>
        <w:t>криптобиржах</w:t>
      </w:r>
      <w:proofErr w:type="spellEnd"/>
      <w:r w:rsidRPr="00BF6AF6">
        <w:rPr>
          <w:rFonts w:ascii="Arial" w:hAnsi="Arial" w:cs="Arial"/>
          <w:color w:val="141515"/>
        </w:rPr>
        <w:t xml:space="preserve">, включая </w:t>
      </w:r>
      <w:proofErr w:type="spellStart"/>
      <w:r w:rsidRPr="00BF6AF6">
        <w:rPr>
          <w:rFonts w:ascii="Arial" w:hAnsi="Arial" w:cs="Arial"/>
          <w:color w:val="141515"/>
        </w:rPr>
        <w:t>WhiteBIT</w:t>
      </w:r>
      <w:proofErr w:type="spellEnd"/>
      <w:r w:rsidRPr="00BF6AF6">
        <w:rPr>
          <w:rFonts w:ascii="Arial" w:hAnsi="Arial" w:cs="Arial"/>
          <w:color w:val="141515"/>
        </w:rPr>
        <w:t xml:space="preserve">, </w:t>
      </w:r>
      <w:proofErr w:type="spellStart"/>
      <w:r w:rsidRPr="00BF6AF6">
        <w:rPr>
          <w:rFonts w:ascii="Arial" w:hAnsi="Arial" w:cs="Arial"/>
          <w:color w:val="141515"/>
        </w:rPr>
        <w:t>Binance</w:t>
      </w:r>
      <w:proofErr w:type="spellEnd"/>
      <w:r w:rsidRPr="00BF6AF6">
        <w:rPr>
          <w:rFonts w:ascii="Arial" w:hAnsi="Arial" w:cs="Arial"/>
          <w:color w:val="141515"/>
        </w:rPr>
        <w:t xml:space="preserve">, </w:t>
      </w:r>
      <w:proofErr w:type="spellStart"/>
      <w:r w:rsidRPr="00BF6AF6">
        <w:rPr>
          <w:rFonts w:ascii="Arial" w:hAnsi="Arial" w:cs="Arial"/>
          <w:color w:val="141515"/>
        </w:rPr>
        <w:t>KuCoin</w:t>
      </w:r>
      <w:proofErr w:type="spellEnd"/>
      <w:r w:rsidRPr="00BF6AF6">
        <w:rPr>
          <w:rFonts w:ascii="Arial" w:hAnsi="Arial" w:cs="Arial"/>
          <w:color w:val="141515"/>
        </w:rPr>
        <w:t xml:space="preserve">, </w:t>
      </w:r>
      <w:proofErr w:type="spellStart"/>
      <w:r w:rsidRPr="00BF6AF6">
        <w:rPr>
          <w:rFonts w:ascii="Arial" w:hAnsi="Arial" w:cs="Arial"/>
          <w:color w:val="141515"/>
        </w:rPr>
        <w:t>Huobi</w:t>
      </w:r>
      <w:proofErr w:type="spellEnd"/>
      <w:r w:rsidRPr="00BF6AF6">
        <w:rPr>
          <w:rFonts w:ascii="Arial" w:hAnsi="Arial" w:cs="Arial"/>
          <w:color w:val="141515"/>
        </w:rPr>
        <w:t xml:space="preserve"> и т.д. Современные и известные биржи позволяют своим пользователям совершать конвертацию напрямую, при этом поддерживая защиту от мошенничества. В ходе обмена деньги резервируются, а на счет они отправляются лишь после того, как транзакция подтверждена. Благодаря такому принципу через P2P можно купить или продать </w:t>
      </w:r>
      <w:proofErr w:type="spellStart"/>
      <w:r w:rsidRPr="00BF6AF6">
        <w:rPr>
          <w:rFonts w:ascii="Arial" w:hAnsi="Arial" w:cs="Arial"/>
          <w:color w:val="141515"/>
        </w:rPr>
        <w:t>криптовалюту</w:t>
      </w:r>
      <w:proofErr w:type="spellEnd"/>
      <w:r w:rsidRPr="00BF6AF6">
        <w:rPr>
          <w:rFonts w:ascii="Arial" w:hAnsi="Arial" w:cs="Arial"/>
          <w:color w:val="141515"/>
        </w:rPr>
        <w:t xml:space="preserve"> за </w:t>
      </w:r>
      <w:proofErr w:type="spellStart"/>
      <w:r w:rsidRPr="00BF6AF6">
        <w:rPr>
          <w:rFonts w:ascii="Arial" w:hAnsi="Arial" w:cs="Arial"/>
          <w:color w:val="141515"/>
        </w:rPr>
        <w:t>фиат</w:t>
      </w:r>
      <w:proofErr w:type="spellEnd"/>
      <w:r w:rsidRPr="00BF6AF6">
        <w:rPr>
          <w:rFonts w:ascii="Arial" w:hAnsi="Arial" w:cs="Arial"/>
          <w:color w:val="141515"/>
        </w:rPr>
        <w:t xml:space="preserve"> через карту </w:t>
      </w:r>
      <w:proofErr w:type="spellStart"/>
      <w:r w:rsidRPr="00BF6AF6">
        <w:rPr>
          <w:rFonts w:ascii="Arial" w:hAnsi="Arial" w:cs="Arial"/>
          <w:color w:val="141515"/>
        </w:rPr>
        <w:t>Visa</w:t>
      </w:r>
      <w:proofErr w:type="spellEnd"/>
      <w:r w:rsidRPr="00BF6AF6">
        <w:rPr>
          <w:rFonts w:ascii="Arial" w:hAnsi="Arial" w:cs="Arial"/>
          <w:color w:val="141515"/>
        </w:rPr>
        <w:t>/</w:t>
      </w:r>
      <w:proofErr w:type="spellStart"/>
      <w:r w:rsidRPr="00BF6AF6">
        <w:rPr>
          <w:rFonts w:ascii="Arial" w:hAnsi="Arial" w:cs="Arial"/>
          <w:color w:val="141515"/>
        </w:rPr>
        <w:t>Mastercard</w:t>
      </w:r>
      <w:proofErr w:type="spellEnd"/>
      <w:r w:rsidRPr="00BF6AF6">
        <w:rPr>
          <w:rFonts w:ascii="Arial" w:hAnsi="Arial" w:cs="Arial"/>
          <w:color w:val="141515"/>
        </w:rPr>
        <w:t xml:space="preserve">. К примеру, после приобретения </w:t>
      </w:r>
      <w:proofErr w:type="spellStart"/>
      <w:r w:rsidRPr="00BF6AF6">
        <w:rPr>
          <w:rFonts w:ascii="Arial" w:hAnsi="Arial" w:cs="Arial"/>
          <w:color w:val="141515"/>
        </w:rPr>
        <w:t>криптоактивов</w:t>
      </w:r>
      <w:proofErr w:type="spellEnd"/>
      <w:r w:rsidRPr="00BF6AF6">
        <w:rPr>
          <w:rFonts w:ascii="Arial" w:hAnsi="Arial" w:cs="Arial"/>
          <w:color w:val="141515"/>
        </w:rPr>
        <w:t xml:space="preserve"> вы можете перевести их на кошелек и задействовать для </w:t>
      </w:r>
      <w:proofErr w:type="spellStart"/>
      <w:r w:rsidRPr="00BF6AF6">
        <w:rPr>
          <w:rFonts w:ascii="Arial" w:hAnsi="Arial" w:cs="Arial"/>
          <w:color w:val="141515"/>
        </w:rPr>
        <w:t>криптотрейдинга</w:t>
      </w:r>
      <w:proofErr w:type="spellEnd"/>
      <w:r w:rsidRPr="00BF6AF6">
        <w:rPr>
          <w:rFonts w:ascii="Arial" w:hAnsi="Arial" w:cs="Arial"/>
          <w:color w:val="141515"/>
        </w:rPr>
        <w:t>.</w:t>
      </w:r>
    </w:p>
    <w:p w:rsidR="00BF6AF6" w:rsidRPr="00BF6AF6" w:rsidRDefault="00BF6AF6" w:rsidP="00BF6AF6">
      <w:pPr>
        <w:pStyle w:val="2"/>
        <w:shd w:val="clear" w:color="auto" w:fill="FFFFFF"/>
        <w:spacing w:before="750" w:beforeAutospacing="0" w:after="450" w:afterAutospacing="0"/>
        <w:rPr>
          <w:rFonts w:ascii="Arial" w:hAnsi="Arial" w:cs="Arial"/>
          <w:color w:val="141515"/>
          <w:sz w:val="40"/>
          <w:szCs w:val="48"/>
        </w:rPr>
      </w:pPr>
      <w:proofErr w:type="spellStart"/>
      <w:r w:rsidRPr="00BF6AF6">
        <w:rPr>
          <w:rFonts w:ascii="Arial" w:hAnsi="Arial" w:cs="Arial"/>
          <w:color w:val="141515"/>
          <w:sz w:val="40"/>
          <w:szCs w:val="48"/>
        </w:rPr>
        <w:t>Telegram</w:t>
      </w:r>
      <w:proofErr w:type="spellEnd"/>
      <w:r w:rsidRPr="00BF6AF6">
        <w:rPr>
          <w:rFonts w:ascii="Arial" w:hAnsi="Arial" w:cs="Arial"/>
          <w:color w:val="141515"/>
          <w:sz w:val="40"/>
          <w:szCs w:val="48"/>
        </w:rPr>
        <w:t xml:space="preserve">-боты для вывода </w:t>
      </w:r>
      <w:proofErr w:type="spellStart"/>
      <w:r w:rsidRPr="00BF6AF6">
        <w:rPr>
          <w:rFonts w:ascii="Arial" w:hAnsi="Arial" w:cs="Arial"/>
          <w:color w:val="141515"/>
          <w:sz w:val="40"/>
          <w:szCs w:val="48"/>
        </w:rPr>
        <w:t>криптовалюты</w:t>
      </w:r>
      <w:proofErr w:type="spellEnd"/>
    </w:p>
    <w:p w:rsidR="00BF6AF6" w:rsidRPr="00BF6AF6" w:rsidRDefault="00BF6AF6" w:rsidP="00BF6AF6">
      <w:pPr>
        <w:pStyle w:val="a5"/>
        <w:shd w:val="clear" w:color="auto" w:fill="FFFFFF"/>
        <w:spacing w:before="300" w:beforeAutospacing="0" w:after="300" w:afterAutospacing="0"/>
        <w:rPr>
          <w:rFonts w:ascii="Arial" w:hAnsi="Arial" w:cs="Arial"/>
          <w:color w:val="141515"/>
        </w:rPr>
      </w:pPr>
      <w:proofErr w:type="spellStart"/>
      <w:r w:rsidRPr="00BF6AF6">
        <w:rPr>
          <w:rFonts w:ascii="Arial" w:hAnsi="Arial" w:cs="Arial"/>
          <w:color w:val="141515"/>
        </w:rPr>
        <w:t>Telegram</w:t>
      </w:r>
      <w:proofErr w:type="spellEnd"/>
      <w:r w:rsidRPr="00BF6AF6">
        <w:rPr>
          <w:rFonts w:ascii="Arial" w:hAnsi="Arial" w:cs="Arial"/>
          <w:color w:val="141515"/>
        </w:rPr>
        <w:t xml:space="preserve">-боты — альтернативный вариант для продажи или покупки цифровых валют. Это обменные сервисы, которые «вшиты» в мессенджер. Некоторые боты способны предоставлять частичный функционал </w:t>
      </w:r>
      <w:proofErr w:type="spellStart"/>
      <w:r w:rsidRPr="00BF6AF6">
        <w:rPr>
          <w:rFonts w:ascii="Arial" w:hAnsi="Arial" w:cs="Arial"/>
          <w:color w:val="141515"/>
        </w:rPr>
        <w:t>криптобирж</w:t>
      </w:r>
      <w:proofErr w:type="spellEnd"/>
      <w:r w:rsidRPr="00BF6AF6">
        <w:rPr>
          <w:rFonts w:ascii="Arial" w:hAnsi="Arial" w:cs="Arial"/>
          <w:color w:val="141515"/>
        </w:rPr>
        <w:t xml:space="preserve">, контролируя процедуру приобретения и продажи между участниками. По этой причине, как и на </w:t>
      </w:r>
      <w:proofErr w:type="spellStart"/>
      <w:r w:rsidRPr="00BF6AF6">
        <w:rPr>
          <w:rFonts w:ascii="Arial" w:hAnsi="Arial" w:cs="Arial"/>
          <w:color w:val="141515"/>
        </w:rPr>
        <w:t>криптоплатформах</w:t>
      </w:r>
      <w:proofErr w:type="spellEnd"/>
      <w:r w:rsidRPr="00BF6AF6">
        <w:rPr>
          <w:rFonts w:ascii="Arial" w:hAnsi="Arial" w:cs="Arial"/>
          <w:color w:val="141515"/>
        </w:rPr>
        <w:t>, требуется проходить верификацию и аутентификацию</w:t>
      </w:r>
    </w:p>
    <w:p w:rsidR="00BF6AF6" w:rsidRPr="00BF6AF6" w:rsidRDefault="00BF6AF6" w:rsidP="00BF6AF6">
      <w:pPr>
        <w:pStyle w:val="a5"/>
        <w:shd w:val="clear" w:color="auto" w:fill="FFFFFF"/>
        <w:spacing w:before="300" w:beforeAutospacing="0" w:after="300" w:afterAutospacing="0"/>
        <w:rPr>
          <w:rFonts w:ascii="Arial" w:hAnsi="Arial" w:cs="Arial"/>
          <w:color w:val="141515"/>
        </w:rPr>
      </w:pPr>
    </w:p>
    <w:p w:rsidR="00BF6AF6" w:rsidRDefault="00BF6AF6" w:rsidP="00147C50">
      <w:pPr>
        <w:pStyle w:val="a5"/>
        <w:shd w:val="clear" w:color="auto" w:fill="FFFFFF"/>
        <w:spacing w:before="0" w:beforeAutospacing="0" w:after="0" w:afterAutospacing="0"/>
        <w:rPr>
          <w:rFonts w:ascii="__Wix_Madefor_Display_fa5d44" w:hAnsi="__Wix_Madefor_Display_fa5d44"/>
          <w:color w:val="141515"/>
        </w:rPr>
      </w:pPr>
    </w:p>
    <w:p w:rsidR="00147C50" w:rsidRPr="00147C50" w:rsidRDefault="00147C50" w:rsidP="00147C50">
      <w:pPr>
        <w:shd w:val="clear" w:color="auto" w:fill="FFFFFF"/>
        <w:spacing w:before="180" w:after="0" w:line="240" w:lineRule="auto"/>
        <w:ind w:left="-360"/>
        <w:jc w:val="center"/>
        <w:rPr>
          <w:rFonts w:ascii="Arial" w:eastAsia="Times New Roman" w:hAnsi="Arial" w:cs="Arial"/>
          <w:color w:val="141515"/>
          <w:sz w:val="24"/>
          <w:szCs w:val="24"/>
          <w:lang w:eastAsia="ru-RU"/>
        </w:rPr>
      </w:pPr>
    </w:p>
    <w:p w:rsidR="00147C50" w:rsidRPr="00147C50" w:rsidRDefault="00147C50" w:rsidP="00147C50">
      <w:pPr>
        <w:pStyle w:val="a5"/>
        <w:rPr>
          <w:rFonts w:ascii="Arial" w:hAnsi="Arial" w:cs="Arial"/>
        </w:rPr>
      </w:pPr>
      <w:r w:rsidRPr="00147C50">
        <w:rPr>
          <w:rFonts w:ascii="Arial" w:hAnsi="Arial" w:cs="Arial"/>
        </w:rPr>
        <w:lastRenderedPageBreak/>
        <w:t>.</w:t>
      </w:r>
    </w:p>
    <w:p w:rsidR="00147C50" w:rsidRPr="00491F47" w:rsidRDefault="00147C50" w:rsidP="00491F47">
      <w:pPr>
        <w:pStyle w:val="a5"/>
        <w:ind w:left="360"/>
        <w:rPr>
          <w:rFonts w:ascii="Arial" w:hAnsi="Arial" w:cs="Arial"/>
          <w:color w:val="333333"/>
        </w:rPr>
      </w:pPr>
    </w:p>
    <w:p w:rsidR="001E5498" w:rsidRDefault="001E5498" w:rsidP="00491F47">
      <w:pPr>
        <w:pStyle w:val="a5"/>
        <w:rPr>
          <w:rFonts w:ascii="Arial" w:hAnsi="Arial" w:cs="Arial"/>
          <w:noProof/>
          <w:color w:val="333333"/>
        </w:rPr>
      </w:pPr>
    </w:p>
    <w:p w:rsidR="001E5498" w:rsidRDefault="001E5498" w:rsidP="001E5498">
      <w:pPr>
        <w:pStyle w:val="a5"/>
        <w:ind w:left="-360"/>
        <w:rPr>
          <w:rFonts w:ascii="Arial" w:hAnsi="Arial" w:cs="Arial"/>
          <w:color w:val="333333"/>
        </w:rPr>
      </w:pPr>
    </w:p>
    <w:p w:rsidR="001E5498" w:rsidRDefault="001E5498" w:rsidP="001E5498">
      <w:pPr>
        <w:pStyle w:val="a5"/>
        <w:rPr>
          <w:rFonts w:ascii="Arial" w:hAnsi="Arial" w:cs="Arial"/>
          <w:color w:val="333333"/>
        </w:rPr>
      </w:pPr>
    </w:p>
    <w:p w:rsidR="001E5498" w:rsidRPr="00BB1F85" w:rsidRDefault="001E5498" w:rsidP="001E5498">
      <w:pPr>
        <w:rPr>
          <w:rFonts w:ascii="Arial" w:hAnsi="Arial" w:cs="Arial"/>
          <w:sz w:val="24"/>
          <w:szCs w:val="30"/>
          <w:shd w:val="clear" w:color="auto" w:fill="FFFFFF"/>
        </w:rPr>
      </w:pPr>
    </w:p>
    <w:p w:rsidR="003E6C5C" w:rsidRPr="00BB1F85" w:rsidRDefault="00BB1F85" w:rsidP="003E6C5C">
      <w:pPr>
        <w:pStyle w:val="1"/>
        <w:pBdr>
          <w:top w:val="single" w:sz="2" w:space="0" w:color="E5E7EB"/>
          <w:left w:val="single" w:sz="2" w:space="0" w:color="E5E7EB"/>
          <w:bottom w:val="single" w:sz="2" w:space="0" w:color="E5E7EB"/>
          <w:right w:val="single" w:sz="2" w:space="0" w:color="E5E7EB"/>
        </w:pBdr>
        <w:shd w:val="clear" w:color="auto" w:fill="FFFFFF"/>
        <w:spacing w:before="0" w:after="255" w:line="390" w:lineRule="atLeast"/>
        <w:jc w:val="center"/>
        <w:rPr>
          <w:rFonts w:ascii="Arial" w:hAnsi="Arial" w:cs="Arial"/>
          <w:b/>
          <w:color w:val="auto"/>
          <w:sz w:val="44"/>
          <w:szCs w:val="36"/>
        </w:rPr>
      </w:pPr>
      <w:r w:rsidRPr="00BB1F85">
        <w:rPr>
          <w:rFonts w:ascii="Arial" w:hAnsi="Arial" w:cs="Arial"/>
          <w:color w:val="auto"/>
          <w:sz w:val="40"/>
          <w:shd w:val="clear" w:color="auto" w:fill="FFFFFF"/>
        </w:rPr>
        <w:t xml:space="preserve">Можно ли заработать </w:t>
      </w:r>
      <w:proofErr w:type="spellStart"/>
      <w:r w:rsidRPr="00BB1F85">
        <w:rPr>
          <w:rFonts w:ascii="Arial" w:hAnsi="Arial" w:cs="Arial"/>
          <w:color w:val="auto"/>
          <w:sz w:val="40"/>
          <w:shd w:val="clear" w:color="auto" w:fill="FFFFFF"/>
        </w:rPr>
        <w:t>биткоины</w:t>
      </w:r>
      <w:proofErr w:type="spellEnd"/>
      <w:r w:rsidRPr="00BB1F85">
        <w:rPr>
          <w:rFonts w:ascii="Arial" w:hAnsi="Arial" w:cs="Arial"/>
          <w:color w:val="auto"/>
          <w:sz w:val="40"/>
          <w:shd w:val="clear" w:color="auto" w:fill="FFFFFF"/>
        </w:rPr>
        <w:t>?</w:t>
      </w:r>
    </w:p>
    <w:p w:rsidR="00BB1F85" w:rsidRDefault="00BB1F85" w:rsidP="00BB1F85">
      <w:pPr>
        <w:rPr>
          <w:rFonts w:ascii="Arial" w:hAnsi="Arial" w:cs="Arial"/>
          <w:color w:val="040C28"/>
          <w:shd w:val="clear" w:color="auto" w:fill="D3E3FD"/>
        </w:rPr>
      </w:pPr>
      <w:r w:rsidRPr="00BB1F85">
        <w:rPr>
          <w:rFonts w:ascii="Arial" w:hAnsi="Arial" w:cs="Arial"/>
          <w:shd w:val="clear" w:color="auto" w:fill="FFFFFF"/>
        </w:rPr>
        <w:t>Купить крипто</w:t>
      </w:r>
      <w:r w:rsidR="003E7346" w:rsidRPr="003E7346">
        <w:rPr>
          <w:rFonts w:ascii="Arial" w:hAnsi="Arial" w:cs="Arial"/>
          <w:shd w:val="clear" w:color="auto" w:fill="FFFFFF"/>
        </w:rPr>
        <w:t>-</w:t>
      </w:r>
      <w:r w:rsidRPr="00BB1F85">
        <w:rPr>
          <w:rFonts w:ascii="Arial" w:hAnsi="Arial" w:cs="Arial"/>
          <w:shd w:val="clear" w:color="auto" w:fill="FFFFFF"/>
        </w:rPr>
        <w:t>валюту в Украине</w:t>
      </w:r>
      <w:r w:rsidR="00673742">
        <w:rPr>
          <w:rFonts w:ascii="Arial" w:hAnsi="Arial" w:cs="Arial"/>
          <w:shd w:val="clear" w:color="auto" w:fill="FFFFFF"/>
          <w:lang w:val="uk-UA"/>
        </w:rPr>
        <w:t>.</w:t>
      </w:r>
      <w:r w:rsidRPr="00BB1F85">
        <w:rPr>
          <w:rFonts w:ascii="Arial" w:hAnsi="Arial" w:cs="Arial"/>
          <w:shd w:val="clear" w:color="auto" w:fill="FFFFFF"/>
        </w:rPr>
        <w:t xml:space="preserve"> Самый удобный способ купить крипто</w:t>
      </w:r>
      <w:r w:rsidR="00BC759D">
        <w:rPr>
          <w:rFonts w:ascii="Arial" w:hAnsi="Arial" w:cs="Arial"/>
          <w:shd w:val="clear" w:color="auto" w:fill="FFFFFF"/>
        </w:rPr>
        <w:t>-</w:t>
      </w:r>
      <w:r w:rsidRPr="00BB1F85">
        <w:rPr>
          <w:rFonts w:ascii="Arial" w:hAnsi="Arial" w:cs="Arial"/>
          <w:shd w:val="clear" w:color="auto" w:fill="FFFFFF"/>
        </w:rPr>
        <w:t>валюту онлайн в Украине</w:t>
      </w:r>
      <w:r w:rsidR="00673742">
        <w:rPr>
          <w:rFonts w:ascii="Arial" w:hAnsi="Arial" w:cs="Arial"/>
          <w:shd w:val="clear" w:color="auto" w:fill="FFFFFF"/>
        </w:rPr>
        <w:t xml:space="preserve"> </w:t>
      </w:r>
      <w:proofErr w:type="gramStart"/>
      <w:r w:rsidR="00673742">
        <w:rPr>
          <w:rFonts w:ascii="Arial" w:hAnsi="Arial" w:cs="Arial"/>
          <w:shd w:val="clear" w:color="auto" w:fill="FFFFFF"/>
        </w:rPr>
        <w:t>это</w:t>
      </w:r>
      <w:r w:rsidRPr="00BB1F85">
        <w:rPr>
          <w:rFonts w:ascii="Arial" w:hAnsi="Arial" w:cs="Arial"/>
          <w:shd w:val="clear" w:color="auto" w:fill="FFFFFF"/>
        </w:rPr>
        <w:t xml:space="preserve">  использовать</w:t>
      </w:r>
      <w:proofErr w:type="gramEnd"/>
      <w:r w:rsidRPr="00BB1F85">
        <w:rPr>
          <w:rFonts w:ascii="Arial" w:hAnsi="Arial" w:cs="Arial"/>
          <w:shd w:val="clear" w:color="auto" w:fill="FFFFFF"/>
        </w:rPr>
        <w:t xml:space="preserve"> мобильное приложение </w:t>
      </w:r>
      <w:proofErr w:type="spellStart"/>
      <w:r w:rsidRPr="00BB1F85">
        <w:rPr>
          <w:rFonts w:ascii="Arial" w:hAnsi="Arial" w:cs="Arial"/>
          <w:shd w:val="clear" w:color="auto" w:fill="FFFFFF"/>
        </w:rPr>
        <w:t>Trustee</w:t>
      </w:r>
      <w:proofErr w:type="spellEnd"/>
      <w:r w:rsidRPr="00BB1F85">
        <w:rPr>
          <w:rFonts w:ascii="Arial" w:hAnsi="Arial" w:cs="Arial"/>
          <w:shd w:val="clear" w:color="auto" w:fill="FFFFFF"/>
        </w:rPr>
        <w:t xml:space="preserve"> </w:t>
      </w:r>
      <w:proofErr w:type="spellStart"/>
      <w:r w:rsidRPr="00BB1F85">
        <w:rPr>
          <w:rFonts w:ascii="Arial" w:hAnsi="Arial" w:cs="Arial"/>
          <w:shd w:val="clear" w:color="auto" w:fill="FFFFFF"/>
        </w:rPr>
        <w:t>Plus</w:t>
      </w:r>
      <w:proofErr w:type="spellEnd"/>
      <w:r w:rsidRPr="00BB1F85">
        <w:rPr>
          <w:rFonts w:ascii="Arial" w:hAnsi="Arial" w:cs="Arial"/>
          <w:shd w:val="clear" w:color="auto" w:fill="FFFFFF"/>
        </w:rPr>
        <w:t xml:space="preserve"> . </w:t>
      </w:r>
      <w:r w:rsidRPr="00BB1F85">
        <w:rPr>
          <w:rFonts w:ascii="Arial" w:hAnsi="Arial" w:cs="Arial"/>
          <w:shd w:val="clear" w:color="auto" w:fill="D3E3FD"/>
        </w:rPr>
        <w:t>Купить любую крипто</w:t>
      </w:r>
      <w:r w:rsidR="003E7346" w:rsidRPr="003E7346">
        <w:rPr>
          <w:rFonts w:ascii="Arial" w:hAnsi="Arial" w:cs="Arial"/>
          <w:shd w:val="clear" w:color="auto" w:fill="D3E3FD"/>
        </w:rPr>
        <w:t>-</w:t>
      </w:r>
      <w:r w:rsidRPr="00BB1F85">
        <w:rPr>
          <w:rFonts w:ascii="Arial" w:hAnsi="Arial" w:cs="Arial"/>
          <w:shd w:val="clear" w:color="auto" w:fill="D3E3FD"/>
        </w:rPr>
        <w:t xml:space="preserve">валюту можно за гривны с картой украинского банка, в том числе </w:t>
      </w:r>
      <w:proofErr w:type="gramStart"/>
      <w:r w:rsidRPr="00BB1F85">
        <w:rPr>
          <w:rFonts w:ascii="Arial" w:hAnsi="Arial" w:cs="Arial"/>
          <w:shd w:val="clear" w:color="auto" w:fill="D3E3FD"/>
        </w:rPr>
        <w:t>Приват</w:t>
      </w:r>
      <w:proofErr w:type="gramEnd"/>
      <w:r w:rsidRPr="00BB1F85">
        <w:rPr>
          <w:rFonts w:ascii="Arial" w:hAnsi="Arial" w:cs="Arial"/>
          <w:shd w:val="clear" w:color="auto" w:fill="D3E3FD"/>
        </w:rPr>
        <w:t xml:space="preserve"> 24 и </w:t>
      </w:r>
      <w:proofErr w:type="spellStart"/>
      <w:r>
        <w:rPr>
          <w:rFonts w:ascii="Arial" w:hAnsi="Arial" w:cs="Arial"/>
          <w:color w:val="040C28"/>
          <w:shd w:val="clear" w:color="auto" w:fill="D3E3FD"/>
        </w:rPr>
        <w:t>Monobank</w:t>
      </w:r>
      <w:proofErr w:type="spellEnd"/>
    </w:p>
    <w:p w:rsidR="00BB1F85" w:rsidRDefault="00BB1F85" w:rsidP="00BB1F85">
      <w:pPr>
        <w:jc w:val="center"/>
        <w:rPr>
          <w:rFonts w:ascii="Arial" w:hAnsi="Arial" w:cs="Arial"/>
          <w:b/>
          <w:sz w:val="32"/>
          <w:shd w:val="clear" w:color="auto" w:fill="FFFFFF"/>
        </w:rPr>
      </w:pPr>
      <w:r w:rsidRPr="00BB1F85">
        <w:rPr>
          <w:rFonts w:ascii="Arial" w:hAnsi="Arial" w:cs="Arial"/>
          <w:b/>
          <w:sz w:val="32"/>
          <w:shd w:val="clear" w:color="auto" w:fill="FFFFFF"/>
        </w:rPr>
        <w:t xml:space="preserve">Как вывести </w:t>
      </w:r>
      <w:proofErr w:type="spellStart"/>
      <w:r w:rsidRPr="00BB1F85">
        <w:rPr>
          <w:rFonts w:ascii="Arial" w:hAnsi="Arial" w:cs="Arial"/>
          <w:b/>
          <w:sz w:val="32"/>
          <w:shd w:val="clear" w:color="auto" w:fill="FFFFFF"/>
        </w:rPr>
        <w:t>Bitcoin</w:t>
      </w:r>
      <w:proofErr w:type="spellEnd"/>
      <w:r w:rsidRPr="00BB1F85">
        <w:rPr>
          <w:rFonts w:ascii="Arial" w:hAnsi="Arial" w:cs="Arial"/>
          <w:b/>
          <w:sz w:val="32"/>
          <w:shd w:val="clear" w:color="auto" w:fill="FFFFFF"/>
        </w:rPr>
        <w:t xml:space="preserve"> на карту </w:t>
      </w:r>
      <w:proofErr w:type="spellStart"/>
      <w:r w:rsidRPr="00BB1F85">
        <w:rPr>
          <w:rFonts w:ascii="Arial" w:hAnsi="Arial" w:cs="Arial"/>
          <w:b/>
          <w:sz w:val="32"/>
          <w:shd w:val="clear" w:color="auto" w:fill="FFFFFF"/>
        </w:rPr>
        <w:t>Приватбанка</w:t>
      </w:r>
      <w:proofErr w:type="spellEnd"/>
      <w:r w:rsidRPr="00BB1F85">
        <w:rPr>
          <w:rFonts w:ascii="Arial" w:hAnsi="Arial" w:cs="Arial"/>
          <w:b/>
          <w:sz w:val="32"/>
          <w:shd w:val="clear" w:color="auto" w:fill="FFFFFF"/>
        </w:rPr>
        <w:t>?</w:t>
      </w:r>
    </w:p>
    <w:p w:rsidR="00BB1F85" w:rsidRPr="00BB1F85" w:rsidRDefault="00BB1F85" w:rsidP="00BB1F85">
      <w:pPr>
        <w:shd w:val="clear" w:color="auto" w:fill="FFFFFF"/>
        <w:spacing w:line="240" w:lineRule="auto"/>
        <w:rPr>
          <w:rFonts w:ascii="Arial" w:eastAsia="Times New Roman" w:hAnsi="Arial" w:cs="Arial"/>
          <w:color w:val="202124"/>
          <w:sz w:val="24"/>
          <w:szCs w:val="24"/>
          <w:lang w:eastAsia="ru-RU"/>
        </w:rPr>
      </w:pPr>
      <w:r w:rsidRPr="00BB1F85">
        <w:rPr>
          <w:rFonts w:ascii="Arial" w:eastAsia="Times New Roman" w:hAnsi="Arial" w:cs="Arial"/>
          <w:b/>
          <w:bCs/>
          <w:color w:val="202124"/>
          <w:sz w:val="24"/>
          <w:szCs w:val="24"/>
          <w:lang w:eastAsia="ru-RU"/>
        </w:rPr>
        <w:t>Пошаговая инструкция обмена </w:t>
      </w:r>
      <w:proofErr w:type="spellStart"/>
      <w:r w:rsidRPr="00BB1F85">
        <w:rPr>
          <w:rFonts w:ascii="Arial" w:eastAsia="Times New Roman" w:hAnsi="Arial" w:cs="Arial"/>
          <w:b/>
          <w:bCs/>
          <w:color w:val="202124"/>
          <w:sz w:val="24"/>
          <w:szCs w:val="24"/>
          <w:lang w:eastAsia="ru-RU"/>
        </w:rPr>
        <w:t>Bitcoin</w:t>
      </w:r>
      <w:proofErr w:type="spellEnd"/>
      <w:r w:rsidRPr="00BB1F85">
        <w:rPr>
          <w:rFonts w:ascii="Arial" w:eastAsia="Times New Roman" w:hAnsi="Arial" w:cs="Arial"/>
          <w:b/>
          <w:bCs/>
          <w:color w:val="202124"/>
          <w:sz w:val="24"/>
          <w:szCs w:val="24"/>
          <w:lang w:eastAsia="ru-RU"/>
        </w:rPr>
        <w:t> на Приват24</w:t>
      </w:r>
    </w:p>
    <w:p w:rsidR="00BB1F85" w:rsidRPr="00BB1F85" w:rsidRDefault="00BB1F85" w:rsidP="00BB1F85">
      <w:pPr>
        <w:numPr>
          <w:ilvl w:val="0"/>
          <w:numId w:val="2"/>
        </w:numPr>
        <w:shd w:val="clear" w:color="auto" w:fill="FFFFFF"/>
        <w:spacing w:after="60" w:line="240" w:lineRule="auto"/>
        <w:jc w:val="both"/>
        <w:rPr>
          <w:rFonts w:ascii="Arial" w:eastAsia="Times New Roman" w:hAnsi="Arial" w:cs="Arial"/>
          <w:color w:val="202124"/>
          <w:sz w:val="24"/>
          <w:szCs w:val="24"/>
          <w:lang w:eastAsia="ru-RU"/>
        </w:rPr>
      </w:pPr>
      <w:r w:rsidRPr="00BB1F85">
        <w:rPr>
          <w:rFonts w:ascii="Arial" w:eastAsia="Times New Roman" w:hAnsi="Arial" w:cs="Arial"/>
          <w:color w:val="202124"/>
          <w:sz w:val="24"/>
          <w:szCs w:val="24"/>
          <w:lang w:eastAsia="ru-RU"/>
        </w:rPr>
        <w:t>Выбрать направление обмена </w:t>
      </w:r>
      <w:r w:rsidRPr="00BB1F85">
        <w:rPr>
          <w:rFonts w:ascii="Arial" w:eastAsia="Times New Roman" w:hAnsi="Arial" w:cs="Arial"/>
          <w:b/>
          <w:bCs/>
          <w:color w:val="202124"/>
          <w:sz w:val="24"/>
          <w:szCs w:val="24"/>
          <w:lang w:eastAsia="ru-RU"/>
        </w:rPr>
        <w:t>BTC</w:t>
      </w:r>
      <w:r w:rsidRPr="00BB1F85">
        <w:rPr>
          <w:rFonts w:ascii="Arial" w:eastAsia="Times New Roman" w:hAnsi="Arial" w:cs="Arial"/>
          <w:color w:val="202124"/>
          <w:sz w:val="24"/>
          <w:szCs w:val="24"/>
          <w:lang w:eastAsia="ru-RU"/>
        </w:rPr>
        <w:t> – Privat24 UAH;</w:t>
      </w:r>
    </w:p>
    <w:p w:rsidR="00BB1F85" w:rsidRPr="00BB1F85" w:rsidRDefault="00BB1F85" w:rsidP="00BB1F85">
      <w:pPr>
        <w:numPr>
          <w:ilvl w:val="0"/>
          <w:numId w:val="2"/>
        </w:numPr>
        <w:shd w:val="clear" w:color="auto" w:fill="FFFFFF"/>
        <w:spacing w:after="60" w:line="240" w:lineRule="auto"/>
        <w:jc w:val="both"/>
        <w:rPr>
          <w:rFonts w:ascii="Arial" w:eastAsia="Times New Roman" w:hAnsi="Arial" w:cs="Arial"/>
          <w:color w:val="202124"/>
          <w:sz w:val="24"/>
          <w:szCs w:val="24"/>
          <w:lang w:eastAsia="ru-RU"/>
        </w:rPr>
      </w:pPr>
      <w:r w:rsidRPr="00BB1F85">
        <w:rPr>
          <w:rFonts w:ascii="Arial" w:eastAsia="Times New Roman" w:hAnsi="Arial" w:cs="Arial"/>
          <w:color w:val="202124"/>
          <w:sz w:val="24"/>
          <w:szCs w:val="24"/>
          <w:lang w:eastAsia="ru-RU"/>
        </w:rPr>
        <w:t>Ввести необходимую сумму в “</w:t>
      </w:r>
      <w:r w:rsidR="00673742">
        <w:rPr>
          <w:rFonts w:ascii="Arial" w:eastAsia="Times New Roman" w:hAnsi="Arial" w:cs="Arial"/>
          <w:color w:val="202124"/>
          <w:sz w:val="24"/>
          <w:szCs w:val="24"/>
          <w:lang w:eastAsia="ru-RU"/>
        </w:rPr>
        <w:t>возвращаю</w:t>
      </w:r>
      <w:r w:rsidRPr="00BB1F85">
        <w:rPr>
          <w:rFonts w:ascii="Arial" w:eastAsia="Times New Roman" w:hAnsi="Arial" w:cs="Arial"/>
          <w:color w:val="202124"/>
          <w:sz w:val="24"/>
          <w:szCs w:val="24"/>
          <w:lang w:eastAsia="ru-RU"/>
        </w:rPr>
        <w:t>”, № карты и контактные данные;</w:t>
      </w:r>
    </w:p>
    <w:p w:rsidR="00BB1F85" w:rsidRPr="00BB1F85" w:rsidRDefault="00BB1F85" w:rsidP="00BB1F85">
      <w:pPr>
        <w:numPr>
          <w:ilvl w:val="0"/>
          <w:numId w:val="2"/>
        </w:numPr>
        <w:shd w:val="clear" w:color="auto" w:fill="FFFFFF"/>
        <w:spacing w:after="60" w:line="240" w:lineRule="auto"/>
        <w:jc w:val="both"/>
        <w:rPr>
          <w:rFonts w:ascii="Arial" w:eastAsia="Times New Roman" w:hAnsi="Arial" w:cs="Arial"/>
          <w:color w:val="202124"/>
          <w:sz w:val="24"/>
          <w:szCs w:val="24"/>
          <w:lang w:eastAsia="ru-RU"/>
        </w:rPr>
      </w:pPr>
      <w:r w:rsidRPr="00BB1F85">
        <w:rPr>
          <w:rFonts w:ascii="Arial" w:eastAsia="Times New Roman" w:hAnsi="Arial" w:cs="Arial"/>
          <w:color w:val="202124"/>
          <w:sz w:val="24"/>
          <w:szCs w:val="24"/>
          <w:lang w:eastAsia="ru-RU"/>
        </w:rPr>
        <w:t xml:space="preserve">Ознакомиться с правилами и соглашением на </w:t>
      </w:r>
      <w:proofErr w:type="spellStart"/>
      <w:r w:rsidRPr="00BB1F85">
        <w:rPr>
          <w:rFonts w:ascii="Arial" w:eastAsia="Times New Roman" w:hAnsi="Arial" w:cs="Arial"/>
          <w:color w:val="202124"/>
          <w:sz w:val="24"/>
          <w:szCs w:val="24"/>
          <w:lang w:eastAsia="ru-RU"/>
        </w:rPr>
        <w:t>обменнике</w:t>
      </w:r>
      <w:proofErr w:type="spellEnd"/>
      <w:r w:rsidRPr="00BB1F85">
        <w:rPr>
          <w:rFonts w:ascii="Arial" w:eastAsia="Times New Roman" w:hAnsi="Arial" w:cs="Arial"/>
          <w:color w:val="202124"/>
          <w:sz w:val="24"/>
          <w:szCs w:val="24"/>
          <w:lang w:eastAsia="ru-RU"/>
        </w:rPr>
        <w:t>;</w:t>
      </w:r>
    </w:p>
    <w:p w:rsidR="00BB1F85" w:rsidRPr="00BB1F85" w:rsidRDefault="00BB1F85" w:rsidP="00BB1F85">
      <w:pPr>
        <w:numPr>
          <w:ilvl w:val="0"/>
          <w:numId w:val="2"/>
        </w:numPr>
        <w:shd w:val="clear" w:color="auto" w:fill="FFFFFF"/>
        <w:spacing w:after="60" w:line="240" w:lineRule="auto"/>
        <w:jc w:val="both"/>
        <w:rPr>
          <w:rFonts w:ascii="Arial" w:eastAsia="Times New Roman" w:hAnsi="Arial" w:cs="Arial"/>
          <w:color w:val="202124"/>
          <w:sz w:val="24"/>
          <w:szCs w:val="24"/>
          <w:lang w:eastAsia="ru-RU"/>
        </w:rPr>
      </w:pPr>
      <w:r w:rsidRPr="00BB1F85">
        <w:rPr>
          <w:rFonts w:ascii="Arial" w:eastAsia="Times New Roman" w:hAnsi="Arial" w:cs="Arial"/>
          <w:color w:val="202124"/>
          <w:sz w:val="24"/>
          <w:szCs w:val="24"/>
          <w:lang w:eastAsia="ru-RU"/>
        </w:rPr>
        <w:t>Совершить перевод выбранной суммы на указанный </w:t>
      </w:r>
      <w:r w:rsidRPr="00BB1F85">
        <w:rPr>
          <w:rFonts w:ascii="Arial" w:eastAsia="Times New Roman" w:hAnsi="Arial" w:cs="Arial"/>
          <w:b/>
          <w:bCs/>
          <w:color w:val="202124"/>
          <w:sz w:val="24"/>
          <w:szCs w:val="24"/>
          <w:lang w:eastAsia="ru-RU"/>
        </w:rPr>
        <w:t>BTC</w:t>
      </w:r>
      <w:r w:rsidRPr="00BB1F85">
        <w:rPr>
          <w:rFonts w:ascii="Arial" w:eastAsia="Times New Roman" w:hAnsi="Arial" w:cs="Arial"/>
          <w:color w:val="202124"/>
          <w:sz w:val="24"/>
          <w:szCs w:val="24"/>
          <w:lang w:eastAsia="ru-RU"/>
        </w:rPr>
        <w:t>-адрес;</w:t>
      </w:r>
    </w:p>
    <w:p w:rsidR="00BB1F85" w:rsidRPr="00BB1F85" w:rsidRDefault="00BB1F85" w:rsidP="00BB1F85">
      <w:pPr>
        <w:numPr>
          <w:ilvl w:val="0"/>
          <w:numId w:val="2"/>
        </w:numPr>
        <w:shd w:val="clear" w:color="auto" w:fill="FFFFFF"/>
        <w:spacing w:after="60" w:line="240" w:lineRule="auto"/>
        <w:jc w:val="both"/>
        <w:rPr>
          <w:rFonts w:ascii="Arial" w:eastAsia="Times New Roman" w:hAnsi="Arial" w:cs="Arial"/>
          <w:color w:val="202124"/>
          <w:sz w:val="24"/>
          <w:szCs w:val="24"/>
          <w:lang w:eastAsia="ru-RU"/>
        </w:rPr>
      </w:pPr>
      <w:r w:rsidRPr="00BB1F85">
        <w:rPr>
          <w:rFonts w:ascii="Arial" w:eastAsia="Times New Roman" w:hAnsi="Arial" w:cs="Arial"/>
          <w:color w:val="202124"/>
          <w:sz w:val="24"/>
          <w:szCs w:val="24"/>
          <w:lang w:eastAsia="ru-RU"/>
        </w:rPr>
        <w:t>Проверить зачисление UAH на </w:t>
      </w:r>
      <w:r w:rsidRPr="00BB1F85">
        <w:rPr>
          <w:rFonts w:ascii="Arial" w:eastAsia="Times New Roman" w:hAnsi="Arial" w:cs="Arial"/>
          <w:b/>
          <w:bCs/>
          <w:color w:val="202124"/>
          <w:sz w:val="24"/>
          <w:szCs w:val="24"/>
          <w:lang w:eastAsia="ru-RU"/>
        </w:rPr>
        <w:t xml:space="preserve">карту </w:t>
      </w:r>
      <w:proofErr w:type="spellStart"/>
      <w:r w:rsidRPr="00BB1F85">
        <w:rPr>
          <w:rFonts w:ascii="Arial" w:eastAsia="Times New Roman" w:hAnsi="Arial" w:cs="Arial"/>
          <w:b/>
          <w:bCs/>
          <w:color w:val="202124"/>
          <w:sz w:val="24"/>
          <w:szCs w:val="24"/>
          <w:lang w:eastAsia="ru-RU"/>
        </w:rPr>
        <w:t>ПриватБанка</w:t>
      </w:r>
      <w:proofErr w:type="spellEnd"/>
      <w:r w:rsidRPr="00BB1F85">
        <w:rPr>
          <w:rFonts w:ascii="Arial" w:eastAsia="Times New Roman" w:hAnsi="Arial" w:cs="Arial"/>
          <w:color w:val="202124"/>
          <w:sz w:val="24"/>
          <w:szCs w:val="24"/>
          <w:lang w:eastAsia="ru-RU"/>
        </w:rPr>
        <w:t>.</w:t>
      </w:r>
    </w:p>
    <w:p w:rsidR="00BB1F85" w:rsidRPr="00BB1F85" w:rsidRDefault="00BF6AF6" w:rsidP="00BF6AF6">
      <w:pPr>
        <w:tabs>
          <w:tab w:val="left" w:pos="6780"/>
        </w:tabs>
        <w:rPr>
          <w:rFonts w:ascii="Arial" w:hAnsi="Arial" w:cs="Arial"/>
          <w:b/>
          <w:sz w:val="32"/>
          <w:shd w:val="clear" w:color="auto" w:fill="D3E3FD"/>
        </w:rPr>
      </w:pPr>
      <w:r>
        <w:rPr>
          <w:rFonts w:ascii="Arial" w:hAnsi="Arial" w:cs="Arial"/>
          <w:b/>
          <w:sz w:val="32"/>
          <w:shd w:val="clear" w:color="auto" w:fill="D3E3FD"/>
        </w:rPr>
        <w:tab/>
      </w:r>
      <w:bookmarkStart w:id="0" w:name="_GoBack"/>
      <w:bookmarkEnd w:id="0"/>
    </w:p>
    <w:p w:rsidR="00BB1F85" w:rsidRDefault="00BB1F85" w:rsidP="00BB1F85">
      <w:pPr>
        <w:shd w:val="clear" w:color="auto" w:fill="FFFFFF"/>
        <w:jc w:val="center"/>
        <w:rPr>
          <w:rFonts w:ascii="Arial" w:eastAsia="Times New Roman" w:hAnsi="Arial" w:cs="Arial"/>
          <w:b/>
          <w:sz w:val="36"/>
          <w:szCs w:val="24"/>
          <w:lang w:eastAsia="ru-RU"/>
        </w:rPr>
      </w:pPr>
      <w:r>
        <w:rPr>
          <w:rFonts w:ascii="Arial" w:hAnsi="Arial" w:cs="Arial"/>
          <w:color w:val="4D5156"/>
          <w:shd w:val="clear" w:color="auto" w:fill="FFFFFF"/>
        </w:rPr>
        <w:t>.</w:t>
      </w:r>
      <w:r w:rsidRPr="00BB1F85">
        <w:rPr>
          <w:rFonts w:ascii="Arial" w:hAnsi="Arial" w:cs="Arial"/>
          <w:color w:val="202124"/>
        </w:rPr>
        <w:t xml:space="preserve"> </w:t>
      </w:r>
      <w:r w:rsidRPr="00BB1F85">
        <w:rPr>
          <w:rFonts w:ascii="Arial" w:eastAsia="Times New Roman" w:hAnsi="Arial" w:cs="Arial"/>
          <w:b/>
          <w:sz w:val="36"/>
          <w:szCs w:val="24"/>
          <w:lang w:eastAsia="ru-RU"/>
        </w:rPr>
        <w:t>Комиссии за транзакцию</w:t>
      </w:r>
    </w:p>
    <w:tbl>
      <w:tblPr>
        <w:tblpPr w:leftFromText="180" w:rightFromText="180" w:horzAnchor="page" w:tblpX="1" w:tblpY="-705"/>
        <w:tblW w:w="16350" w:type="dxa"/>
        <w:shd w:val="clear" w:color="auto" w:fill="FAFAFA"/>
        <w:tblCellMar>
          <w:left w:w="0" w:type="dxa"/>
          <w:right w:w="0" w:type="dxa"/>
        </w:tblCellMar>
        <w:tblLook w:val="04A0" w:firstRow="1" w:lastRow="0" w:firstColumn="1" w:lastColumn="0" w:noHBand="0" w:noVBand="1"/>
      </w:tblPr>
      <w:tblGrid>
        <w:gridCol w:w="5672"/>
        <w:gridCol w:w="10678"/>
      </w:tblGrid>
      <w:tr w:rsidR="00BB1F85" w:rsidRPr="00BB1F85" w:rsidTr="003D3236">
        <w:trPr>
          <w:trHeight w:val="2322"/>
          <w:tblHeader/>
        </w:trPr>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BB1F85" w:rsidRPr="00BB1F85" w:rsidRDefault="00BB1F85" w:rsidP="0049546A">
            <w:pPr>
              <w:spacing w:after="0" w:line="240" w:lineRule="auto"/>
              <w:rPr>
                <w:rFonts w:ascii="Arial" w:eastAsia="Times New Roman" w:hAnsi="Arial" w:cs="Arial"/>
                <w:b/>
                <w:bCs/>
                <w:sz w:val="24"/>
                <w:szCs w:val="24"/>
                <w:lang w:eastAsia="ru-RU"/>
              </w:rPr>
            </w:pPr>
            <w:r w:rsidRPr="00BB1F85">
              <w:rPr>
                <w:rFonts w:ascii="Arial" w:eastAsia="Times New Roman" w:hAnsi="Arial" w:cs="Arial"/>
                <w:b/>
                <w:bCs/>
                <w:sz w:val="24"/>
                <w:szCs w:val="24"/>
                <w:lang w:eastAsia="ru-RU"/>
              </w:rPr>
              <w:lastRenderedPageBreak/>
              <w:t>Крипто</w:t>
            </w:r>
            <w:r w:rsidR="003E7346">
              <w:rPr>
                <w:rFonts w:ascii="Arial" w:eastAsia="Times New Roman" w:hAnsi="Arial" w:cs="Arial"/>
                <w:b/>
                <w:bCs/>
                <w:sz w:val="24"/>
                <w:szCs w:val="24"/>
                <w:lang w:val="en-US" w:eastAsia="ru-RU"/>
              </w:rPr>
              <w:t>-</w:t>
            </w:r>
            <w:r w:rsidRPr="00BB1F85">
              <w:rPr>
                <w:rFonts w:ascii="Arial" w:eastAsia="Times New Roman" w:hAnsi="Arial" w:cs="Arial"/>
                <w:b/>
                <w:bCs/>
                <w:sz w:val="24"/>
                <w:szCs w:val="24"/>
                <w:lang w:eastAsia="ru-RU"/>
              </w:rPr>
              <w:t>валюта</w:t>
            </w:r>
          </w:p>
        </w:tc>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BB1F85" w:rsidRPr="00BB1F85" w:rsidRDefault="00BB1F85" w:rsidP="0049546A">
            <w:pPr>
              <w:spacing w:after="0" w:line="240" w:lineRule="auto"/>
              <w:rPr>
                <w:rFonts w:ascii="Arial" w:eastAsia="Times New Roman" w:hAnsi="Arial" w:cs="Arial"/>
                <w:b/>
                <w:bCs/>
                <w:sz w:val="24"/>
                <w:szCs w:val="24"/>
                <w:lang w:eastAsia="ru-RU"/>
              </w:rPr>
            </w:pPr>
            <w:r w:rsidRPr="00BB1F85">
              <w:rPr>
                <w:rFonts w:ascii="Arial" w:eastAsia="Times New Roman" w:hAnsi="Arial" w:cs="Arial"/>
                <w:b/>
                <w:bCs/>
                <w:sz w:val="24"/>
                <w:szCs w:val="24"/>
                <w:lang w:eastAsia="ru-RU"/>
              </w:rPr>
              <w:t>Комиссия за транзакцию</w:t>
            </w:r>
          </w:p>
        </w:tc>
      </w:tr>
      <w:tr w:rsidR="003D3236" w:rsidRPr="00BB1F85" w:rsidTr="003D3236">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tcPr>
          <w:p w:rsidR="003D3236" w:rsidRPr="00BB1F85" w:rsidRDefault="003D3236" w:rsidP="0049546A">
            <w:pPr>
              <w:spacing w:after="0" w:line="240" w:lineRule="auto"/>
              <w:rPr>
                <w:rFonts w:ascii="Arial" w:eastAsia="Times New Roman" w:hAnsi="Arial" w:cs="Arial"/>
                <w:sz w:val="24"/>
                <w:szCs w:val="24"/>
                <w:lang w:val="en-US" w:eastAsia="ru-RU"/>
              </w:rPr>
            </w:pPr>
            <w:proofErr w:type="spellStart"/>
            <w:r w:rsidRPr="00BB1F85">
              <w:rPr>
                <w:rFonts w:ascii="Arial" w:eastAsia="Times New Roman" w:hAnsi="Arial" w:cs="Arial"/>
                <w:sz w:val="24"/>
                <w:szCs w:val="24"/>
                <w:lang w:eastAsia="ru-RU"/>
              </w:rPr>
              <w:t>Litecoin</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49546A">
            <w:pPr>
              <w:spacing w:after="0" w:line="240" w:lineRule="auto"/>
              <w:rPr>
                <w:rFonts w:ascii="Arial" w:eastAsia="Times New Roman" w:hAnsi="Arial" w:cs="Arial"/>
                <w:sz w:val="24"/>
                <w:szCs w:val="24"/>
                <w:lang w:eastAsia="ru-RU"/>
              </w:rPr>
            </w:pPr>
            <w:hyperlink r:id="rId11" w:history="1">
              <w:r w:rsidRPr="0049546A">
                <w:rPr>
                  <w:rFonts w:ascii="Arial" w:eastAsia="Times New Roman" w:hAnsi="Arial" w:cs="Arial"/>
                  <w:sz w:val="24"/>
                  <w:szCs w:val="24"/>
                  <w:lang w:eastAsia="ru-RU"/>
                </w:rPr>
                <w:t>Комиссия сети</w:t>
              </w:r>
            </w:hyperlink>
            <w:r w:rsidRPr="00BB1F85">
              <w:rPr>
                <w:rFonts w:ascii="Arial" w:eastAsia="Times New Roman" w:hAnsi="Arial" w:cs="Arial"/>
                <w:sz w:val="24"/>
                <w:szCs w:val="24"/>
                <w:lang w:eastAsia="ru-RU"/>
              </w:rPr>
              <w:t> + 0.5% (</w:t>
            </w:r>
            <w:proofErr w:type="spellStart"/>
            <w:r w:rsidRPr="00BB1F85">
              <w:rPr>
                <w:rFonts w:ascii="Arial" w:eastAsia="Times New Roman" w:hAnsi="Arial" w:cs="Arial"/>
                <w:sz w:val="24"/>
                <w:szCs w:val="24"/>
                <w:lang w:eastAsia="ru-RU"/>
              </w:rPr>
              <w:t>min</w:t>
            </w:r>
            <w:proofErr w:type="spellEnd"/>
            <w:r w:rsidRPr="00BB1F85">
              <w:rPr>
                <w:rFonts w:ascii="Arial" w:eastAsia="Times New Roman" w:hAnsi="Arial" w:cs="Arial"/>
                <w:sz w:val="24"/>
                <w:szCs w:val="24"/>
                <w:lang w:eastAsia="ru-RU"/>
              </w:rPr>
              <w:t xml:space="preserve">. $0.10, </w:t>
            </w:r>
            <w:proofErr w:type="spellStart"/>
            <w:r w:rsidRPr="00BB1F85">
              <w:rPr>
                <w:rFonts w:ascii="Arial" w:eastAsia="Times New Roman" w:hAnsi="Arial" w:cs="Arial"/>
                <w:sz w:val="24"/>
                <w:szCs w:val="24"/>
                <w:lang w:eastAsia="ru-RU"/>
              </w:rPr>
              <w:t>max</w:t>
            </w:r>
            <w:proofErr w:type="spellEnd"/>
            <w:r w:rsidRPr="00BB1F85">
              <w:rPr>
                <w:rFonts w:ascii="Arial" w:eastAsia="Times New Roman" w:hAnsi="Arial" w:cs="Arial"/>
                <w:sz w:val="24"/>
                <w:szCs w:val="24"/>
                <w:lang w:eastAsia="ru-RU"/>
              </w:rPr>
              <w:t>. $50) + 0.001 LTC</w:t>
            </w:r>
          </w:p>
        </w:tc>
      </w:tr>
      <w:tr w:rsidR="003D3236" w:rsidRPr="00BB1F85" w:rsidTr="0049546A">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val="en-US" w:eastAsia="ru-RU"/>
              </w:rPr>
            </w:pPr>
            <w:proofErr w:type="spellStart"/>
            <w:r w:rsidRPr="00BB1F85">
              <w:rPr>
                <w:rFonts w:ascii="Arial" w:eastAsia="Times New Roman" w:hAnsi="Arial" w:cs="Arial"/>
                <w:sz w:val="24"/>
                <w:szCs w:val="24"/>
                <w:lang w:eastAsia="ru-RU"/>
              </w:rPr>
              <w:t>Monero</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hyperlink r:id="rId12" w:history="1">
              <w:r w:rsidRPr="0049546A">
                <w:rPr>
                  <w:rFonts w:ascii="Arial" w:eastAsia="Times New Roman" w:hAnsi="Arial" w:cs="Arial"/>
                  <w:sz w:val="24"/>
                  <w:szCs w:val="24"/>
                  <w:lang w:eastAsia="ru-RU"/>
                </w:rPr>
                <w:t>Комиссия сети</w:t>
              </w:r>
            </w:hyperlink>
            <w:r w:rsidRPr="00BB1F85">
              <w:rPr>
                <w:rFonts w:ascii="Arial" w:eastAsia="Times New Roman" w:hAnsi="Arial" w:cs="Arial"/>
                <w:sz w:val="24"/>
                <w:szCs w:val="24"/>
                <w:lang w:eastAsia="ru-RU"/>
              </w:rPr>
              <w:t> + 0.5% (</w:t>
            </w:r>
            <w:proofErr w:type="spellStart"/>
            <w:r w:rsidRPr="00BB1F85">
              <w:rPr>
                <w:rFonts w:ascii="Arial" w:eastAsia="Times New Roman" w:hAnsi="Arial" w:cs="Arial"/>
                <w:sz w:val="24"/>
                <w:szCs w:val="24"/>
                <w:lang w:eastAsia="ru-RU"/>
              </w:rPr>
              <w:t>min</w:t>
            </w:r>
            <w:proofErr w:type="spellEnd"/>
            <w:r w:rsidRPr="00BB1F85">
              <w:rPr>
                <w:rFonts w:ascii="Arial" w:eastAsia="Times New Roman" w:hAnsi="Arial" w:cs="Arial"/>
                <w:sz w:val="24"/>
                <w:szCs w:val="24"/>
                <w:lang w:eastAsia="ru-RU"/>
              </w:rPr>
              <w:t xml:space="preserve">. $0.30, </w:t>
            </w:r>
            <w:proofErr w:type="spellStart"/>
            <w:r w:rsidRPr="00BB1F85">
              <w:rPr>
                <w:rFonts w:ascii="Arial" w:eastAsia="Times New Roman" w:hAnsi="Arial" w:cs="Arial"/>
                <w:sz w:val="24"/>
                <w:szCs w:val="24"/>
                <w:lang w:eastAsia="ru-RU"/>
              </w:rPr>
              <w:t>max</w:t>
            </w:r>
            <w:proofErr w:type="spellEnd"/>
            <w:r w:rsidRPr="00BB1F85">
              <w:rPr>
                <w:rFonts w:ascii="Arial" w:eastAsia="Times New Roman" w:hAnsi="Arial" w:cs="Arial"/>
                <w:sz w:val="24"/>
                <w:szCs w:val="24"/>
                <w:lang w:eastAsia="ru-RU"/>
              </w:rPr>
              <w:t>. $100)</w:t>
            </w:r>
          </w:p>
        </w:tc>
      </w:tr>
      <w:tr w:rsidR="003D3236" w:rsidRPr="00BB1F85" w:rsidTr="0049546A">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val="en-US" w:eastAsia="ru-RU"/>
              </w:rPr>
            </w:pPr>
            <w:proofErr w:type="spellStart"/>
            <w:r w:rsidRPr="00BB1F85">
              <w:rPr>
                <w:rFonts w:ascii="Arial" w:eastAsia="Times New Roman" w:hAnsi="Arial" w:cs="Arial"/>
                <w:sz w:val="24"/>
                <w:szCs w:val="24"/>
                <w:lang w:eastAsia="ru-RU"/>
              </w:rPr>
              <w:t>Optimism</w:t>
            </w:r>
            <w:proofErr w:type="spellEnd"/>
            <w:r w:rsidRPr="00BB1F85">
              <w:rPr>
                <w:rFonts w:ascii="Arial" w:eastAsia="Times New Roman" w:hAnsi="Arial" w:cs="Arial"/>
                <w:sz w:val="24"/>
                <w:szCs w:val="24"/>
                <w:lang w:eastAsia="ru-RU"/>
              </w:rPr>
              <w:t xml:space="preserve"> и </w:t>
            </w:r>
            <w:proofErr w:type="spellStart"/>
            <w:r w:rsidRPr="00BB1F85">
              <w:rPr>
                <w:rFonts w:ascii="Arial" w:eastAsia="Times New Roman" w:hAnsi="Arial" w:cs="Arial"/>
                <w:sz w:val="24"/>
                <w:szCs w:val="24"/>
                <w:lang w:eastAsia="ru-RU"/>
              </w:rPr>
              <w:t>Optimism</w:t>
            </w:r>
            <w:proofErr w:type="spellEnd"/>
            <w:r w:rsidRPr="00BB1F85">
              <w:rPr>
                <w:rFonts w:ascii="Arial" w:eastAsia="Times New Roman" w:hAnsi="Arial" w:cs="Arial"/>
                <w:sz w:val="24"/>
                <w:szCs w:val="24"/>
                <w:lang w:eastAsia="ru-RU"/>
              </w:rPr>
              <w:t xml:space="preserve"> </w:t>
            </w:r>
            <w:proofErr w:type="spellStart"/>
            <w:r w:rsidRPr="00BB1F85">
              <w:rPr>
                <w:rFonts w:ascii="Arial" w:eastAsia="Times New Roman" w:hAnsi="Arial" w:cs="Arial"/>
                <w:sz w:val="24"/>
                <w:szCs w:val="24"/>
                <w:lang w:eastAsia="ru-RU"/>
              </w:rPr>
              <w:t>токены</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hyperlink r:id="rId13" w:history="1">
              <w:r w:rsidRPr="0049546A">
                <w:rPr>
                  <w:rFonts w:ascii="Arial" w:eastAsia="Times New Roman" w:hAnsi="Arial" w:cs="Arial"/>
                  <w:sz w:val="24"/>
                  <w:szCs w:val="24"/>
                  <w:lang w:eastAsia="ru-RU"/>
                </w:rPr>
                <w:t>Комиссия сети</w:t>
              </w:r>
            </w:hyperlink>
          </w:p>
        </w:tc>
      </w:tr>
      <w:tr w:rsidR="003D3236" w:rsidRPr="00BB1F85" w:rsidTr="0049546A">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proofErr w:type="spellStart"/>
            <w:r w:rsidRPr="00BB1F85">
              <w:rPr>
                <w:rFonts w:ascii="Arial" w:eastAsia="Times New Roman" w:hAnsi="Arial" w:cs="Arial"/>
                <w:sz w:val="24"/>
                <w:szCs w:val="24"/>
                <w:lang w:eastAsia="ru-RU"/>
              </w:rPr>
              <w:t>Polygon</w:t>
            </w:r>
            <w:proofErr w:type="spellEnd"/>
            <w:r w:rsidRPr="00BB1F85">
              <w:rPr>
                <w:rFonts w:ascii="Arial" w:eastAsia="Times New Roman" w:hAnsi="Arial" w:cs="Arial"/>
                <w:sz w:val="24"/>
                <w:szCs w:val="24"/>
                <w:lang w:eastAsia="ru-RU"/>
              </w:rPr>
              <w:t xml:space="preserve"> и </w:t>
            </w:r>
            <w:proofErr w:type="spellStart"/>
            <w:r w:rsidRPr="00BB1F85">
              <w:rPr>
                <w:rFonts w:ascii="Arial" w:eastAsia="Times New Roman" w:hAnsi="Arial" w:cs="Arial"/>
                <w:sz w:val="24"/>
                <w:szCs w:val="24"/>
                <w:lang w:eastAsia="ru-RU"/>
              </w:rPr>
              <w:t>Polygon</w:t>
            </w:r>
            <w:proofErr w:type="spellEnd"/>
            <w:r w:rsidRPr="00BB1F85">
              <w:rPr>
                <w:rFonts w:ascii="Arial" w:eastAsia="Times New Roman" w:hAnsi="Arial" w:cs="Arial"/>
                <w:sz w:val="24"/>
                <w:szCs w:val="24"/>
                <w:lang w:eastAsia="ru-RU"/>
              </w:rPr>
              <w:t xml:space="preserve"> </w:t>
            </w:r>
            <w:proofErr w:type="spellStart"/>
            <w:r w:rsidRPr="00BB1F85">
              <w:rPr>
                <w:rFonts w:ascii="Arial" w:eastAsia="Times New Roman" w:hAnsi="Arial" w:cs="Arial"/>
                <w:sz w:val="24"/>
                <w:szCs w:val="24"/>
                <w:lang w:eastAsia="ru-RU"/>
              </w:rPr>
              <w:t>токены</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hyperlink r:id="rId14" w:history="1">
              <w:r w:rsidRPr="0049546A">
                <w:rPr>
                  <w:rFonts w:ascii="Arial" w:eastAsia="Times New Roman" w:hAnsi="Arial" w:cs="Arial"/>
                  <w:sz w:val="24"/>
                  <w:szCs w:val="24"/>
                  <w:lang w:eastAsia="ru-RU"/>
                </w:rPr>
                <w:t>Комиссия сети</w:t>
              </w:r>
            </w:hyperlink>
          </w:p>
        </w:tc>
      </w:tr>
      <w:tr w:rsidR="003D3236" w:rsidRPr="00BB1F85" w:rsidTr="0049546A">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proofErr w:type="spellStart"/>
            <w:r w:rsidRPr="00BB1F85">
              <w:rPr>
                <w:rFonts w:ascii="Arial" w:eastAsia="Times New Roman" w:hAnsi="Arial" w:cs="Arial"/>
                <w:sz w:val="24"/>
                <w:szCs w:val="24"/>
                <w:lang w:eastAsia="ru-RU"/>
              </w:rPr>
              <w:t>Solana</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hyperlink r:id="rId15" w:history="1">
              <w:r w:rsidRPr="0049546A">
                <w:rPr>
                  <w:rFonts w:ascii="Arial" w:eastAsia="Times New Roman" w:hAnsi="Arial" w:cs="Arial"/>
                  <w:sz w:val="24"/>
                  <w:szCs w:val="24"/>
                  <w:lang w:eastAsia="ru-RU"/>
                </w:rPr>
                <w:t>Комиссия сети</w:t>
              </w:r>
            </w:hyperlink>
            <w:r w:rsidRPr="00BB1F85">
              <w:rPr>
                <w:rFonts w:ascii="Arial" w:eastAsia="Times New Roman" w:hAnsi="Arial" w:cs="Arial"/>
                <w:sz w:val="24"/>
                <w:szCs w:val="24"/>
                <w:lang w:eastAsia="ru-RU"/>
              </w:rPr>
              <w:t> + 0.5% (</w:t>
            </w:r>
            <w:proofErr w:type="spellStart"/>
            <w:r w:rsidRPr="00BB1F85">
              <w:rPr>
                <w:rFonts w:ascii="Arial" w:eastAsia="Times New Roman" w:hAnsi="Arial" w:cs="Arial"/>
                <w:sz w:val="24"/>
                <w:szCs w:val="24"/>
                <w:lang w:eastAsia="ru-RU"/>
              </w:rPr>
              <w:t>min</w:t>
            </w:r>
            <w:proofErr w:type="spellEnd"/>
            <w:r w:rsidRPr="00BB1F85">
              <w:rPr>
                <w:rFonts w:ascii="Arial" w:eastAsia="Times New Roman" w:hAnsi="Arial" w:cs="Arial"/>
                <w:sz w:val="24"/>
                <w:szCs w:val="24"/>
                <w:lang w:eastAsia="ru-RU"/>
              </w:rPr>
              <w:t xml:space="preserve">. $0.30, </w:t>
            </w:r>
            <w:proofErr w:type="spellStart"/>
            <w:r w:rsidRPr="00BB1F85">
              <w:rPr>
                <w:rFonts w:ascii="Arial" w:eastAsia="Times New Roman" w:hAnsi="Arial" w:cs="Arial"/>
                <w:sz w:val="24"/>
                <w:szCs w:val="24"/>
                <w:lang w:eastAsia="ru-RU"/>
              </w:rPr>
              <w:t>max</w:t>
            </w:r>
            <w:proofErr w:type="spellEnd"/>
            <w:r w:rsidRPr="00BB1F85">
              <w:rPr>
                <w:rFonts w:ascii="Arial" w:eastAsia="Times New Roman" w:hAnsi="Arial" w:cs="Arial"/>
                <w:sz w:val="24"/>
                <w:szCs w:val="24"/>
                <w:lang w:eastAsia="ru-RU"/>
              </w:rPr>
              <w:t>. $100)</w:t>
            </w:r>
          </w:p>
        </w:tc>
      </w:tr>
      <w:tr w:rsidR="003D3236" w:rsidRPr="00BB1F85" w:rsidTr="0049546A">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proofErr w:type="spellStart"/>
            <w:r w:rsidRPr="00BB1F85">
              <w:rPr>
                <w:rFonts w:ascii="Arial" w:eastAsia="Times New Roman" w:hAnsi="Arial" w:cs="Arial"/>
                <w:sz w:val="24"/>
                <w:szCs w:val="24"/>
                <w:lang w:eastAsia="ru-RU"/>
              </w:rPr>
              <w:t>Stellar</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hyperlink r:id="rId16" w:history="1">
              <w:r w:rsidRPr="0049546A">
                <w:rPr>
                  <w:rFonts w:ascii="Arial" w:eastAsia="Times New Roman" w:hAnsi="Arial" w:cs="Arial"/>
                  <w:sz w:val="24"/>
                  <w:szCs w:val="24"/>
                  <w:lang w:eastAsia="ru-RU"/>
                </w:rPr>
                <w:t>Комиссия сети</w:t>
              </w:r>
            </w:hyperlink>
          </w:p>
        </w:tc>
      </w:tr>
      <w:tr w:rsidR="003D3236" w:rsidRPr="00BB1F85" w:rsidTr="0049546A">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r w:rsidRPr="00BB1F85">
              <w:rPr>
                <w:rFonts w:ascii="Arial" w:eastAsia="Times New Roman" w:hAnsi="Arial" w:cs="Arial"/>
                <w:sz w:val="24"/>
                <w:szCs w:val="24"/>
                <w:lang w:eastAsia="ru-RU"/>
              </w:rPr>
              <w:t xml:space="preserve">TRON и TRC20 </w:t>
            </w:r>
            <w:proofErr w:type="spellStart"/>
            <w:r w:rsidRPr="00BB1F85">
              <w:rPr>
                <w:rFonts w:ascii="Arial" w:eastAsia="Times New Roman" w:hAnsi="Arial" w:cs="Arial"/>
                <w:sz w:val="24"/>
                <w:szCs w:val="24"/>
                <w:lang w:eastAsia="ru-RU"/>
              </w:rPr>
              <w:t>токены</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hyperlink r:id="rId17" w:history="1">
              <w:r w:rsidRPr="0049546A">
                <w:rPr>
                  <w:rFonts w:ascii="Arial" w:eastAsia="Times New Roman" w:hAnsi="Arial" w:cs="Arial"/>
                  <w:sz w:val="24"/>
                  <w:szCs w:val="24"/>
                  <w:lang w:eastAsia="ru-RU"/>
                </w:rPr>
                <w:t>Комиссия сети</w:t>
              </w:r>
            </w:hyperlink>
          </w:p>
        </w:tc>
      </w:tr>
      <w:tr w:rsidR="003D3236" w:rsidRPr="00BB1F85" w:rsidTr="0049546A">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proofErr w:type="spellStart"/>
            <w:r w:rsidRPr="00BB1F85">
              <w:rPr>
                <w:rFonts w:ascii="Arial" w:eastAsia="Times New Roman" w:hAnsi="Arial" w:cs="Arial"/>
                <w:sz w:val="24"/>
                <w:szCs w:val="24"/>
                <w:lang w:eastAsia="ru-RU"/>
              </w:rPr>
              <w:t>Toncoin</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AFAFA"/>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hyperlink r:id="rId18" w:history="1">
              <w:r w:rsidRPr="0049546A">
                <w:rPr>
                  <w:rFonts w:ascii="Arial" w:eastAsia="Times New Roman" w:hAnsi="Arial" w:cs="Arial"/>
                  <w:sz w:val="24"/>
                  <w:szCs w:val="24"/>
                  <w:lang w:eastAsia="ru-RU"/>
                </w:rPr>
                <w:t>Комиссия сети</w:t>
              </w:r>
            </w:hyperlink>
            <w:r w:rsidRPr="00BB1F85">
              <w:rPr>
                <w:rFonts w:ascii="Arial" w:eastAsia="Times New Roman" w:hAnsi="Arial" w:cs="Arial"/>
                <w:sz w:val="24"/>
                <w:szCs w:val="24"/>
                <w:lang w:eastAsia="ru-RU"/>
              </w:rPr>
              <w:t> + 0.5% (</w:t>
            </w:r>
            <w:proofErr w:type="spellStart"/>
            <w:r w:rsidRPr="00BB1F85">
              <w:rPr>
                <w:rFonts w:ascii="Arial" w:eastAsia="Times New Roman" w:hAnsi="Arial" w:cs="Arial"/>
                <w:sz w:val="24"/>
                <w:szCs w:val="24"/>
                <w:lang w:eastAsia="ru-RU"/>
              </w:rPr>
              <w:t>min</w:t>
            </w:r>
            <w:proofErr w:type="spellEnd"/>
            <w:r w:rsidRPr="00BB1F85">
              <w:rPr>
                <w:rFonts w:ascii="Arial" w:eastAsia="Times New Roman" w:hAnsi="Arial" w:cs="Arial"/>
                <w:sz w:val="24"/>
                <w:szCs w:val="24"/>
                <w:lang w:eastAsia="ru-RU"/>
              </w:rPr>
              <w:t xml:space="preserve">. $0.30, </w:t>
            </w:r>
            <w:proofErr w:type="spellStart"/>
            <w:r w:rsidRPr="00BB1F85">
              <w:rPr>
                <w:rFonts w:ascii="Arial" w:eastAsia="Times New Roman" w:hAnsi="Arial" w:cs="Arial"/>
                <w:sz w:val="24"/>
                <w:szCs w:val="24"/>
                <w:lang w:eastAsia="ru-RU"/>
              </w:rPr>
              <w:t>max</w:t>
            </w:r>
            <w:proofErr w:type="spellEnd"/>
            <w:r w:rsidRPr="00BB1F85">
              <w:rPr>
                <w:rFonts w:ascii="Arial" w:eastAsia="Times New Roman" w:hAnsi="Arial" w:cs="Arial"/>
                <w:sz w:val="24"/>
                <w:szCs w:val="24"/>
                <w:lang w:eastAsia="ru-RU"/>
              </w:rPr>
              <w:t>. $100)</w:t>
            </w:r>
          </w:p>
        </w:tc>
      </w:tr>
      <w:tr w:rsidR="003D3236" w:rsidRPr="00BB1F85" w:rsidTr="003D3236">
        <w:trPr>
          <w:trHeight w:val="359"/>
        </w:trPr>
        <w:tc>
          <w:tcPr>
            <w:tcW w:w="0" w:type="auto"/>
            <w:tcBorders>
              <w:top w:val="single" w:sz="2" w:space="0" w:color="auto"/>
              <w:left w:val="single" w:sz="2" w:space="0" w:color="auto"/>
              <w:bottom w:val="single" w:sz="6" w:space="0" w:color="auto"/>
              <w:right w:val="single" w:sz="2" w:space="0" w:color="auto"/>
            </w:tcBorders>
            <w:shd w:val="clear" w:color="auto" w:fill="F5F5F5"/>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r w:rsidRPr="00BB1F85">
              <w:rPr>
                <w:rFonts w:ascii="Arial" w:eastAsia="Times New Roman" w:hAnsi="Arial" w:cs="Arial"/>
                <w:sz w:val="24"/>
                <w:szCs w:val="24"/>
                <w:lang w:eastAsia="ru-RU"/>
              </w:rPr>
              <w:t>XRP</w:t>
            </w:r>
          </w:p>
        </w:tc>
        <w:tc>
          <w:tcPr>
            <w:tcW w:w="0" w:type="auto"/>
            <w:tcBorders>
              <w:top w:val="single" w:sz="2" w:space="0" w:color="auto"/>
              <w:left w:val="single" w:sz="2" w:space="0" w:color="auto"/>
              <w:bottom w:val="single" w:sz="6" w:space="0" w:color="auto"/>
              <w:right w:val="single" w:sz="2" w:space="0" w:color="auto"/>
            </w:tcBorders>
            <w:shd w:val="clear" w:color="auto" w:fill="F5F5F5"/>
            <w:tcMar>
              <w:top w:w="225" w:type="dxa"/>
              <w:left w:w="225" w:type="dxa"/>
              <w:bottom w:w="225" w:type="dxa"/>
              <w:right w:w="225" w:type="dxa"/>
            </w:tcMar>
            <w:vAlign w:val="center"/>
            <w:hideMark/>
          </w:tcPr>
          <w:p w:rsidR="003D3236" w:rsidRPr="00BB1F85" w:rsidRDefault="003D3236" w:rsidP="003D3236">
            <w:pPr>
              <w:spacing w:after="0" w:line="240" w:lineRule="auto"/>
              <w:rPr>
                <w:rFonts w:ascii="Arial" w:eastAsia="Times New Roman" w:hAnsi="Arial" w:cs="Arial"/>
                <w:sz w:val="24"/>
                <w:szCs w:val="24"/>
                <w:lang w:eastAsia="ru-RU"/>
              </w:rPr>
            </w:pPr>
            <w:hyperlink r:id="rId19" w:history="1">
              <w:r w:rsidRPr="0049546A">
                <w:rPr>
                  <w:rFonts w:ascii="Arial" w:eastAsia="Times New Roman" w:hAnsi="Arial" w:cs="Arial"/>
                  <w:sz w:val="24"/>
                  <w:szCs w:val="24"/>
                  <w:lang w:eastAsia="ru-RU"/>
                </w:rPr>
                <w:t>Комиссия сети</w:t>
              </w:r>
            </w:hyperlink>
          </w:p>
        </w:tc>
      </w:tr>
    </w:tbl>
    <w:p w:rsidR="00BB1F85" w:rsidRPr="00BB1F85" w:rsidRDefault="00BB1F85" w:rsidP="00BB1F85">
      <w:pPr>
        <w:shd w:val="clear" w:color="auto" w:fill="FFFFFF"/>
        <w:rPr>
          <w:rFonts w:ascii="Arial" w:eastAsia="Times New Roman" w:hAnsi="Arial" w:cs="Arial"/>
          <w:color w:val="202124"/>
          <w:sz w:val="24"/>
          <w:szCs w:val="24"/>
          <w:lang w:eastAsia="ru-RU"/>
        </w:rPr>
      </w:pPr>
    </w:p>
    <w:p w:rsidR="003E6C5C" w:rsidRDefault="003E6C5C" w:rsidP="00BB1F85">
      <w:pPr>
        <w:rPr>
          <w:rFonts w:ascii="Arial" w:hAnsi="Arial" w:cs="Arial"/>
          <w:b/>
          <w:sz w:val="36"/>
          <w:shd w:val="clear" w:color="auto" w:fill="FFFFFF"/>
        </w:rPr>
      </w:pPr>
    </w:p>
    <w:p w:rsidR="008D698F" w:rsidRDefault="008D698F" w:rsidP="008D698F">
      <w:pPr>
        <w:rPr>
          <w:rFonts w:ascii="Arial" w:hAnsi="Arial" w:cs="Arial"/>
          <w:shd w:val="clear" w:color="auto" w:fill="FFFFFF"/>
        </w:rPr>
      </w:pPr>
      <w:r w:rsidRPr="008D698F">
        <w:rPr>
          <w:rFonts w:ascii="Arial" w:hAnsi="Arial" w:cs="Arial"/>
          <w:shd w:val="clear" w:color="auto" w:fill="FFFFFF"/>
        </w:rPr>
        <w:t>Это фиксированный процент, который рассчитывается от оборота, и взимается при любых сделках. Комиссия уходит напрямую</w:t>
      </w:r>
      <w:r w:rsidR="00673742">
        <w:rPr>
          <w:rFonts w:ascii="Arial" w:hAnsi="Arial" w:cs="Arial"/>
          <w:shd w:val="clear" w:color="auto" w:fill="FFFFFF"/>
        </w:rPr>
        <w:t xml:space="preserve"> в</w:t>
      </w:r>
      <w:r w:rsidRPr="008D698F">
        <w:rPr>
          <w:rFonts w:ascii="Arial" w:hAnsi="Arial" w:cs="Arial"/>
          <w:shd w:val="clear" w:color="auto" w:fill="FFFFFF"/>
        </w:rPr>
        <w:t xml:space="preserve"> бирж</w:t>
      </w:r>
      <w:r w:rsidR="00673742">
        <w:rPr>
          <w:rFonts w:ascii="Arial" w:hAnsi="Arial" w:cs="Arial"/>
          <w:shd w:val="clear" w:color="auto" w:fill="FFFFFF"/>
        </w:rPr>
        <w:t>у</w:t>
      </w:r>
      <w:r w:rsidRPr="008D698F">
        <w:rPr>
          <w:rFonts w:ascii="Arial" w:hAnsi="Arial" w:cs="Arial"/>
          <w:shd w:val="clear" w:color="auto" w:fill="FFFFFF"/>
        </w:rPr>
        <w:t>.</w:t>
      </w:r>
      <w:r>
        <w:rPr>
          <w:rFonts w:ascii="Arial" w:hAnsi="Arial" w:cs="Arial"/>
          <w:shd w:val="clear" w:color="auto" w:fill="FFFFFF"/>
        </w:rPr>
        <w:t xml:space="preserve"> </w:t>
      </w:r>
    </w:p>
    <w:p w:rsidR="0049546A" w:rsidRDefault="0049546A" w:rsidP="008D698F">
      <w:pPr>
        <w:jc w:val="center"/>
        <w:rPr>
          <w:rFonts w:ascii="Arial" w:hAnsi="Arial" w:cs="Arial"/>
          <w:b/>
          <w:sz w:val="36"/>
          <w:szCs w:val="30"/>
          <w:shd w:val="clear" w:color="auto" w:fill="FFFFFF"/>
        </w:rPr>
      </w:pPr>
      <w:r w:rsidRPr="0049546A">
        <w:rPr>
          <w:rFonts w:ascii="Arial" w:hAnsi="Arial" w:cs="Arial"/>
          <w:shd w:val="clear" w:color="auto" w:fill="FAFAFA"/>
        </w:rPr>
        <w:t xml:space="preserve">Комиссия сети выплачивается </w:t>
      </w:r>
      <w:proofErr w:type="spellStart"/>
      <w:r w:rsidRPr="0049546A">
        <w:rPr>
          <w:rFonts w:ascii="Arial" w:hAnsi="Arial" w:cs="Arial"/>
          <w:shd w:val="clear" w:color="auto" w:fill="FAFAFA"/>
        </w:rPr>
        <w:t>майнерам</w:t>
      </w:r>
      <w:proofErr w:type="spellEnd"/>
      <w:r w:rsidRPr="0049546A">
        <w:rPr>
          <w:rFonts w:ascii="Arial" w:hAnsi="Arial" w:cs="Arial"/>
          <w:shd w:val="clear" w:color="auto" w:fill="FAFAFA"/>
        </w:rPr>
        <w:t xml:space="preserve"> за подтверждение транзакций на </w:t>
      </w:r>
      <w:proofErr w:type="spellStart"/>
      <w:r w:rsidR="00673742">
        <w:rPr>
          <w:rFonts w:ascii="Arial" w:hAnsi="Arial" w:cs="Arial"/>
          <w:shd w:val="clear" w:color="auto" w:fill="FAFAFA"/>
          <w:lang w:val="en-US"/>
        </w:rPr>
        <w:t>blockchain</w:t>
      </w:r>
      <w:proofErr w:type="spellEnd"/>
      <w:r w:rsidR="00673742">
        <w:rPr>
          <w:rFonts w:ascii="Arial" w:hAnsi="Arial" w:cs="Arial"/>
          <w:shd w:val="clear" w:color="auto" w:fill="FAFAFA"/>
        </w:rPr>
        <w:t>е</w:t>
      </w:r>
      <w:r>
        <w:rPr>
          <w:rFonts w:ascii="Arial" w:hAnsi="Arial" w:cs="Arial"/>
          <w:color w:val="676C73"/>
          <w:shd w:val="clear" w:color="auto" w:fill="FAFAFA"/>
        </w:rPr>
        <w:t>.</w:t>
      </w:r>
    </w:p>
    <w:p w:rsidR="0049546A" w:rsidRDefault="0049546A" w:rsidP="008D698F">
      <w:pPr>
        <w:jc w:val="center"/>
        <w:rPr>
          <w:rFonts w:ascii="Arial" w:hAnsi="Arial" w:cs="Arial"/>
          <w:b/>
          <w:sz w:val="36"/>
          <w:szCs w:val="30"/>
          <w:shd w:val="clear" w:color="auto" w:fill="FFFFFF"/>
        </w:rPr>
      </w:pPr>
    </w:p>
    <w:p w:rsidR="008D698F" w:rsidRPr="0049546A" w:rsidRDefault="0049546A" w:rsidP="008D698F">
      <w:pPr>
        <w:jc w:val="center"/>
        <w:rPr>
          <w:rFonts w:ascii="Arial" w:hAnsi="Arial" w:cs="Arial"/>
          <w:b/>
          <w:sz w:val="36"/>
          <w:szCs w:val="30"/>
          <w:shd w:val="clear" w:color="auto" w:fill="FFFFFF"/>
        </w:rPr>
      </w:pPr>
      <w:r w:rsidRPr="0049546A">
        <w:rPr>
          <w:rFonts w:ascii="Arial" w:hAnsi="Arial" w:cs="Arial"/>
          <w:b/>
          <w:color w:val="202124"/>
          <w:sz w:val="32"/>
          <w:shd w:val="clear" w:color="auto" w:fill="FFFFFF"/>
        </w:rPr>
        <w:t>Как происходит сделка на бирже?</w:t>
      </w:r>
    </w:p>
    <w:p w:rsidR="008D698F" w:rsidRDefault="0049546A" w:rsidP="00B803E5">
      <w:pPr>
        <w:rPr>
          <w:rFonts w:ascii="Arial" w:hAnsi="Arial" w:cs="Arial"/>
          <w:shd w:val="clear" w:color="auto" w:fill="FFFFFF"/>
        </w:rPr>
      </w:pPr>
      <w:r w:rsidRPr="0049546A">
        <w:rPr>
          <w:rFonts w:ascii="Arial" w:hAnsi="Arial" w:cs="Arial"/>
          <w:shd w:val="clear" w:color="auto" w:fill="FFFFFF"/>
        </w:rPr>
        <w:t>Заключать сделки непосредственно на биржевой площадке могут только </w:t>
      </w:r>
      <w:r w:rsidRPr="0049546A">
        <w:rPr>
          <w:rFonts w:ascii="Arial" w:hAnsi="Arial" w:cs="Arial"/>
          <w:shd w:val="clear" w:color="auto" w:fill="D3E3FD"/>
        </w:rPr>
        <w:t>профессиональные участники,</w:t>
      </w:r>
      <w:r w:rsidR="00673742">
        <w:rPr>
          <w:rFonts w:ascii="Arial" w:hAnsi="Arial" w:cs="Arial"/>
          <w:shd w:val="clear" w:color="auto" w:fill="D3E3FD"/>
        </w:rPr>
        <w:t xml:space="preserve"> которые</w:t>
      </w:r>
      <w:r w:rsidRPr="0049546A">
        <w:rPr>
          <w:rFonts w:ascii="Arial" w:hAnsi="Arial" w:cs="Arial"/>
          <w:shd w:val="clear" w:color="auto" w:fill="D3E3FD"/>
        </w:rPr>
        <w:t xml:space="preserve"> имею</w:t>
      </w:r>
      <w:r w:rsidR="00673742">
        <w:rPr>
          <w:rFonts w:ascii="Arial" w:hAnsi="Arial" w:cs="Arial"/>
          <w:shd w:val="clear" w:color="auto" w:fill="D3E3FD"/>
        </w:rPr>
        <w:t>т</w:t>
      </w:r>
      <w:r w:rsidRPr="0049546A">
        <w:rPr>
          <w:rFonts w:ascii="Arial" w:hAnsi="Arial" w:cs="Arial"/>
          <w:shd w:val="clear" w:color="auto" w:fill="D3E3FD"/>
        </w:rPr>
        <w:t xml:space="preserve"> соответствующие лицензии (разрешения) регулятора</w:t>
      </w:r>
      <w:r w:rsidRPr="0049546A">
        <w:rPr>
          <w:rFonts w:ascii="Arial" w:hAnsi="Arial" w:cs="Arial"/>
          <w:shd w:val="clear" w:color="auto" w:fill="FFFFFF"/>
        </w:rPr>
        <w:t xml:space="preserve">. При этом они могут </w:t>
      </w:r>
      <w:proofErr w:type="gramStart"/>
      <w:r w:rsidRPr="0049546A">
        <w:rPr>
          <w:rFonts w:ascii="Arial" w:hAnsi="Arial" w:cs="Arial"/>
          <w:shd w:val="clear" w:color="auto" w:fill="FFFFFF"/>
        </w:rPr>
        <w:t>представлять</w:t>
      </w:r>
      <w:proofErr w:type="gramEnd"/>
      <w:r w:rsidRPr="0049546A">
        <w:rPr>
          <w:rFonts w:ascii="Arial" w:hAnsi="Arial" w:cs="Arial"/>
          <w:shd w:val="clear" w:color="auto" w:fill="FFFFFF"/>
        </w:rPr>
        <w:t xml:space="preserve"> как собственные интересы, так и выступать в качестве посредников</w:t>
      </w:r>
      <w:r w:rsidR="00673742">
        <w:rPr>
          <w:rFonts w:ascii="Arial" w:hAnsi="Arial" w:cs="Arial"/>
          <w:shd w:val="clear" w:color="auto" w:fill="FFFFFF"/>
        </w:rPr>
        <w:t>/</w:t>
      </w:r>
      <w:r w:rsidRPr="0049546A">
        <w:rPr>
          <w:rFonts w:ascii="Arial" w:hAnsi="Arial" w:cs="Arial"/>
          <w:shd w:val="clear" w:color="auto" w:fill="FFFFFF"/>
        </w:rPr>
        <w:t>брокеров для нелицензированных участников.</w:t>
      </w:r>
    </w:p>
    <w:p w:rsidR="0049546A" w:rsidRPr="0049546A" w:rsidRDefault="0049546A" w:rsidP="00B803E5">
      <w:pPr>
        <w:rPr>
          <w:rFonts w:ascii="Arial" w:hAnsi="Arial" w:cs="Arial"/>
          <w:b/>
          <w:sz w:val="44"/>
        </w:rPr>
      </w:pPr>
      <w:r w:rsidRPr="0049546A">
        <w:rPr>
          <w:rFonts w:ascii="Arial" w:hAnsi="Arial" w:cs="Arial"/>
          <w:shd w:val="clear" w:color="auto" w:fill="FFFFFF"/>
        </w:rPr>
        <w:t>Заключение сделок на бирже происходит </w:t>
      </w:r>
      <w:r w:rsidRPr="0049546A">
        <w:rPr>
          <w:rFonts w:ascii="Arial" w:hAnsi="Arial" w:cs="Arial"/>
          <w:shd w:val="clear" w:color="auto" w:fill="D3E3FD"/>
        </w:rPr>
        <w:t>путём подачи участником торгов соответствующих заявок</w:t>
      </w:r>
      <w:r w:rsidRPr="0049546A">
        <w:rPr>
          <w:rFonts w:ascii="Arial" w:hAnsi="Arial" w:cs="Arial"/>
          <w:shd w:val="clear" w:color="auto" w:fill="FFFFFF"/>
        </w:rPr>
        <w:t>. В случае если две разнонаправленные заявки удовлетворяют условиям друг друга, на их основе заключается взаимное соглашение сторон о передаче прав и обязанностей в отношении биржевого товара.</w:t>
      </w:r>
    </w:p>
    <w:p w:rsidR="003E6C5C" w:rsidRPr="003E6C5C" w:rsidRDefault="003E6C5C" w:rsidP="003E6C5C">
      <w:pPr>
        <w:jc w:val="center"/>
        <w:rPr>
          <w:sz w:val="20"/>
        </w:rPr>
      </w:pPr>
    </w:p>
    <w:sectPr w:rsidR="003E6C5C" w:rsidRPr="003E6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__Wix_Madefor_Display_fa5d44">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0BF"/>
    <w:multiLevelType w:val="multilevel"/>
    <w:tmpl w:val="E92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D92F97"/>
    <w:multiLevelType w:val="multilevel"/>
    <w:tmpl w:val="E92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342E61"/>
    <w:multiLevelType w:val="multilevel"/>
    <w:tmpl w:val="E5E0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A2F7C"/>
    <w:multiLevelType w:val="multilevel"/>
    <w:tmpl w:val="E92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B26A05"/>
    <w:multiLevelType w:val="multilevel"/>
    <w:tmpl w:val="12522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C7328C4"/>
    <w:multiLevelType w:val="multilevel"/>
    <w:tmpl w:val="5434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D86D65"/>
    <w:multiLevelType w:val="multilevel"/>
    <w:tmpl w:val="E92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0C559B"/>
    <w:multiLevelType w:val="multilevel"/>
    <w:tmpl w:val="A4B8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A62F73"/>
    <w:multiLevelType w:val="multilevel"/>
    <w:tmpl w:val="E92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E523B2"/>
    <w:multiLevelType w:val="multilevel"/>
    <w:tmpl w:val="21C87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5"/>
  </w:num>
  <w:num w:numId="4">
    <w:abstractNumId w:val="1"/>
  </w:num>
  <w:num w:numId="5">
    <w:abstractNumId w:val="4"/>
  </w:num>
  <w:num w:numId="6">
    <w:abstractNumId w:val="6"/>
  </w:num>
  <w:num w:numId="7">
    <w:abstractNumId w:val="8"/>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AF"/>
    <w:rsid w:val="00147C50"/>
    <w:rsid w:val="00166DFC"/>
    <w:rsid w:val="001E5498"/>
    <w:rsid w:val="003D3236"/>
    <w:rsid w:val="003E6C5C"/>
    <w:rsid w:val="003E7346"/>
    <w:rsid w:val="00491F47"/>
    <w:rsid w:val="0049546A"/>
    <w:rsid w:val="00673742"/>
    <w:rsid w:val="006F444F"/>
    <w:rsid w:val="008D698F"/>
    <w:rsid w:val="008E28B6"/>
    <w:rsid w:val="00A34DAF"/>
    <w:rsid w:val="00B803E5"/>
    <w:rsid w:val="00BB1F85"/>
    <w:rsid w:val="00BC759D"/>
    <w:rsid w:val="00BF6AF6"/>
    <w:rsid w:val="00C82F2A"/>
    <w:rsid w:val="00D44083"/>
    <w:rsid w:val="00DA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A4035-74E4-4EC5-AF9F-2453EC21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E6C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82F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2F2A"/>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C82F2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2F2A"/>
    <w:rPr>
      <w:rFonts w:ascii="Segoe UI" w:hAnsi="Segoe UI" w:cs="Segoe UI"/>
      <w:sz w:val="18"/>
      <w:szCs w:val="18"/>
    </w:rPr>
  </w:style>
  <w:style w:type="character" w:customStyle="1" w:styleId="10">
    <w:name w:val="Заголовок 1 Знак"/>
    <w:basedOn w:val="a0"/>
    <w:link w:val="1"/>
    <w:uiPriority w:val="9"/>
    <w:rsid w:val="003E6C5C"/>
    <w:rPr>
      <w:rFonts w:asciiTheme="majorHAnsi" w:eastAsiaTheme="majorEastAsia" w:hAnsiTheme="majorHAnsi" w:cstheme="majorBidi"/>
      <w:color w:val="2E74B5" w:themeColor="accent1" w:themeShade="BF"/>
      <w:sz w:val="32"/>
      <w:szCs w:val="32"/>
    </w:rPr>
  </w:style>
  <w:style w:type="paragraph" w:styleId="a5">
    <w:name w:val="Normal (Web)"/>
    <w:basedOn w:val="a"/>
    <w:uiPriority w:val="99"/>
    <w:unhideWhenUsed/>
    <w:rsid w:val="006F4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B1F85"/>
    <w:rPr>
      <w:color w:val="0000FF"/>
      <w:u w:val="single"/>
    </w:rPr>
  </w:style>
  <w:style w:type="paragraph" w:styleId="a7">
    <w:name w:val="List Paragraph"/>
    <w:basedOn w:val="a"/>
    <w:uiPriority w:val="34"/>
    <w:qFormat/>
    <w:rsid w:val="003D3236"/>
    <w:pPr>
      <w:ind w:left="720"/>
      <w:contextualSpacing/>
    </w:pPr>
  </w:style>
  <w:style w:type="character" w:styleId="a8">
    <w:name w:val="Strong"/>
    <w:basedOn w:val="a0"/>
    <w:uiPriority w:val="22"/>
    <w:qFormat/>
    <w:rsid w:val="001E5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9145">
      <w:bodyDiv w:val="1"/>
      <w:marLeft w:val="0"/>
      <w:marRight w:val="0"/>
      <w:marTop w:val="0"/>
      <w:marBottom w:val="0"/>
      <w:divBdr>
        <w:top w:val="none" w:sz="0" w:space="0" w:color="auto"/>
        <w:left w:val="none" w:sz="0" w:space="0" w:color="auto"/>
        <w:bottom w:val="none" w:sz="0" w:space="0" w:color="auto"/>
        <w:right w:val="none" w:sz="0" w:space="0" w:color="auto"/>
      </w:divBdr>
    </w:div>
    <w:div w:id="35082960">
      <w:bodyDiv w:val="1"/>
      <w:marLeft w:val="0"/>
      <w:marRight w:val="0"/>
      <w:marTop w:val="0"/>
      <w:marBottom w:val="0"/>
      <w:divBdr>
        <w:top w:val="none" w:sz="0" w:space="0" w:color="auto"/>
        <w:left w:val="none" w:sz="0" w:space="0" w:color="auto"/>
        <w:bottom w:val="none" w:sz="0" w:space="0" w:color="auto"/>
        <w:right w:val="none" w:sz="0" w:space="0" w:color="auto"/>
      </w:divBdr>
    </w:div>
    <w:div w:id="345248804">
      <w:bodyDiv w:val="1"/>
      <w:marLeft w:val="0"/>
      <w:marRight w:val="0"/>
      <w:marTop w:val="0"/>
      <w:marBottom w:val="0"/>
      <w:divBdr>
        <w:top w:val="none" w:sz="0" w:space="0" w:color="auto"/>
        <w:left w:val="none" w:sz="0" w:space="0" w:color="auto"/>
        <w:bottom w:val="none" w:sz="0" w:space="0" w:color="auto"/>
        <w:right w:val="none" w:sz="0" w:space="0" w:color="auto"/>
      </w:divBdr>
      <w:divsChild>
        <w:div w:id="321205324">
          <w:marLeft w:val="0"/>
          <w:marRight w:val="0"/>
          <w:marTop w:val="750"/>
          <w:marBottom w:val="0"/>
          <w:divBdr>
            <w:top w:val="none" w:sz="0" w:space="0" w:color="auto"/>
            <w:left w:val="none" w:sz="0" w:space="0" w:color="auto"/>
            <w:bottom w:val="none" w:sz="0" w:space="0" w:color="auto"/>
            <w:right w:val="none" w:sz="0" w:space="0" w:color="auto"/>
          </w:divBdr>
        </w:div>
        <w:div w:id="1723552054">
          <w:marLeft w:val="0"/>
          <w:marRight w:val="0"/>
          <w:marTop w:val="0"/>
          <w:marBottom w:val="0"/>
          <w:divBdr>
            <w:top w:val="none" w:sz="0" w:space="0" w:color="auto"/>
            <w:left w:val="none" w:sz="0" w:space="0" w:color="auto"/>
            <w:bottom w:val="none" w:sz="0" w:space="0" w:color="auto"/>
            <w:right w:val="none" w:sz="0" w:space="0" w:color="auto"/>
          </w:divBdr>
        </w:div>
      </w:divsChild>
    </w:div>
    <w:div w:id="417140045">
      <w:bodyDiv w:val="1"/>
      <w:marLeft w:val="0"/>
      <w:marRight w:val="0"/>
      <w:marTop w:val="0"/>
      <w:marBottom w:val="0"/>
      <w:divBdr>
        <w:top w:val="none" w:sz="0" w:space="0" w:color="auto"/>
        <w:left w:val="none" w:sz="0" w:space="0" w:color="auto"/>
        <w:bottom w:val="none" w:sz="0" w:space="0" w:color="auto"/>
        <w:right w:val="none" w:sz="0" w:space="0" w:color="auto"/>
      </w:divBdr>
      <w:divsChild>
        <w:div w:id="2060863120">
          <w:marLeft w:val="0"/>
          <w:marRight w:val="0"/>
          <w:marTop w:val="600"/>
          <w:marBottom w:val="600"/>
          <w:divBdr>
            <w:top w:val="none" w:sz="0" w:space="0" w:color="auto"/>
            <w:left w:val="none" w:sz="0" w:space="0" w:color="auto"/>
            <w:bottom w:val="none" w:sz="0" w:space="0" w:color="auto"/>
            <w:right w:val="none" w:sz="0" w:space="0" w:color="auto"/>
          </w:divBdr>
          <w:divsChild>
            <w:div w:id="20045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7951">
      <w:bodyDiv w:val="1"/>
      <w:marLeft w:val="0"/>
      <w:marRight w:val="0"/>
      <w:marTop w:val="0"/>
      <w:marBottom w:val="0"/>
      <w:divBdr>
        <w:top w:val="none" w:sz="0" w:space="0" w:color="auto"/>
        <w:left w:val="none" w:sz="0" w:space="0" w:color="auto"/>
        <w:bottom w:val="none" w:sz="0" w:space="0" w:color="auto"/>
        <w:right w:val="none" w:sz="0" w:space="0" w:color="auto"/>
      </w:divBdr>
    </w:div>
    <w:div w:id="538595259">
      <w:bodyDiv w:val="1"/>
      <w:marLeft w:val="0"/>
      <w:marRight w:val="0"/>
      <w:marTop w:val="0"/>
      <w:marBottom w:val="0"/>
      <w:divBdr>
        <w:top w:val="none" w:sz="0" w:space="0" w:color="auto"/>
        <w:left w:val="none" w:sz="0" w:space="0" w:color="auto"/>
        <w:bottom w:val="none" w:sz="0" w:space="0" w:color="auto"/>
        <w:right w:val="none" w:sz="0" w:space="0" w:color="auto"/>
      </w:divBdr>
    </w:div>
    <w:div w:id="570114895">
      <w:bodyDiv w:val="1"/>
      <w:marLeft w:val="0"/>
      <w:marRight w:val="0"/>
      <w:marTop w:val="0"/>
      <w:marBottom w:val="0"/>
      <w:divBdr>
        <w:top w:val="none" w:sz="0" w:space="0" w:color="auto"/>
        <w:left w:val="none" w:sz="0" w:space="0" w:color="auto"/>
        <w:bottom w:val="none" w:sz="0" w:space="0" w:color="auto"/>
        <w:right w:val="none" w:sz="0" w:space="0" w:color="auto"/>
      </w:divBdr>
    </w:div>
    <w:div w:id="662702529">
      <w:bodyDiv w:val="1"/>
      <w:marLeft w:val="0"/>
      <w:marRight w:val="0"/>
      <w:marTop w:val="0"/>
      <w:marBottom w:val="0"/>
      <w:divBdr>
        <w:top w:val="none" w:sz="0" w:space="0" w:color="auto"/>
        <w:left w:val="none" w:sz="0" w:space="0" w:color="auto"/>
        <w:bottom w:val="none" w:sz="0" w:space="0" w:color="auto"/>
        <w:right w:val="none" w:sz="0" w:space="0" w:color="auto"/>
      </w:divBdr>
    </w:div>
    <w:div w:id="670135538">
      <w:bodyDiv w:val="1"/>
      <w:marLeft w:val="0"/>
      <w:marRight w:val="0"/>
      <w:marTop w:val="0"/>
      <w:marBottom w:val="0"/>
      <w:divBdr>
        <w:top w:val="none" w:sz="0" w:space="0" w:color="auto"/>
        <w:left w:val="none" w:sz="0" w:space="0" w:color="auto"/>
        <w:bottom w:val="none" w:sz="0" w:space="0" w:color="auto"/>
        <w:right w:val="none" w:sz="0" w:space="0" w:color="auto"/>
      </w:divBdr>
    </w:div>
    <w:div w:id="703017375">
      <w:bodyDiv w:val="1"/>
      <w:marLeft w:val="0"/>
      <w:marRight w:val="0"/>
      <w:marTop w:val="0"/>
      <w:marBottom w:val="0"/>
      <w:divBdr>
        <w:top w:val="none" w:sz="0" w:space="0" w:color="auto"/>
        <w:left w:val="none" w:sz="0" w:space="0" w:color="auto"/>
        <w:bottom w:val="none" w:sz="0" w:space="0" w:color="auto"/>
        <w:right w:val="none" w:sz="0" w:space="0" w:color="auto"/>
      </w:divBdr>
    </w:div>
    <w:div w:id="1007101860">
      <w:bodyDiv w:val="1"/>
      <w:marLeft w:val="0"/>
      <w:marRight w:val="0"/>
      <w:marTop w:val="0"/>
      <w:marBottom w:val="0"/>
      <w:divBdr>
        <w:top w:val="none" w:sz="0" w:space="0" w:color="auto"/>
        <w:left w:val="none" w:sz="0" w:space="0" w:color="auto"/>
        <w:bottom w:val="none" w:sz="0" w:space="0" w:color="auto"/>
        <w:right w:val="none" w:sz="0" w:space="0" w:color="auto"/>
      </w:divBdr>
      <w:divsChild>
        <w:div w:id="2060860994">
          <w:marLeft w:val="0"/>
          <w:marRight w:val="0"/>
          <w:marTop w:val="450"/>
          <w:marBottom w:val="450"/>
          <w:divBdr>
            <w:top w:val="none" w:sz="0" w:space="0" w:color="auto"/>
            <w:left w:val="none" w:sz="0" w:space="0" w:color="auto"/>
            <w:bottom w:val="none" w:sz="0" w:space="0" w:color="auto"/>
            <w:right w:val="none" w:sz="0" w:space="0" w:color="auto"/>
          </w:divBdr>
          <w:divsChild>
            <w:div w:id="820580550">
              <w:marLeft w:val="0"/>
              <w:marRight w:val="0"/>
              <w:marTop w:val="75"/>
              <w:marBottom w:val="0"/>
              <w:divBdr>
                <w:top w:val="none" w:sz="0" w:space="0" w:color="auto"/>
                <w:left w:val="none" w:sz="0" w:space="0" w:color="auto"/>
                <w:bottom w:val="none" w:sz="0" w:space="0" w:color="auto"/>
                <w:right w:val="none" w:sz="0" w:space="0" w:color="auto"/>
              </w:divBdr>
            </w:div>
          </w:divsChild>
        </w:div>
        <w:div w:id="799107183">
          <w:marLeft w:val="0"/>
          <w:marRight w:val="0"/>
          <w:marTop w:val="450"/>
          <w:marBottom w:val="450"/>
          <w:divBdr>
            <w:top w:val="none" w:sz="0" w:space="0" w:color="auto"/>
            <w:left w:val="none" w:sz="0" w:space="0" w:color="auto"/>
            <w:bottom w:val="none" w:sz="0" w:space="0" w:color="auto"/>
            <w:right w:val="none" w:sz="0" w:space="0" w:color="auto"/>
          </w:divBdr>
          <w:divsChild>
            <w:div w:id="118958014">
              <w:marLeft w:val="0"/>
              <w:marRight w:val="0"/>
              <w:marTop w:val="75"/>
              <w:marBottom w:val="0"/>
              <w:divBdr>
                <w:top w:val="none" w:sz="0" w:space="0" w:color="auto"/>
                <w:left w:val="none" w:sz="0" w:space="0" w:color="auto"/>
                <w:bottom w:val="none" w:sz="0" w:space="0" w:color="auto"/>
                <w:right w:val="none" w:sz="0" w:space="0" w:color="auto"/>
              </w:divBdr>
            </w:div>
          </w:divsChild>
        </w:div>
        <w:div w:id="859659020">
          <w:marLeft w:val="0"/>
          <w:marRight w:val="0"/>
          <w:marTop w:val="450"/>
          <w:marBottom w:val="450"/>
          <w:divBdr>
            <w:top w:val="none" w:sz="0" w:space="0" w:color="auto"/>
            <w:left w:val="none" w:sz="0" w:space="0" w:color="auto"/>
            <w:bottom w:val="none" w:sz="0" w:space="0" w:color="auto"/>
            <w:right w:val="none" w:sz="0" w:space="0" w:color="auto"/>
          </w:divBdr>
          <w:divsChild>
            <w:div w:id="594215370">
              <w:marLeft w:val="0"/>
              <w:marRight w:val="0"/>
              <w:marTop w:val="75"/>
              <w:marBottom w:val="0"/>
              <w:divBdr>
                <w:top w:val="none" w:sz="0" w:space="0" w:color="auto"/>
                <w:left w:val="none" w:sz="0" w:space="0" w:color="auto"/>
                <w:bottom w:val="none" w:sz="0" w:space="0" w:color="auto"/>
                <w:right w:val="none" w:sz="0" w:space="0" w:color="auto"/>
              </w:divBdr>
            </w:div>
          </w:divsChild>
        </w:div>
        <w:div w:id="101805072">
          <w:marLeft w:val="0"/>
          <w:marRight w:val="0"/>
          <w:marTop w:val="450"/>
          <w:marBottom w:val="450"/>
          <w:divBdr>
            <w:top w:val="none" w:sz="0" w:space="0" w:color="auto"/>
            <w:left w:val="none" w:sz="0" w:space="0" w:color="auto"/>
            <w:bottom w:val="none" w:sz="0" w:space="0" w:color="auto"/>
            <w:right w:val="none" w:sz="0" w:space="0" w:color="auto"/>
          </w:divBdr>
          <w:divsChild>
            <w:div w:id="184058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9867816">
      <w:bodyDiv w:val="1"/>
      <w:marLeft w:val="0"/>
      <w:marRight w:val="0"/>
      <w:marTop w:val="0"/>
      <w:marBottom w:val="0"/>
      <w:divBdr>
        <w:top w:val="none" w:sz="0" w:space="0" w:color="auto"/>
        <w:left w:val="none" w:sz="0" w:space="0" w:color="auto"/>
        <w:bottom w:val="none" w:sz="0" w:space="0" w:color="auto"/>
        <w:right w:val="none" w:sz="0" w:space="0" w:color="auto"/>
      </w:divBdr>
    </w:div>
    <w:div w:id="1213033602">
      <w:bodyDiv w:val="1"/>
      <w:marLeft w:val="0"/>
      <w:marRight w:val="0"/>
      <w:marTop w:val="0"/>
      <w:marBottom w:val="0"/>
      <w:divBdr>
        <w:top w:val="none" w:sz="0" w:space="0" w:color="auto"/>
        <w:left w:val="none" w:sz="0" w:space="0" w:color="auto"/>
        <w:bottom w:val="none" w:sz="0" w:space="0" w:color="auto"/>
        <w:right w:val="none" w:sz="0" w:space="0" w:color="auto"/>
      </w:divBdr>
    </w:div>
    <w:div w:id="1221867834">
      <w:bodyDiv w:val="1"/>
      <w:marLeft w:val="0"/>
      <w:marRight w:val="0"/>
      <w:marTop w:val="0"/>
      <w:marBottom w:val="0"/>
      <w:divBdr>
        <w:top w:val="none" w:sz="0" w:space="0" w:color="auto"/>
        <w:left w:val="none" w:sz="0" w:space="0" w:color="auto"/>
        <w:bottom w:val="none" w:sz="0" w:space="0" w:color="auto"/>
        <w:right w:val="none" w:sz="0" w:space="0" w:color="auto"/>
      </w:divBdr>
    </w:div>
    <w:div w:id="1338269941">
      <w:bodyDiv w:val="1"/>
      <w:marLeft w:val="0"/>
      <w:marRight w:val="0"/>
      <w:marTop w:val="0"/>
      <w:marBottom w:val="0"/>
      <w:divBdr>
        <w:top w:val="none" w:sz="0" w:space="0" w:color="auto"/>
        <w:left w:val="none" w:sz="0" w:space="0" w:color="auto"/>
        <w:bottom w:val="none" w:sz="0" w:space="0" w:color="auto"/>
        <w:right w:val="none" w:sz="0" w:space="0" w:color="auto"/>
      </w:divBdr>
    </w:div>
    <w:div w:id="1387993379">
      <w:bodyDiv w:val="1"/>
      <w:marLeft w:val="0"/>
      <w:marRight w:val="0"/>
      <w:marTop w:val="0"/>
      <w:marBottom w:val="0"/>
      <w:divBdr>
        <w:top w:val="none" w:sz="0" w:space="0" w:color="auto"/>
        <w:left w:val="none" w:sz="0" w:space="0" w:color="auto"/>
        <w:bottom w:val="none" w:sz="0" w:space="0" w:color="auto"/>
        <w:right w:val="none" w:sz="0" w:space="0" w:color="auto"/>
      </w:divBdr>
    </w:div>
    <w:div w:id="1398548203">
      <w:bodyDiv w:val="1"/>
      <w:marLeft w:val="0"/>
      <w:marRight w:val="0"/>
      <w:marTop w:val="0"/>
      <w:marBottom w:val="0"/>
      <w:divBdr>
        <w:top w:val="none" w:sz="0" w:space="0" w:color="auto"/>
        <w:left w:val="none" w:sz="0" w:space="0" w:color="auto"/>
        <w:bottom w:val="none" w:sz="0" w:space="0" w:color="auto"/>
        <w:right w:val="none" w:sz="0" w:space="0" w:color="auto"/>
      </w:divBdr>
    </w:div>
    <w:div w:id="1410423082">
      <w:bodyDiv w:val="1"/>
      <w:marLeft w:val="0"/>
      <w:marRight w:val="0"/>
      <w:marTop w:val="0"/>
      <w:marBottom w:val="0"/>
      <w:divBdr>
        <w:top w:val="none" w:sz="0" w:space="0" w:color="auto"/>
        <w:left w:val="none" w:sz="0" w:space="0" w:color="auto"/>
        <w:bottom w:val="none" w:sz="0" w:space="0" w:color="auto"/>
        <w:right w:val="none" w:sz="0" w:space="0" w:color="auto"/>
      </w:divBdr>
    </w:div>
    <w:div w:id="1634674818">
      <w:bodyDiv w:val="1"/>
      <w:marLeft w:val="0"/>
      <w:marRight w:val="0"/>
      <w:marTop w:val="0"/>
      <w:marBottom w:val="0"/>
      <w:divBdr>
        <w:top w:val="none" w:sz="0" w:space="0" w:color="auto"/>
        <w:left w:val="none" w:sz="0" w:space="0" w:color="auto"/>
        <w:bottom w:val="none" w:sz="0" w:space="0" w:color="auto"/>
        <w:right w:val="none" w:sz="0" w:space="0" w:color="auto"/>
      </w:divBdr>
    </w:div>
    <w:div w:id="1737704188">
      <w:bodyDiv w:val="1"/>
      <w:marLeft w:val="0"/>
      <w:marRight w:val="0"/>
      <w:marTop w:val="0"/>
      <w:marBottom w:val="0"/>
      <w:divBdr>
        <w:top w:val="none" w:sz="0" w:space="0" w:color="auto"/>
        <w:left w:val="none" w:sz="0" w:space="0" w:color="auto"/>
        <w:bottom w:val="none" w:sz="0" w:space="0" w:color="auto"/>
        <w:right w:val="none" w:sz="0" w:space="0" w:color="auto"/>
      </w:divBdr>
      <w:divsChild>
        <w:div w:id="1072235226">
          <w:marLeft w:val="0"/>
          <w:marRight w:val="0"/>
          <w:marTop w:val="0"/>
          <w:marBottom w:val="240"/>
          <w:divBdr>
            <w:top w:val="none" w:sz="0" w:space="0" w:color="auto"/>
            <w:left w:val="none" w:sz="0" w:space="0" w:color="auto"/>
            <w:bottom w:val="none" w:sz="0" w:space="0" w:color="auto"/>
            <w:right w:val="none" w:sz="0" w:space="0" w:color="auto"/>
          </w:divBdr>
        </w:div>
      </w:divsChild>
    </w:div>
    <w:div w:id="1789815639">
      <w:bodyDiv w:val="1"/>
      <w:marLeft w:val="0"/>
      <w:marRight w:val="0"/>
      <w:marTop w:val="0"/>
      <w:marBottom w:val="0"/>
      <w:divBdr>
        <w:top w:val="none" w:sz="0" w:space="0" w:color="auto"/>
        <w:left w:val="none" w:sz="0" w:space="0" w:color="auto"/>
        <w:bottom w:val="none" w:sz="0" w:space="0" w:color="auto"/>
        <w:right w:val="none" w:sz="0" w:space="0" w:color="auto"/>
      </w:divBdr>
    </w:div>
    <w:div w:id="1990864653">
      <w:bodyDiv w:val="1"/>
      <w:marLeft w:val="0"/>
      <w:marRight w:val="0"/>
      <w:marTop w:val="0"/>
      <w:marBottom w:val="0"/>
      <w:divBdr>
        <w:top w:val="none" w:sz="0" w:space="0" w:color="auto"/>
        <w:left w:val="none" w:sz="0" w:space="0" w:color="auto"/>
        <w:bottom w:val="none" w:sz="0" w:space="0" w:color="auto"/>
        <w:right w:val="none" w:sz="0" w:space="0" w:color="auto"/>
      </w:divBdr>
    </w:div>
    <w:div w:id="2016415217">
      <w:bodyDiv w:val="1"/>
      <w:marLeft w:val="0"/>
      <w:marRight w:val="0"/>
      <w:marTop w:val="0"/>
      <w:marBottom w:val="0"/>
      <w:divBdr>
        <w:top w:val="none" w:sz="0" w:space="0" w:color="auto"/>
        <w:left w:val="none" w:sz="0" w:space="0" w:color="auto"/>
        <w:bottom w:val="none" w:sz="0" w:space="0" w:color="auto"/>
        <w:right w:val="none" w:sz="0" w:space="0" w:color="auto"/>
      </w:divBdr>
    </w:div>
    <w:div w:id="2100326335">
      <w:bodyDiv w:val="1"/>
      <w:marLeft w:val="0"/>
      <w:marRight w:val="0"/>
      <w:marTop w:val="0"/>
      <w:marBottom w:val="0"/>
      <w:divBdr>
        <w:top w:val="none" w:sz="0" w:space="0" w:color="auto"/>
        <w:left w:val="none" w:sz="0" w:space="0" w:color="auto"/>
        <w:bottom w:val="none" w:sz="0" w:space="0" w:color="auto"/>
        <w:right w:val="none" w:sz="0" w:space="0" w:color="auto"/>
      </w:divBdr>
      <w:divsChild>
        <w:div w:id="710424576">
          <w:marLeft w:val="0"/>
          <w:marRight w:val="0"/>
          <w:marTop w:val="0"/>
          <w:marBottom w:val="180"/>
          <w:divBdr>
            <w:top w:val="none" w:sz="0" w:space="0" w:color="auto"/>
            <w:left w:val="none" w:sz="0" w:space="0" w:color="auto"/>
            <w:bottom w:val="none" w:sz="0" w:space="0" w:color="auto"/>
            <w:right w:val="none" w:sz="0" w:space="0" w:color="auto"/>
          </w:divBdr>
        </w:div>
        <w:div w:id="2124566410">
          <w:marLeft w:val="0"/>
          <w:marRight w:val="0"/>
          <w:marTop w:val="0"/>
          <w:marBottom w:val="0"/>
          <w:divBdr>
            <w:top w:val="none" w:sz="0" w:space="0" w:color="auto"/>
            <w:left w:val="none" w:sz="0" w:space="0" w:color="auto"/>
            <w:bottom w:val="none" w:sz="0" w:space="0" w:color="auto"/>
            <w:right w:val="none" w:sz="0" w:space="0" w:color="auto"/>
          </w:divBdr>
        </w:div>
      </w:divsChild>
    </w:div>
    <w:div w:id="21328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al.com/ru/volatil-nost--opredelenie" TargetMode="External"/><Relationship Id="rId13" Type="http://schemas.openxmlformats.org/officeDocument/2006/relationships/hyperlink" Target="https://coin.space/ru/optimism-network-fee/" TargetMode="External"/><Relationship Id="rId18" Type="http://schemas.openxmlformats.org/officeDocument/2006/relationships/hyperlink" Target="https://coin.space/ru/toncoin-network-fe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pital.com/ru/kak-vybrat-cryptokoshelek" TargetMode="External"/><Relationship Id="rId12" Type="http://schemas.openxmlformats.org/officeDocument/2006/relationships/hyperlink" Target="https://coin.space/ru/monero-network-fee/" TargetMode="External"/><Relationship Id="rId17" Type="http://schemas.openxmlformats.org/officeDocument/2006/relationships/hyperlink" Target="https://coin.space/ru/tron-network-fee/" TargetMode="External"/><Relationship Id="rId2" Type="http://schemas.openxmlformats.org/officeDocument/2006/relationships/styles" Target="styles.xml"/><Relationship Id="rId16" Type="http://schemas.openxmlformats.org/officeDocument/2006/relationships/hyperlink" Target="https://coin.space/ru/stellar-network-fe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pital.com/ru/kak-kupit-bitcoin-instrukcia" TargetMode="External"/><Relationship Id="rId11" Type="http://schemas.openxmlformats.org/officeDocument/2006/relationships/hyperlink" Target="https://coin.space/ru/litecoin-network-fee/" TargetMode="External"/><Relationship Id="rId5" Type="http://schemas.openxmlformats.org/officeDocument/2006/relationships/hyperlink" Target="https://bitstat.top/go.php?url=https://blockchain.info/ru/wallet" TargetMode="External"/><Relationship Id="rId15" Type="http://schemas.openxmlformats.org/officeDocument/2006/relationships/hyperlink" Target="https://coin.space/ru/solana-network-fee/" TargetMode="External"/><Relationship Id="rId10" Type="http://schemas.openxmlformats.org/officeDocument/2006/relationships/hyperlink" Target="https://capital.com/ru/kurs-bitkoina-za-vse-vremia" TargetMode="External"/><Relationship Id="rId19" Type="http://schemas.openxmlformats.org/officeDocument/2006/relationships/hyperlink" Target="https://coin.space/ru/xrp-network-fee/" TargetMode="External"/><Relationship Id="rId4" Type="http://schemas.openxmlformats.org/officeDocument/2006/relationships/webSettings" Target="webSettings.xml"/><Relationship Id="rId9" Type="http://schemas.openxmlformats.org/officeDocument/2006/relationships/hyperlink" Target="https://capital.com/ru/order-opredelenie" TargetMode="External"/><Relationship Id="rId14" Type="http://schemas.openxmlformats.org/officeDocument/2006/relationships/hyperlink" Target="https://coin.space/ru/polygon-network-f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Pages>
  <Words>1848</Words>
  <Characters>10538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dc:creator>
  <cp:keywords/>
  <dc:description/>
  <cp:lastModifiedBy>odin</cp:lastModifiedBy>
  <cp:revision>5</cp:revision>
  <dcterms:created xsi:type="dcterms:W3CDTF">2024-05-07T12:48:00Z</dcterms:created>
  <dcterms:modified xsi:type="dcterms:W3CDTF">2024-05-07T18:34:00Z</dcterms:modified>
</cp:coreProperties>
</file>