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Практическая работа 2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Анализ  проблемы.  Постановка  задачи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Цель работы</w:t>
      </w:r>
      <w:r w:rsidDel="00000000" w:rsidR="00000000" w:rsidRPr="00000000">
        <w:rPr>
          <w:rtl w:val="0"/>
        </w:rPr>
        <w:t xml:space="preserve">: сформировать навыки: работы с реальными заказчиками программных систем; идентификации заинтересованных лиц и интервью с ними; анализа полученного материала; формулирования проблемы, ее актуальности и потребностей заинтересованных лиц.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примера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ab/>
        <w:t xml:space="preserve">Здесь формулируется </w:t>
      </w:r>
      <w:r w:rsidDel="00000000" w:rsidR="00000000" w:rsidRPr="00000000">
        <w:rPr>
          <w:b w:val="1"/>
          <w:rtl w:val="0"/>
        </w:rPr>
        <w:t xml:space="preserve">задача, решением которой является разработка программного обеспечения.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Итак, в результате вступления ВУЗов в Болонский процесс была инициирована реформа высшего профессионального образования, в соответствии с которой Министерством образования и науки была разработана программа перевода традиционной системы оценки успеваемости студентов в  систему  зачетных  единиц (кредитов). Это  объясняется  необходимостью унификации систем высшего образования с целью создания единого образовательного пространства в тех странах, которые уже вступили в Болонский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процесс.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В рамках этой программы все вузы должны к установленной дате перейти на новую систему. Университет начал решать поставленную перед ним задачу поэтапно. Одной из задач перехода на новую систему в  являлась автоматизация учета текущей успеваемости и промежуточных аттестаций студентов в целях унификации этого процесса на всех кафедрах и факультетах вуза, реализации возможности автоматизированного формирования отчетов, публикации на сайте вуза рейтингов успеваемости студентов.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Составление списка заинтересованных лиц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Заинтересованные лица – это все те, кто имеет прямое или косвенное отношение к процессу, автоматизация которого производится.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Для  выявления  заинтересованных  лиц  необходимо  ответить  на  следующие вопросы: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является пользователем системы?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является заказчиком(покупателем) системы?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кого еще окажут влияние результаты работы системы?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будет оценивать и принимать систему, когда она будет представлена и развернута?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существуют ли другие внутренние или внешние пользователи системы, чьи  потребности необходимо учесть?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будет заниматься сопровождением новой системы?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забыли ли мы кого-нибудь?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  <w:tab/>
        <w:t xml:space="preserve">В нашем примере определим будущих </w:t>
      </w:r>
      <w:r w:rsidDel="00000000" w:rsidR="00000000" w:rsidRPr="00000000">
        <w:rPr>
          <w:b w:val="1"/>
          <w:rtl w:val="0"/>
        </w:rPr>
        <w:t xml:space="preserve">пользователей системы – это преподаватели,  секретари  кафедр  и  деканатов,  заведующие  кафедрами</w:t>
      </w:r>
      <w:r w:rsidDel="00000000" w:rsidR="00000000" w:rsidRPr="00000000">
        <w:rPr>
          <w:rtl w:val="0"/>
        </w:rPr>
        <w:t xml:space="preserve">,  системный администратор и сотрудники Учебного управления. </w:t>
      </w:r>
      <w:r w:rsidDel="00000000" w:rsidR="00000000" w:rsidRPr="00000000">
        <w:rPr>
          <w:b w:val="1"/>
          <w:rtl w:val="0"/>
        </w:rPr>
        <w:t xml:space="preserve">Заказчиком нашей системы является вуз в лице первого проректора.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Теперь попытаемся выяснить, </w:t>
      </w:r>
      <w:r w:rsidDel="00000000" w:rsidR="00000000" w:rsidRPr="00000000">
        <w:rPr>
          <w:b w:val="1"/>
          <w:rtl w:val="0"/>
        </w:rPr>
        <w:t xml:space="preserve">на кого еще будут оказывать влияние</w:t>
      </w:r>
      <w:r w:rsidDel="00000000" w:rsidR="00000000" w:rsidRPr="00000000">
        <w:rPr>
          <w:rtl w:val="0"/>
        </w:rPr>
        <w:t xml:space="preserve"> результаты работы нашей системы. </w:t>
      </w:r>
      <w:r w:rsidDel="00000000" w:rsidR="00000000" w:rsidRPr="00000000">
        <w:rPr>
          <w:b w:val="1"/>
          <w:rtl w:val="0"/>
        </w:rPr>
        <w:t xml:space="preserve">Во-первых, на студентов</w:t>
      </w:r>
      <w:r w:rsidDel="00000000" w:rsidR="00000000" w:rsidRPr="00000000">
        <w:rPr>
          <w:rtl w:val="0"/>
        </w:rPr>
        <w:t xml:space="preserve">, ведь рейтинги успеваемости всех студентов будут доступны на сайте вуза. Во-вторых, по этой же причине</w:t>
      </w:r>
      <w:r w:rsidDel="00000000" w:rsidR="00000000" w:rsidRPr="00000000">
        <w:rPr>
          <w:b w:val="1"/>
          <w:rtl w:val="0"/>
        </w:rPr>
        <w:t xml:space="preserve">, на родителей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В-третьих, на деканов факультетов</w:t>
      </w:r>
      <w:r w:rsidDel="00000000" w:rsidR="00000000" w:rsidRPr="00000000">
        <w:rPr>
          <w:rtl w:val="0"/>
        </w:rPr>
        <w:t xml:space="preserve"> и заместителей деканов по учебной работе, поскольку любые изменения в учебном процессе касаются их профессиональной деятельности.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Итак, рассмотрев первые три вопроса, мы практически охватили всех заинтересованных лиц. Поскольку сопровождать систему будет разработчик этой системы, то в список заинтересованных лиц мы его не включаем. </w:t>
      </w:r>
      <w:r w:rsidDel="00000000" w:rsidR="00000000" w:rsidRPr="00000000">
        <w:rPr>
          <w:b w:val="1"/>
          <w:rtl w:val="0"/>
        </w:rPr>
        <w:t xml:space="preserve">Таким образом,  получаем  следующий  список  заинтересованных  лиц  для  нашей  системы: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преподаватели;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секретари кафедр;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секретари деканатов;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заведующие кафедрами;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Учебное управление (в лице начальника);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первый проректор;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системный  администратор (тот,  кто  будет  администрировать  нашу систему);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студенты;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родители студентов;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заместители деканов по учебной работе;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деканы факультетов.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Анкетирование и проведение интервью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Для выявления потребностей заказчика и описания объектов автоматизации можно проводить как анкетирование, так и интервью. Но наибольший эффект возможен только при проведении и того и другого.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Примеры анкеты и перечня вопросов для интервью приведены ниже. 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 н к е т а  д л я  о п р о с а  з а и н т е р е с о в а н н ы х  л и ц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Имя.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организации.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 Вы непосредственно подчиняетесь?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Вы в основном производите?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документы или какую информацию можно считать входящими, или необходимыми, для Вашей деятельности?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документы или какую информацию можно считать исходящими, или результатом Вашей деятельности?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проблемы влияют на успешность Вашей деятельности?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 интерес  или  какие  потребности  у  Вас  есть  относительно будущего решения (разрабатываемого ПО)?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Таблица 1.1 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  <w:t xml:space="preserve">Интервью с начальником учебного управления</w:t>
      </w:r>
    </w:p>
    <w:tbl>
      <w:tblPr>
        <w:tblStyle w:val="Table1"/>
        <w:tblW w:w="95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3"/>
        <w:gridCol w:w="6386"/>
        <w:tblGridChange w:id="0">
          <w:tblGrid>
            <w:gridCol w:w="3193"/>
            <w:gridCol w:w="6386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ind w:left="1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ind w:left="227" w:right="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Имя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Иванов Петр Владимирович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Наименование структурного подразделения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Учебное управление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Должность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Начальник Учебного управления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Кому Вы непосредственно подчиняетесь?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Первому проректору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Что Вы в основном</w:t>
              <w:br w:type="textWrapping"/>
              <w:t xml:space="preserve">производите?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Функции, выполняемые Учебным управлением: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159" w:firstLine="46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Организационное сопровождение учебного процесса.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159" w:firstLine="46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ресурсов учебного процесса (объемов работ кафедр, площадей, численности контингента, нагрузки на условиях почасовой оплаты, бланочной документации и др.).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159" w:firstLine="46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за ходом организации и анализ показателей учебного процесса (как внешних, так и внутренних).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159" w:firstLine="46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на различные уровни управления.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159" w:firstLine="46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учебной нагрузки, трудоемкости отдельных параметров учебного процесса, результатов сессии, результатов государственных аттестационных комиссий. Разработка графика учебного процесса.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159" w:firstLine="46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расписания учебных занятий, экзаменов, зачетов и графика защит.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" w:right="15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Учет движения студентов по всем формам обучения (очное, очно-заочное и заочное, экстернат, второе высшее</w:t>
              <w:br w:type="textWrapping"/>
              <w:t xml:space="preserve">образование, обучение по сокращенным программам)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Какие документы или какую информацию можно считать входящими, или необходимыми, для Вашей деятельности?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Приказы и инструктивные письма Минобразования по учебно-методическим вопросам.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Положение об Учебном управлении.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Должностные инструкции сотрудников.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Приказы ректора по контингенту студентов (первые экземпляры).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Годовые планы приема абитуриентов.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Планы работы факультетов.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Отчеты председателей государственных аттестационных комиссий но всем специальностям и направлениям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Какие документы или какую информацию можно считать исходящими, или результатом Вашей деятельности?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Семестровые планы занятий.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учебных занятий.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экзаменов.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Отчеты вуза по учебно-методической работе за учебный год.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159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Сводные статистические отчеты вуза о движении контингента студентов на начало и конец учебного года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Какие проблемы влияют на успешность Вашей деятельности?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Проблемы, связанные с организацией учебного процесса.</w:t>
              <w:br w:type="textWrapping"/>
              <w:t xml:space="preserve">В настоящее время основной проблемой является перевод</w:t>
              <w:br w:type="textWrapping"/>
              <w:t xml:space="preserve">учебного процесса в систему зачетных единиц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Какой интерес или какие потребности у Вас есть относительно будущего решения (разрабатываемого ПО)?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Разрабатываемая система должна быть максимально эргономичной, работать стабильно (без сбоев); отклик системы не должен вызывать у пользователей раздражения; реализуемая функциональность должна полностью удовлетворить потребности пользователя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Список потребностей заинтересованных лиц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В нашем примере были выявлены следующие потребности: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унифицировать процесс оценивания знаний в системе кредитов на всех кафедрах и факультетах вуза;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минимизировать субъективность при оценивании студентов в промежуточных аттестациях;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реализовать возможность автоматического формирования рейтингов студентов по разным параметрам в системе кредитов;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реализовать возможность формирования единой отчетности на кафедрах и факультетах.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Roboto" w:cs="Roboto" w:eastAsia="Roboto" w:hAnsi="Roboto"/>
          <w:b w:val="1"/>
          <w:color w:val="ff0000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1"/>
          <w:szCs w:val="21"/>
          <w:highlight w:val="white"/>
          <w:rtl w:val="0"/>
        </w:rPr>
        <w:t xml:space="preserve">Задание АИС«Кредитование физических лиц</w:t>
      </w:r>
    </w:p>
    <w:p w:rsidR="00000000" w:rsidDel="00000000" w:rsidP="00000000" w:rsidRDefault="00000000" w:rsidRPr="00000000" w14:paraId="00000068">
      <w:pPr>
        <w:jc w:val="center"/>
        <w:rPr>
          <w:rFonts w:ascii="Roboto" w:cs="Roboto" w:eastAsia="Roboto" w:hAnsi="Roboto"/>
          <w:b w:val="1"/>
          <w:color w:val="ff0000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1"/>
          <w:szCs w:val="21"/>
          <w:highlight w:val="white"/>
          <w:rtl w:val="0"/>
        </w:rPr>
        <w:t xml:space="preserve">банка».</w:t>
      </w:r>
    </w:p>
    <w:p w:rsidR="00000000" w:rsidDel="00000000" w:rsidP="00000000" w:rsidRDefault="00000000" w:rsidRPr="00000000" w14:paraId="00000069">
      <w:pPr>
        <w:jc w:val="center"/>
        <w:rPr>
          <w:rFonts w:ascii="Roboto" w:cs="Roboto" w:eastAsia="Roboto" w:hAnsi="Roboto"/>
          <w:b w:val="1"/>
          <w:color w:val="ff000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Составить перечень заинтересованных лиц.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 системе существует шесть типов пользователей: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Системный администратор;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Эксперт по кредитам;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Бухгалтер;</w:t>
        <w:tab/>
        <w:tab/>
        <w:tab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Операционист;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Контрагент;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Клиент.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Провести интервью и/или анкетирование с каждым заинтересованным лицом.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gridCol w:w="6360"/>
        <w:tblGridChange w:id="0">
          <w:tblGrid>
            <w:gridCol w:w="3225"/>
            <w:gridCol w:w="636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ind w:left="1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ind w:left="227" w:right="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Имя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Романов Виид Артисов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Наименование структурного подразделения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Управление банка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Должность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Эксперт по кредитам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Кому Вы непосредственно подчиняетесь?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ind w:left="227" w:right="159" w:firstLine="0"/>
              <w:rPr/>
            </w:pP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Директор кредитного отдела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Что Вы в основном</w:t>
              <w:br w:type="textWrapping"/>
              <w:t xml:space="preserve">производите?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ind w:left="0" w:right="159" w:firstLine="0"/>
              <w:rPr>
                <w:sz w:val="26"/>
                <w:szCs w:val="26"/>
              </w:rPr>
            </w:pPr>
            <w:r w:rsidDel="00000000" w:rsidR="00000000" w:rsidRPr="00000000">
              <w:rPr>
                <w:color w:val="212529"/>
                <w:sz w:val="26"/>
                <w:szCs w:val="26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color w:val="212529"/>
                <w:sz w:val="26"/>
                <w:szCs w:val="26"/>
                <w:highlight w:val="white"/>
                <w:rtl w:val="0"/>
              </w:rPr>
              <w:t xml:space="preserve">зобретаю новые эффективные схемы кредитования, например, кредиты под залог ювелирных изделий, зарплаты, неотложные нужды, без первоначального взноса и т.д. Рассчитывает ставки, придумывает скидки, анализирует предложения конкурентов на рынке.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Какие документы или какую информацию можно считать входящими, или необходимыми, для Вашей деятельности?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3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Проведение предварительного рассмотрения кредитной заявки.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Формирование пакета документов, необходимых для оформления кредитной заявки.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Предварительная проверка достоверности сведений, сообщаемых клиентами.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Контроль за процессами проведения одобренных кредитов.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Информирование руководства и сотрудников СБ банка об обнаруженных проблемных моментах.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Какие документы или какую информацию можно считать исходящими, или результатом Вашей деятельности?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30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Помощь клиентам в заполнении необходимых документов.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Участие в составлении заключения о возможности выдачи кредита, а также его параметрах.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Учет результативности по уже оформленным займам.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Контроль за процессами проведения одобренных кредитов.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before="0" w:beforeAutospacing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Взаимодействие с коллегами в сфере кредитования.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left="0" w:right="15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Какие проблемы влияют на успешность Вашей деятельности?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before="3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 соблюдение в работе стандартов внешнего вида, правил общения с клиентами и иных параметров, указанных в соответствующей документации банка.А также проблемы заключения займов без типовых соблюдений текстовых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Какой интерес или какие потребности у Вас есть относительно будущего решения (разрабатываемого ПО)?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Автоматизирование оформления кредитных заявок, и практичное хранение и предоставление информации касательно возможностей кредита в пользу клиента.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Провести интервью и/или анкетирование с каждым заинтересованным лицом.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350.99999999999966" w:tblpY="9.281249999994543"/>
        <w:tblW w:w="95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0"/>
        <w:gridCol w:w="6495"/>
        <w:tblGridChange w:id="0">
          <w:tblGrid>
            <w:gridCol w:w="3090"/>
            <w:gridCol w:w="6495"/>
          </w:tblGrid>
        </w:tblGridChange>
      </w:tblGrid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ind w:left="1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left="227" w:right="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</w:t>
            </w:r>
          </w:p>
        </w:tc>
      </w:tr>
      <w:tr>
        <w:trPr>
          <w:cantSplit w:val="0"/>
          <w:trHeight w:val="26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Имя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Наумова Елена Николаевна</w:t>
            </w:r>
          </w:p>
        </w:tc>
      </w:tr>
      <w:tr>
        <w:trPr>
          <w:cantSplit w:val="0"/>
          <w:trHeight w:val="41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Наименование структурного подразделения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ind w:left="227" w:right="159" w:firstLine="0"/>
              <w:rPr/>
            </w:pPr>
            <w:r w:rsidDel="00000000" w:rsidR="00000000" w:rsidRPr="00000000">
              <w:rPr>
                <w:rtl w:val="0"/>
              </w:rPr>
              <w:t xml:space="preserve">Управление банка.</w:t>
            </w:r>
          </w:p>
        </w:tc>
      </w:tr>
      <w:tr>
        <w:trPr>
          <w:cantSplit w:val="0"/>
          <w:trHeight w:val="25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Должность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 Операционист.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Кому Вы непосредственно подчиняетесь?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left="227" w:right="159" w:firstLine="0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Руководителю банка.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Что Вы в основном</w:t>
              <w:br w:type="textWrapping"/>
              <w:t xml:space="preserve">производите?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  <w:t xml:space="preserve">бщаюсь с посетителями, слежу за состоянием счетов, консультирую по вопросам кредитования, вношу изменения в базу данных, провожу кассовые операции.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Какие документы или какую информацию можно считать входящими, или необходимыми, для Вашей деятельности?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онсультирование клиентов.</w:t>
            </w:r>
          </w:p>
          <w:p w:rsidR="00000000" w:rsidDel="00000000" w:rsidP="00000000" w:rsidRDefault="00000000" w:rsidRPr="00000000" w14:paraId="000000E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Открытие, ведение и закрытие счетов и вкладов.</w:t>
            </w:r>
          </w:p>
          <w:p w:rsidR="00000000" w:rsidDel="00000000" w:rsidP="00000000" w:rsidRDefault="00000000" w:rsidRPr="00000000" w14:paraId="000000E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Прием коммунальных и иных платежей.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Какие документы или какую информацию можно считать исходящими, или результатом Вашей деятельности?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Оформление кредитов;</w:t>
            </w:r>
          </w:p>
          <w:p w:rsidR="00000000" w:rsidDel="00000000" w:rsidP="00000000" w:rsidRDefault="00000000" w:rsidRPr="00000000" w14:paraId="000000F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Оформление пластиковых карт;</w:t>
            </w:r>
          </w:p>
          <w:p w:rsidR="00000000" w:rsidDel="00000000" w:rsidP="00000000" w:rsidRDefault="00000000" w:rsidRPr="00000000" w14:paraId="000000F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Оформление переводов с открытием и без открытия счета;</w:t>
            </w:r>
          </w:p>
          <w:p w:rsidR="00000000" w:rsidDel="00000000" w:rsidP="00000000" w:rsidRDefault="00000000" w:rsidRPr="00000000" w14:paraId="000000F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Работа с наличностью.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right="15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Какие проблемы влияют на успешность Вашей деятельности?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того чтобы быть успешным в своей профессии, операционисту необходимо понимать банковские процессы, знать основы бухгалтерского учета в банке, правильно и быстро оформлять различные документы (для банковских счетов, депозитов, кредитов, банковских карт, сейфовых ячеек), а также выяснять потребности клиента, предложить ему наилучшее решение, консультировать по дистанционному обслуживанию, выписыванию доверенностей, кассовым операциям, денежным переводам, кредитованию, тарифам и, конечно, дарить улыбку на прощание – всё это функции операционного работника и отсутствие всего вышеперечисленного является главной проблемой.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ind w:left="1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Какой интерес или какие потребности у Вас есть относительно будущего решения (разрабатываемого ПО)?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ind w:left="227" w:right="159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Возможность создания заявки </w:t>
            </w:r>
          </w:p>
          <w:p w:rsidR="00000000" w:rsidDel="00000000" w:rsidP="00000000" w:rsidRDefault="00000000" w:rsidRPr="00000000" w14:paraId="000000F8">
            <w:pPr>
              <w:ind w:left="227" w:right="159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Возможность создания договора </w:t>
            </w:r>
          </w:p>
          <w:p w:rsidR="00000000" w:rsidDel="00000000" w:rsidP="00000000" w:rsidRDefault="00000000" w:rsidRPr="00000000" w14:paraId="000000F9">
            <w:pPr>
              <w:ind w:left="227" w:right="159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Акционные предложения банка</w:t>
            </w:r>
          </w:p>
          <w:p w:rsidR="00000000" w:rsidDel="00000000" w:rsidP="00000000" w:rsidRDefault="00000000" w:rsidRPr="00000000" w14:paraId="000000FA">
            <w:pPr>
              <w:ind w:left="227" w:right="159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Программы и условия кредитования </w:t>
            </w:r>
          </w:p>
          <w:p w:rsidR="00000000" w:rsidDel="00000000" w:rsidP="00000000" w:rsidRDefault="00000000" w:rsidRPr="00000000" w14:paraId="000000FB">
            <w:pPr>
              <w:ind w:left="227" w:right="159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Удобный интерфейс приложения </w:t>
            </w:r>
          </w:p>
          <w:p w:rsidR="00000000" w:rsidDel="00000000" w:rsidP="00000000" w:rsidRDefault="00000000" w:rsidRPr="00000000" w14:paraId="000000FC">
            <w:pPr>
              <w:ind w:left="227" w:right="159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Приложение для операциониста </w:t>
            </w:r>
          </w:p>
        </w:tc>
      </w:tr>
    </w:tbl>
    <w:p w:rsidR="00000000" w:rsidDel="00000000" w:rsidP="00000000" w:rsidRDefault="00000000" w:rsidRPr="00000000" w14:paraId="000000FD">
      <w:pPr>
        <w:numPr>
          <w:ilvl w:val="0"/>
          <w:numId w:val="9"/>
        </w:numPr>
        <w:ind w:left="72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Проанализировать полученную информацию и сформулировать потребности заинтересованных лиц. </w:t>
      </w:r>
    </w:p>
    <w:p w:rsidR="00000000" w:rsidDel="00000000" w:rsidP="00000000" w:rsidRDefault="00000000" w:rsidRPr="00000000" w14:paraId="000000FE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0" w:firstLine="0"/>
        <w:rPr/>
      </w:pPr>
      <w:r w:rsidDel="00000000" w:rsidR="00000000" w:rsidRPr="00000000">
        <w:rPr>
          <w:rtl w:val="0"/>
        </w:rPr>
        <w:t xml:space="preserve">Вывод:</w:t>
      </w:r>
    </w:p>
    <w:p w:rsidR="00000000" w:rsidDel="00000000" w:rsidP="00000000" w:rsidRDefault="00000000" w:rsidRPr="00000000" w14:paraId="00000100">
      <w:pPr>
        <w:ind w:left="425.19685039370086" w:firstLine="0"/>
        <w:rPr/>
      </w:pPr>
      <w:r w:rsidDel="00000000" w:rsidR="00000000" w:rsidRPr="00000000">
        <w:rPr>
          <w:rtl w:val="0"/>
        </w:rPr>
        <w:t xml:space="preserve">Все заинтересованные лица имеют потребность в разработанной и оптимизированной АИС, а также в дальнейшей ее эксплуатации и развитии.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07" w:hanging="480"/>
      </w:pPr>
      <w:rPr/>
    </w:lvl>
    <w:lvl w:ilvl="1">
      <w:start w:val="1"/>
      <w:numFmt w:val="decimal"/>
      <w:lvlText w:val="%2)"/>
      <w:lvlJc w:val="left"/>
      <w:pPr>
        <w:ind w:left="1307" w:hanging="360.0000000000001"/>
      </w:pPr>
      <w:rPr/>
    </w:lvl>
    <w:lvl w:ilvl="2">
      <w:start w:val="1"/>
      <w:numFmt w:val="lowerRoman"/>
      <w:lvlText w:val="%3."/>
      <w:lvlJc w:val="right"/>
      <w:pPr>
        <w:ind w:left="2027" w:hanging="180"/>
      </w:pPr>
      <w:rPr/>
    </w:lvl>
    <w:lvl w:ilvl="3">
      <w:start w:val="1"/>
      <w:numFmt w:val="decimal"/>
      <w:lvlText w:val="%4."/>
      <w:lvlJc w:val="left"/>
      <w:pPr>
        <w:ind w:left="2747" w:hanging="360"/>
      </w:pPr>
      <w:rPr/>
    </w:lvl>
    <w:lvl w:ilvl="4">
      <w:start w:val="1"/>
      <w:numFmt w:val="lowerLetter"/>
      <w:lvlText w:val="%5."/>
      <w:lvlJc w:val="left"/>
      <w:pPr>
        <w:ind w:left="3467" w:hanging="360"/>
      </w:pPr>
      <w:rPr/>
    </w:lvl>
    <w:lvl w:ilvl="5">
      <w:start w:val="1"/>
      <w:numFmt w:val="lowerRoman"/>
      <w:lvlText w:val="%6."/>
      <w:lvlJc w:val="right"/>
      <w:pPr>
        <w:ind w:left="4187" w:hanging="180"/>
      </w:pPr>
      <w:rPr/>
    </w:lvl>
    <w:lvl w:ilvl="6">
      <w:start w:val="1"/>
      <w:numFmt w:val="decimal"/>
      <w:lvlText w:val="%7."/>
      <w:lvlJc w:val="left"/>
      <w:pPr>
        <w:ind w:left="4907" w:hanging="360"/>
      </w:pPr>
      <w:rPr/>
    </w:lvl>
    <w:lvl w:ilvl="7">
      <w:start w:val="1"/>
      <w:numFmt w:val="lowerLetter"/>
      <w:lvlText w:val="%8."/>
      <w:lvlJc w:val="left"/>
      <w:pPr>
        <w:ind w:left="5627" w:hanging="360"/>
      </w:pPr>
      <w:rPr/>
    </w:lvl>
    <w:lvl w:ilvl="8">
      <w:start w:val="1"/>
      <w:numFmt w:val="lowerRoman"/>
      <w:lvlText w:val="%9."/>
      <w:lvlJc w:val="right"/>
      <w:pPr>
        <w:ind w:left="6347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07" w:hanging="480"/>
      </w:pPr>
      <w:rPr/>
    </w:lvl>
    <w:lvl w:ilvl="1">
      <w:start w:val="1"/>
      <w:numFmt w:val="lowerLetter"/>
      <w:lvlText w:val="%2."/>
      <w:lvlJc w:val="left"/>
      <w:pPr>
        <w:ind w:left="1307" w:hanging="360.0000000000001"/>
      </w:pPr>
      <w:rPr/>
    </w:lvl>
    <w:lvl w:ilvl="2">
      <w:start w:val="1"/>
      <w:numFmt w:val="lowerRoman"/>
      <w:lvlText w:val="%3."/>
      <w:lvlJc w:val="right"/>
      <w:pPr>
        <w:ind w:left="2027" w:hanging="180"/>
      </w:pPr>
      <w:rPr/>
    </w:lvl>
    <w:lvl w:ilvl="3">
      <w:start w:val="1"/>
      <w:numFmt w:val="decimal"/>
      <w:lvlText w:val="%4."/>
      <w:lvlJc w:val="left"/>
      <w:pPr>
        <w:ind w:left="2747" w:hanging="360"/>
      </w:pPr>
      <w:rPr/>
    </w:lvl>
    <w:lvl w:ilvl="4">
      <w:start w:val="1"/>
      <w:numFmt w:val="lowerLetter"/>
      <w:lvlText w:val="%5."/>
      <w:lvlJc w:val="left"/>
      <w:pPr>
        <w:ind w:left="3467" w:hanging="360"/>
      </w:pPr>
      <w:rPr/>
    </w:lvl>
    <w:lvl w:ilvl="5">
      <w:start w:val="1"/>
      <w:numFmt w:val="lowerRoman"/>
      <w:lvlText w:val="%6."/>
      <w:lvlJc w:val="right"/>
      <w:pPr>
        <w:ind w:left="4187" w:hanging="180"/>
      </w:pPr>
      <w:rPr/>
    </w:lvl>
    <w:lvl w:ilvl="6">
      <w:start w:val="1"/>
      <w:numFmt w:val="decimal"/>
      <w:lvlText w:val="%7."/>
      <w:lvlJc w:val="left"/>
      <w:pPr>
        <w:ind w:left="4907" w:hanging="360"/>
      </w:pPr>
      <w:rPr/>
    </w:lvl>
    <w:lvl w:ilvl="7">
      <w:start w:val="1"/>
      <w:numFmt w:val="lowerLetter"/>
      <w:lvlText w:val="%8."/>
      <w:lvlJc w:val="left"/>
      <w:pPr>
        <w:ind w:left="5627" w:hanging="360"/>
      </w:pPr>
      <w:rPr/>
    </w:lvl>
    <w:lvl w:ilvl="8">
      <w:start w:val="1"/>
      <w:numFmt w:val="lowerRoman"/>
      <w:lvlText w:val="%9."/>
      <w:lvlJc w:val="right"/>
      <w:pPr>
        <w:ind w:left="6347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07" w:hanging="480"/>
      </w:pPr>
      <w:rPr/>
    </w:lvl>
    <w:lvl w:ilvl="1">
      <w:start w:val="1"/>
      <w:numFmt w:val="lowerLetter"/>
      <w:lvlText w:val="%2."/>
      <w:lvlJc w:val="left"/>
      <w:pPr>
        <w:ind w:left="1307" w:hanging="360.0000000000001"/>
      </w:pPr>
      <w:rPr/>
    </w:lvl>
    <w:lvl w:ilvl="2">
      <w:start w:val="1"/>
      <w:numFmt w:val="lowerRoman"/>
      <w:lvlText w:val="%3."/>
      <w:lvlJc w:val="right"/>
      <w:pPr>
        <w:ind w:left="2027" w:hanging="180"/>
      </w:pPr>
      <w:rPr/>
    </w:lvl>
    <w:lvl w:ilvl="3">
      <w:start w:val="1"/>
      <w:numFmt w:val="decimal"/>
      <w:lvlText w:val="%4."/>
      <w:lvlJc w:val="left"/>
      <w:pPr>
        <w:ind w:left="2747" w:hanging="360"/>
      </w:pPr>
      <w:rPr/>
    </w:lvl>
    <w:lvl w:ilvl="4">
      <w:start w:val="1"/>
      <w:numFmt w:val="lowerLetter"/>
      <w:lvlText w:val="%5."/>
      <w:lvlJc w:val="left"/>
      <w:pPr>
        <w:ind w:left="3467" w:hanging="360"/>
      </w:pPr>
      <w:rPr/>
    </w:lvl>
    <w:lvl w:ilvl="5">
      <w:start w:val="1"/>
      <w:numFmt w:val="lowerRoman"/>
      <w:lvlText w:val="%6."/>
      <w:lvlJc w:val="right"/>
      <w:pPr>
        <w:ind w:left="4187" w:hanging="180"/>
      </w:pPr>
      <w:rPr/>
    </w:lvl>
    <w:lvl w:ilvl="6">
      <w:start w:val="1"/>
      <w:numFmt w:val="decimal"/>
      <w:lvlText w:val="%7."/>
      <w:lvlJc w:val="left"/>
      <w:pPr>
        <w:ind w:left="4907" w:hanging="360"/>
      </w:pPr>
      <w:rPr/>
    </w:lvl>
    <w:lvl w:ilvl="7">
      <w:start w:val="1"/>
      <w:numFmt w:val="lowerLetter"/>
      <w:lvlText w:val="%8."/>
      <w:lvlJc w:val="left"/>
      <w:pPr>
        <w:ind w:left="5627" w:hanging="360"/>
      </w:pPr>
      <w:rPr/>
    </w:lvl>
    <w:lvl w:ilvl="8">
      <w:start w:val="1"/>
      <w:numFmt w:val="lowerRoman"/>
      <w:lvlText w:val="%9."/>
      <w:lvlJc w:val="right"/>
      <w:pPr>
        <w:ind w:left="6347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